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D3C07" w14:textId="77777777" w:rsidR="003B72A0" w:rsidRPr="004A1D3E" w:rsidRDefault="003B72A0" w:rsidP="00DF650F">
      <w:pPr>
        <w:spacing w:line="360" w:lineRule="auto"/>
        <w:jc w:val="center"/>
        <w:rPr>
          <w:rFonts w:ascii="Arial" w:eastAsia="Calibri" w:hAnsi="Arial" w:cs="Arial"/>
          <w:b/>
          <w:bCs/>
          <w:color w:val="000000"/>
          <w:sz w:val="28"/>
          <w:szCs w:val="28"/>
        </w:rPr>
      </w:pPr>
      <w:r w:rsidRPr="004A1D3E">
        <w:rPr>
          <w:rFonts w:ascii="Arial" w:eastAsia="Calibri" w:hAnsi="Arial" w:cs="Arial"/>
          <w:b/>
          <w:bCs/>
          <w:color w:val="000000"/>
          <w:sz w:val="28"/>
          <w:szCs w:val="28"/>
        </w:rPr>
        <w:t>CHAPTER 15</w:t>
      </w:r>
    </w:p>
    <w:p w14:paraId="6144B694" w14:textId="77777777" w:rsidR="00F80752" w:rsidRPr="004A1D3E" w:rsidRDefault="003B72A0" w:rsidP="006927AC">
      <w:pPr>
        <w:pBdr>
          <w:bottom w:val="single" w:sz="12" w:space="1" w:color="auto"/>
        </w:pBdr>
        <w:spacing w:line="360" w:lineRule="auto"/>
        <w:jc w:val="center"/>
        <w:rPr>
          <w:rFonts w:ascii="Arial" w:eastAsia="Calibri" w:hAnsi="Arial" w:cs="Arial"/>
          <w:b/>
          <w:bCs/>
          <w:color w:val="000000"/>
          <w:sz w:val="28"/>
          <w:szCs w:val="28"/>
        </w:rPr>
      </w:pPr>
      <w:r w:rsidRPr="004A1D3E">
        <w:rPr>
          <w:rFonts w:ascii="Arial" w:eastAsia="Calibri" w:hAnsi="Arial" w:cs="Arial"/>
          <w:b/>
          <w:bCs/>
          <w:color w:val="000000"/>
          <w:sz w:val="28"/>
          <w:szCs w:val="28"/>
        </w:rPr>
        <w:t>RESPIRATORY SYSTEM</w:t>
      </w:r>
    </w:p>
    <w:p w14:paraId="241D2408" w14:textId="77777777" w:rsidR="00B51574" w:rsidRPr="007645D6" w:rsidRDefault="00B51574" w:rsidP="005916A8">
      <w:pPr>
        <w:pStyle w:val="head2"/>
        <w:spacing w:line="240" w:lineRule="auto"/>
        <w:rPr>
          <w:b w:val="0"/>
        </w:rPr>
      </w:pPr>
    </w:p>
    <w:p w14:paraId="0CFC1FB3" w14:textId="77777777" w:rsidR="00EA4DF5" w:rsidRPr="004A1D3E" w:rsidRDefault="00EA4DF5" w:rsidP="00EA4DF5">
      <w:pPr>
        <w:pStyle w:val="head2"/>
        <w:shd w:val="clear" w:color="auto" w:fill="BFBFBF"/>
        <w:spacing w:line="240" w:lineRule="auto"/>
        <w:jc w:val="center"/>
        <w:rPr>
          <w:sz w:val="22"/>
        </w:rPr>
      </w:pPr>
      <w:r w:rsidRPr="004A1D3E">
        <w:rPr>
          <w:sz w:val="22"/>
        </w:rPr>
        <w:t>ACUTE LOWER RESPIRATORY TRACT INFECTIONS IN YOUNG CHILDREN</w:t>
      </w:r>
    </w:p>
    <w:p w14:paraId="3F58D2DF" w14:textId="77777777" w:rsidR="00E3785C" w:rsidRPr="00C10BA9" w:rsidRDefault="00E3785C" w:rsidP="003673FA">
      <w:pPr>
        <w:pStyle w:val="head2"/>
        <w:spacing w:line="240" w:lineRule="auto"/>
        <w:rPr>
          <w:b w:val="0"/>
        </w:rPr>
      </w:pPr>
    </w:p>
    <w:p w14:paraId="4D9E7B5E" w14:textId="77777777" w:rsidR="00E3785C" w:rsidRDefault="00E3785C" w:rsidP="004A1D3E">
      <w:pPr>
        <w:pStyle w:val="head2"/>
        <w:spacing w:line="240" w:lineRule="auto"/>
        <w:jc w:val="both"/>
        <w:rPr>
          <w:b w:val="0"/>
        </w:rPr>
      </w:pPr>
      <w:r w:rsidRPr="004A1D3E">
        <w:rPr>
          <w:b w:val="0"/>
        </w:rPr>
        <w:t xml:space="preserve">The term acute lower respiratory tract infection is used here to embrace acute viral bronchiolitis as well as acute viral and bacterial pneumonia. Antibiotics are indicated in the empiric </w:t>
      </w:r>
      <w:r w:rsidR="00EA4DF5" w:rsidRPr="004A1D3E">
        <w:rPr>
          <w:b w:val="0"/>
        </w:rPr>
        <w:t>treatment</w:t>
      </w:r>
      <w:r w:rsidRPr="004A1D3E">
        <w:rPr>
          <w:b w:val="0"/>
        </w:rPr>
        <w:t xml:space="preserve"> of pneumonia and are not usually indicated for the treatment of bronchiolitis</w:t>
      </w:r>
      <w:r w:rsidR="00FE3611">
        <w:rPr>
          <w:b w:val="0"/>
        </w:rPr>
        <w:t>.</w:t>
      </w:r>
    </w:p>
    <w:p w14:paraId="53EFB47E" w14:textId="77777777" w:rsidR="007C3805" w:rsidRPr="004A1D3E" w:rsidRDefault="007C3805" w:rsidP="004A1D3E">
      <w:pPr>
        <w:pStyle w:val="head2"/>
        <w:spacing w:line="240" w:lineRule="auto"/>
        <w:jc w:val="both"/>
        <w:rPr>
          <w:b w:val="0"/>
        </w:rPr>
      </w:pPr>
    </w:p>
    <w:p w14:paraId="2DEC1C78" w14:textId="77777777" w:rsidR="00E3785C" w:rsidRDefault="00E3785C" w:rsidP="004A1D3E">
      <w:pPr>
        <w:pStyle w:val="head2"/>
        <w:spacing w:line="240" w:lineRule="auto"/>
        <w:jc w:val="both"/>
        <w:rPr>
          <w:b w:val="0"/>
        </w:rPr>
      </w:pPr>
      <w:r w:rsidRPr="004A1D3E">
        <w:rPr>
          <w:b w:val="0"/>
        </w:rPr>
        <w:t>If it is not possible to confidently diagnose acute viral bronchiolitis clinically or if there are concerns about bacterial co-infection it is recommended that the W</w:t>
      </w:r>
      <w:r w:rsidR="00EC2F83">
        <w:rPr>
          <w:b w:val="0"/>
        </w:rPr>
        <w:t xml:space="preserve">orld </w:t>
      </w:r>
      <w:r w:rsidRPr="004A1D3E">
        <w:rPr>
          <w:b w:val="0"/>
        </w:rPr>
        <w:t>H</w:t>
      </w:r>
      <w:r w:rsidR="00EC2F83">
        <w:rPr>
          <w:b w:val="0"/>
        </w:rPr>
        <w:t xml:space="preserve">ealth </w:t>
      </w:r>
      <w:r w:rsidRPr="004A1D3E">
        <w:rPr>
          <w:b w:val="0"/>
        </w:rPr>
        <w:t>O</w:t>
      </w:r>
      <w:r w:rsidR="00EC2F83">
        <w:rPr>
          <w:b w:val="0"/>
        </w:rPr>
        <w:t>rganisation (WHO)</w:t>
      </w:r>
      <w:r w:rsidRPr="004A1D3E">
        <w:rPr>
          <w:b w:val="0"/>
        </w:rPr>
        <w:t xml:space="preserve"> treatment guidelines should be followed</w:t>
      </w:r>
      <w:r w:rsidR="007C3805">
        <w:rPr>
          <w:b w:val="0"/>
        </w:rPr>
        <w:t>.</w:t>
      </w:r>
      <w:r w:rsidR="003911D7">
        <w:rPr>
          <w:rStyle w:val="EndnoteReference"/>
          <w:b w:val="0"/>
        </w:rPr>
        <w:endnoteReference w:id="2"/>
      </w:r>
    </w:p>
    <w:p w14:paraId="560CE123" w14:textId="77777777" w:rsidR="007C3805" w:rsidRPr="004A1D3E" w:rsidRDefault="007C3805" w:rsidP="004A1D3E">
      <w:pPr>
        <w:pStyle w:val="head2"/>
        <w:spacing w:line="240" w:lineRule="auto"/>
        <w:jc w:val="both"/>
        <w:rPr>
          <w:b w:val="0"/>
        </w:rPr>
      </w:pPr>
    </w:p>
    <w:p w14:paraId="4725E8BC" w14:textId="77777777" w:rsidR="00C10BA9" w:rsidRPr="004A1D3E" w:rsidRDefault="00E3785C" w:rsidP="007C3805">
      <w:pPr>
        <w:pStyle w:val="head2"/>
        <w:spacing w:line="240" w:lineRule="auto"/>
        <w:jc w:val="both"/>
        <w:rPr>
          <w:b w:val="0"/>
        </w:rPr>
      </w:pPr>
      <w:r w:rsidRPr="004A1D3E">
        <w:rPr>
          <w:b w:val="0"/>
        </w:rPr>
        <w:t xml:space="preserve">Nebulize all </w:t>
      </w:r>
      <w:r w:rsidR="00005527" w:rsidRPr="004A1D3E">
        <w:rPr>
          <w:b w:val="0"/>
        </w:rPr>
        <w:t xml:space="preserve">wheezing </w:t>
      </w:r>
      <w:r w:rsidRPr="004A1D3E">
        <w:rPr>
          <w:b w:val="0"/>
        </w:rPr>
        <w:t xml:space="preserve">children with a </w:t>
      </w:r>
      <w:r w:rsidR="003673FA">
        <w:rPr>
          <w:rFonts w:cs="Arial"/>
          <w:b w:val="0"/>
        </w:rPr>
        <w:t>β</w:t>
      </w:r>
      <w:r w:rsidR="007645D6" w:rsidRPr="00555134">
        <w:rPr>
          <w:b w:val="0"/>
          <w:vertAlign w:val="subscript"/>
        </w:rPr>
        <w:t>2</w:t>
      </w:r>
      <w:r w:rsidR="007645D6">
        <w:rPr>
          <w:b w:val="0"/>
        </w:rPr>
        <w:t>-</w:t>
      </w:r>
      <w:r w:rsidRPr="004A1D3E">
        <w:rPr>
          <w:b w:val="0"/>
        </w:rPr>
        <w:t>agonist and if a good clinical response</w:t>
      </w:r>
      <w:r w:rsidR="00005527" w:rsidRPr="004A1D3E">
        <w:rPr>
          <w:b w:val="0"/>
        </w:rPr>
        <w:t xml:space="preserve"> is noted and wheezing is recurrent,</w:t>
      </w:r>
      <w:r w:rsidRPr="004A1D3E">
        <w:rPr>
          <w:b w:val="0"/>
        </w:rPr>
        <w:t xml:space="preserve"> </w:t>
      </w:r>
      <w:r w:rsidR="007C3805">
        <w:rPr>
          <w:b w:val="0"/>
        </w:rPr>
        <w:t xml:space="preserve">a diagnosis of </w:t>
      </w:r>
      <w:r w:rsidRPr="004A1D3E">
        <w:rPr>
          <w:b w:val="0"/>
        </w:rPr>
        <w:t>asthm</w:t>
      </w:r>
      <w:r w:rsidR="00005527" w:rsidRPr="004A1D3E">
        <w:rPr>
          <w:b w:val="0"/>
        </w:rPr>
        <w:t>a</w:t>
      </w:r>
      <w:r w:rsidR="007C3805">
        <w:rPr>
          <w:b w:val="0"/>
        </w:rPr>
        <w:t xml:space="preserve"> should be considered</w:t>
      </w:r>
      <w:r w:rsidRPr="004A1D3E">
        <w:rPr>
          <w:b w:val="0"/>
        </w:rPr>
        <w:t>.</w:t>
      </w:r>
    </w:p>
    <w:p w14:paraId="145E5927" w14:textId="77777777" w:rsidR="00391885" w:rsidRPr="007645D6" w:rsidRDefault="00391885" w:rsidP="00E3785C">
      <w:pPr>
        <w:pStyle w:val="ep4"/>
        <w:tabs>
          <w:tab w:val="left" w:pos="1191"/>
        </w:tabs>
        <w:spacing w:line="240" w:lineRule="auto"/>
        <w:ind w:left="0" w:firstLine="0"/>
        <w:jc w:val="left"/>
        <w:rPr>
          <w:rFonts w:cs="Arial"/>
          <w:sz w:val="18"/>
        </w:rPr>
      </w:pPr>
    </w:p>
    <w:p w14:paraId="028EF361" w14:textId="77777777" w:rsidR="00E3785C" w:rsidRPr="004A1D3E" w:rsidRDefault="00EA4DF5" w:rsidP="00E3785C">
      <w:pPr>
        <w:pStyle w:val="Heading1"/>
      </w:pPr>
      <w:r w:rsidRPr="004A1D3E">
        <w:t>15.1</w:t>
      </w:r>
      <w:r w:rsidR="00E3785C" w:rsidRPr="004A1D3E">
        <w:t xml:space="preserve"> COUGH WITH PREDOMINANT FEVER AND TACHYPNOEA</w:t>
      </w:r>
    </w:p>
    <w:p w14:paraId="411B8B48" w14:textId="77777777" w:rsidR="00E3785C" w:rsidRPr="007645D6" w:rsidRDefault="00E3785C" w:rsidP="00E3785C">
      <w:pPr>
        <w:pStyle w:val="epf"/>
        <w:spacing w:line="240" w:lineRule="auto"/>
        <w:rPr>
          <w:sz w:val="18"/>
        </w:rPr>
      </w:pPr>
    </w:p>
    <w:p w14:paraId="58BB2817" w14:textId="77777777" w:rsidR="00E3785C" w:rsidRPr="004A1D3E" w:rsidRDefault="00E3785C" w:rsidP="00E3785C">
      <w:pPr>
        <w:pStyle w:val="Heading2"/>
      </w:pPr>
      <w:r w:rsidRPr="004A1D3E">
        <w:t>15.</w:t>
      </w:r>
      <w:r w:rsidR="00EA4DF5" w:rsidRPr="004A1D3E">
        <w:t>1</w:t>
      </w:r>
      <w:r w:rsidRPr="004A1D3E">
        <w:t>.1 PNEUMONIA</w:t>
      </w:r>
    </w:p>
    <w:p w14:paraId="1EFDF085" w14:textId="77777777" w:rsidR="00E3785C" w:rsidRPr="004A1D3E" w:rsidRDefault="00E3785C" w:rsidP="00E3785C">
      <w:pPr>
        <w:pStyle w:val="epb"/>
        <w:rPr>
          <w:b w:val="0"/>
          <w:bCs/>
        </w:rPr>
      </w:pPr>
      <w:r w:rsidRPr="004A1D3E">
        <w:rPr>
          <w:b w:val="0"/>
          <w:bCs/>
        </w:rPr>
        <w:t>J18.9</w:t>
      </w:r>
    </w:p>
    <w:p w14:paraId="0F00E2F4" w14:textId="77777777" w:rsidR="00E3785C" w:rsidRPr="00555134" w:rsidRDefault="00E3785C" w:rsidP="00E3785C">
      <w:pPr>
        <w:pStyle w:val="head2"/>
        <w:spacing w:line="240" w:lineRule="auto"/>
        <w:rPr>
          <w:rFonts w:cs="Arial"/>
          <w:b w:val="0"/>
          <w:bCs/>
        </w:rPr>
      </w:pPr>
    </w:p>
    <w:p w14:paraId="300F6CCE" w14:textId="77777777" w:rsidR="00E3785C" w:rsidRPr="004A1D3E" w:rsidRDefault="00E3785C" w:rsidP="00E3785C">
      <w:pPr>
        <w:pStyle w:val="head2"/>
        <w:spacing w:line="240" w:lineRule="auto"/>
        <w:rPr>
          <w:rFonts w:cs="Arial"/>
          <w:bCs/>
          <w:sz w:val="20"/>
        </w:rPr>
      </w:pPr>
      <w:r w:rsidRPr="004A1D3E">
        <w:rPr>
          <w:rFonts w:cs="Arial"/>
          <w:bCs/>
          <w:sz w:val="20"/>
        </w:rPr>
        <w:t>DESCRIPTION</w:t>
      </w:r>
    </w:p>
    <w:p w14:paraId="5ACDDD39" w14:textId="77777777" w:rsidR="00E3785C" w:rsidRDefault="00E3785C" w:rsidP="00E3785C">
      <w:pPr>
        <w:pStyle w:val="head2"/>
        <w:spacing w:line="240" w:lineRule="auto"/>
        <w:jc w:val="both"/>
        <w:rPr>
          <w:rFonts w:cs="Arial"/>
          <w:b w:val="0"/>
          <w:bCs/>
        </w:rPr>
      </w:pPr>
      <w:r w:rsidRPr="004A1D3E">
        <w:rPr>
          <w:rFonts w:cs="Arial"/>
          <w:b w:val="0"/>
          <w:bCs/>
        </w:rPr>
        <w:t>Infection of the lung parenchyma characterized by inflammation and consolidation of lung tissue. Management depends on the clinical assessment and classification of severity.</w:t>
      </w:r>
    </w:p>
    <w:p w14:paraId="26ACAB00" w14:textId="77777777" w:rsidR="007C3805" w:rsidRDefault="007C3805" w:rsidP="00E3785C">
      <w:pPr>
        <w:pStyle w:val="head2"/>
        <w:spacing w:line="240" w:lineRule="auto"/>
        <w:jc w:val="both"/>
        <w:rPr>
          <w:rFonts w:cs="Arial"/>
          <w:b w:val="0"/>
          <w:bCs/>
        </w:rPr>
      </w:pPr>
    </w:p>
    <w:p w14:paraId="4928E9EE" w14:textId="77777777" w:rsidR="007C3805" w:rsidRPr="004A1D3E" w:rsidRDefault="007C3805" w:rsidP="00E3785C">
      <w:pPr>
        <w:pStyle w:val="head2"/>
        <w:spacing w:line="240" w:lineRule="auto"/>
        <w:jc w:val="both"/>
        <w:rPr>
          <w:rFonts w:cs="Arial"/>
          <w:b w:val="0"/>
          <w:bCs/>
        </w:rPr>
      </w:pPr>
      <w:r w:rsidRPr="007C3805">
        <w:rPr>
          <w:rFonts w:cs="Arial"/>
          <w:bCs/>
        </w:rPr>
        <w:t>For bacterial pneumonia</w:t>
      </w:r>
    </w:p>
    <w:p w14:paraId="41A31B83" w14:textId="77777777" w:rsidR="00E3785C" w:rsidRPr="004A1D3E" w:rsidRDefault="00E3785C" w:rsidP="00E3785C">
      <w:pPr>
        <w:pStyle w:val="head2"/>
        <w:spacing w:line="240" w:lineRule="auto"/>
        <w:jc w:val="both"/>
        <w:rPr>
          <w:rFonts w:cs="Arial"/>
          <w:b w:val="0"/>
          <w:bCs/>
        </w:rPr>
      </w:pPr>
    </w:p>
    <w:p w14:paraId="29635871" w14:textId="77777777" w:rsidR="00E3785C" w:rsidRPr="004A1D3E" w:rsidRDefault="00E3785C" w:rsidP="00E3785C">
      <w:pPr>
        <w:pStyle w:val="head2"/>
        <w:spacing w:line="240" w:lineRule="auto"/>
        <w:jc w:val="both"/>
        <w:rPr>
          <w:rFonts w:cs="Arial"/>
          <w:b w:val="0"/>
          <w:bCs/>
        </w:rPr>
      </w:pPr>
      <w:r w:rsidRPr="004A1D3E">
        <w:rPr>
          <w:rFonts w:cs="Arial"/>
          <w:b w:val="0"/>
          <w:bCs/>
        </w:rPr>
        <w:t>Empiric antibiotics are indicated in all cases of pneumonia, as delay in treatment is associated with poor outcome. Antibiotic choice is based on an assessment of severity and likely aetiology.</w:t>
      </w:r>
    </w:p>
    <w:p w14:paraId="6344B772" w14:textId="77777777" w:rsidR="00E3785C" w:rsidRPr="00555134" w:rsidRDefault="00E3785C" w:rsidP="00E3785C">
      <w:pPr>
        <w:pStyle w:val="head2"/>
        <w:spacing w:line="240" w:lineRule="auto"/>
        <w:rPr>
          <w:rFonts w:cs="Arial"/>
          <w:b w:val="0"/>
          <w:bCs/>
        </w:rPr>
      </w:pPr>
    </w:p>
    <w:p w14:paraId="5E3E8CCB" w14:textId="77777777" w:rsidR="00E3785C" w:rsidRPr="004A1D3E" w:rsidRDefault="00E3785C" w:rsidP="00555134">
      <w:pPr>
        <w:pStyle w:val="head2"/>
        <w:spacing w:line="240" w:lineRule="auto"/>
        <w:jc w:val="both"/>
        <w:rPr>
          <w:rFonts w:cs="Arial"/>
          <w:b w:val="0"/>
          <w:bCs/>
        </w:rPr>
      </w:pPr>
      <w:r w:rsidRPr="004A1D3E">
        <w:rPr>
          <w:rFonts w:cs="Arial"/>
          <w:b w:val="0"/>
          <w:bCs/>
        </w:rPr>
        <w:t>Common bacterial causes of pneumonia include:</w:t>
      </w:r>
    </w:p>
    <w:p w14:paraId="20AC35AB" w14:textId="77777777" w:rsidR="00E3785C" w:rsidRPr="004A1D3E" w:rsidRDefault="00E3785C" w:rsidP="00E3785C">
      <w:pPr>
        <w:pStyle w:val="head2"/>
        <w:spacing w:line="240" w:lineRule="auto"/>
        <w:rPr>
          <w:rFonts w:cs="Arial"/>
          <w:b w:val="0"/>
          <w:bCs/>
        </w:rPr>
      </w:pPr>
      <w:r w:rsidRPr="004A1D3E">
        <w:rPr>
          <w:rFonts w:cs="Arial"/>
          <w:b w:val="0"/>
          <w:bCs/>
        </w:rPr>
        <w:t>Neonates:</w:t>
      </w:r>
    </w:p>
    <w:p w14:paraId="0993A682" w14:textId="77777777" w:rsidR="00E3785C" w:rsidRPr="004A1D3E" w:rsidRDefault="00E3785C" w:rsidP="00180C2D">
      <w:pPr>
        <w:pStyle w:val="ep0"/>
        <w:numPr>
          <w:ilvl w:val="0"/>
          <w:numId w:val="10"/>
        </w:numPr>
        <w:spacing w:line="240" w:lineRule="auto"/>
        <w:rPr>
          <w:rFonts w:cs="Arial"/>
          <w:bCs/>
          <w:sz w:val="18"/>
          <w:szCs w:val="18"/>
        </w:rPr>
      </w:pPr>
      <w:r w:rsidRPr="004A1D3E">
        <w:rPr>
          <w:rFonts w:cs="Arial"/>
          <w:bCs/>
          <w:sz w:val="18"/>
          <w:szCs w:val="18"/>
        </w:rPr>
        <w:t xml:space="preserve">Group B </w:t>
      </w:r>
      <w:r w:rsidR="00391885" w:rsidRPr="004A1D3E">
        <w:rPr>
          <w:rFonts w:cs="Arial"/>
          <w:bCs/>
          <w:sz w:val="18"/>
          <w:szCs w:val="18"/>
        </w:rPr>
        <w:t>beta</w:t>
      </w:r>
      <w:r w:rsidRPr="004A1D3E">
        <w:rPr>
          <w:rFonts w:cs="Arial"/>
          <w:bCs/>
          <w:sz w:val="18"/>
          <w:szCs w:val="18"/>
        </w:rPr>
        <w:t>-haemolytic Streptococci.</w:t>
      </w:r>
    </w:p>
    <w:p w14:paraId="00678459" w14:textId="77777777" w:rsidR="00E3785C" w:rsidRPr="004A1D3E" w:rsidRDefault="00E3785C" w:rsidP="00180C2D">
      <w:pPr>
        <w:pStyle w:val="ep0"/>
        <w:numPr>
          <w:ilvl w:val="0"/>
          <w:numId w:val="10"/>
        </w:numPr>
        <w:spacing w:line="240" w:lineRule="auto"/>
        <w:rPr>
          <w:rFonts w:cs="Arial"/>
          <w:bCs/>
          <w:i/>
          <w:iCs/>
          <w:sz w:val="18"/>
          <w:szCs w:val="18"/>
          <w:lang w:val="fr-FR"/>
        </w:rPr>
      </w:pPr>
      <w:r w:rsidRPr="004A1D3E">
        <w:rPr>
          <w:rFonts w:cs="Arial"/>
          <w:bCs/>
          <w:i/>
          <w:iCs/>
          <w:sz w:val="18"/>
          <w:szCs w:val="18"/>
          <w:lang w:val="fr-FR"/>
        </w:rPr>
        <w:t>Klebsiella spp.</w:t>
      </w:r>
    </w:p>
    <w:p w14:paraId="1E4D09E0" w14:textId="77777777" w:rsidR="00E3785C" w:rsidRPr="004A1D3E" w:rsidRDefault="00E3785C" w:rsidP="00180C2D">
      <w:pPr>
        <w:pStyle w:val="ep0"/>
        <w:numPr>
          <w:ilvl w:val="0"/>
          <w:numId w:val="10"/>
        </w:numPr>
        <w:spacing w:line="240" w:lineRule="auto"/>
        <w:rPr>
          <w:rFonts w:cs="Arial"/>
          <w:bCs/>
          <w:i/>
          <w:iCs/>
          <w:sz w:val="18"/>
          <w:szCs w:val="18"/>
          <w:lang w:val="fr-FR"/>
        </w:rPr>
      </w:pPr>
      <w:r w:rsidRPr="004A1D3E">
        <w:rPr>
          <w:rFonts w:cs="Arial"/>
          <w:bCs/>
          <w:i/>
          <w:iCs/>
          <w:sz w:val="18"/>
          <w:szCs w:val="18"/>
          <w:lang w:val="fr-FR"/>
        </w:rPr>
        <w:t>E. coli.</w:t>
      </w:r>
    </w:p>
    <w:p w14:paraId="0C808B0E" w14:textId="77777777" w:rsidR="00E3785C" w:rsidRPr="004A1D3E" w:rsidRDefault="00E3785C" w:rsidP="00180C2D">
      <w:pPr>
        <w:pStyle w:val="ep0"/>
        <w:numPr>
          <w:ilvl w:val="0"/>
          <w:numId w:val="10"/>
        </w:numPr>
        <w:spacing w:line="240" w:lineRule="auto"/>
        <w:rPr>
          <w:rFonts w:cs="Arial"/>
          <w:bCs/>
          <w:iCs/>
          <w:sz w:val="18"/>
          <w:szCs w:val="18"/>
          <w:lang w:val="fr-FR"/>
        </w:rPr>
      </w:pPr>
      <w:r w:rsidRPr="004A1D3E">
        <w:rPr>
          <w:rFonts w:cs="Arial"/>
          <w:bCs/>
          <w:iCs/>
          <w:sz w:val="18"/>
          <w:szCs w:val="18"/>
          <w:lang w:val="fr-FR"/>
        </w:rPr>
        <w:t>Chlamydia.</w:t>
      </w:r>
    </w:p>
    <w:p w14:paraId="3A634E2F"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lang w:val="en-GB"/>
        </w:rPr>
        <w:t>S. aureus.</w:t>
      </w:r>
    </w:p>
    <w:p w14:paraId="40A4AB1C" w14:textId="77777777" w:rsidR="00E3785C" w:rsidRPr="004A1D3E" w:rsidRDefault="00E3785C" w:rsidP="00E3785C">
      <w:pPr>
        <w:pStyle w:val="head2"/>
        <w:spacing w:line="240" w:lineRule="auto"/>
        <w:rPr>
          <w:rFonts w:cs="Arial"/>
          <w:b w:val="0"/>
          <w:bCs/>
          <w:lang w:val="en-GB"/>
        </w:rPr>
      </w:pPr>
      <w:r w:rsidRPr="004A1D3E">
        <w:rPr>
          <w:rFonts w:cs="Arial"/>
          <w:b w:val="0"/>
          <w:bCs/>
        </w:rPr>
        <w:lastRenderedPageBreak/>
        <w:t>Children:</w:t>
      </w:r>
    </w:p>
    <w:p w14:paraId="08452C83"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rPr>
        <w:t>S. pneumoniae.</w:t>
      </w:r>
    </w:p>
    <w:p w14:paraId="60C9612C"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rPr>
        <w:t>H. influenzae.</w:t>
      </w:r>
    </w:p>
    <w:p w14:paraId="28A1CF0B"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rPr>
        <w:t>S. aureus.</w:t>
      </w:r>
    </w:p>
    <w:p w14:paraId="6290AEB6"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rPr>
        <w:t>M. catarrhalis.</w:t>
      </w:r>
    </w:p>
    <w:p w14:paraId="638B7486" w14:textId="77777777" w:rsidR="00E3785C" w:rsidRPr="004A1D3E" w:rsidRDefault="00E3785C" w:rsidP="00180C2D">
      <w:pPr>
        <w:pStyle w:val="ep0"/>
        <w:numPr>
          <w:ilvl w:val="0"/>
          <w:numId w:val="10"/>
        </w:numPr>
        <w:spacing w:line="240" w:lineRule="auto"/>
        <w:rPr>
          <w:rFonts w:cs="Arial"/>
          <w:bCs/>
          <w:i/>
          <w:iCs/>
          <w:sz w:val="18"/>
          <w:szCs w:val="18"/>
        </w:rPr>
      </w:pPr>
      <w:r w:rsidRPr="004A1D3E">
        <w:rPr>
          <w:rFonts w:cs="Arial"/>
          <w:bCs/>
          <w:i/>
          <w:iCs/>
          <w:sz w:val="18"/>
          <w:szCs w:val="18"/>
        </w:rPr>
        <w:t>M. pneumonia</w:t>
      </w:r>
      <w:r w:rsidR="006927E1" w:rsidRPr="004A1D3E">
        <w:rPr>
          <w:rFonts w:cs="Arial"/>
          <w:bCs/>
          <w:i/>
          <w:iCs/>
          <w:sz w:val="18"/>
          <w:szCs w:val="18"/>
        </w:rPr>
        <w:t>e</w:t>
      </w:r>
      <w:r w:rsidRPr="004A1D3E">
        <w:rPr>
          <w:rFonts w:cs="Arial"/>
          <w:bCs/>
          <w:i/>
          <w:iCs/>
          <w:sz w:val="18"/>
          <w:szCs w:val="18"/>
        </w:rPr>
        <w:t>.</w:t>
      </w:r>
    </w:p>
    <w:p w14:paraId="780234E8" w14:textId="77777777" w:rsidR="00E3785C" w:rsidRPr="004A1D3E" w:rsidRDefault="00E3785C" w:rsidP="00E3785C">
      <w:pPr>
        <w:pStyle w:val="head2"/>
        <w:spacing w:line="240" w:lineRule="auto"/>
        <w:rPr>
          <w:rFonts w:cs="Arial"/>
          <w:b w:val="0"/>
          <w:bCs/>
          <w:lang w:val="en-GB"/>
        </w:rPr>
      </w:pPr>
    </w:p>
    <w:p w14:paraId="07B4AEA2" w14:textId="77777777" w:rsidR="003700C8" w:rsidRDefault="00E3785C" w:rsidP="004A1D3E">
      <w:pPr>
        <w:pStyle w:val="head2"/>
        <w:spacing w:line="240" w:lineRule="auto"/>
        <w:jc w:val="both"/>
        <w:rPr>
          <w:rFonts w:cs="Arial"/>
          <w:b w:val="0"/>
          <w:bCs/>
          <w:color w:val="000000"/>
          <w:lang w:val="en-US"/>
        </w:rPr>
      </w:pPr>
      <w:r w:rsidRPr="004A1D3E">
        <w:rPr>
          <w:rFonts w:cs="Arial"/>
          <w:b w:val="0"/>
          <w:bCs/>
          <w:color w:val="000000"/>
          <w:lang w:val="en-US"/>
        </w:rPr>
        <w:t>Staphylococcal pneumonia should be suspected if there is empyema, pulmonary cavitation or pneumatocoele formation or the presence of</w:t>
      </w:r>
      <w:r w:rsidRPr="00555134">
        <w:rPr>
          <w:rFonts w:cs="Arial"/>
          <w:b w:val="0"/>
          <w:bCs/>
          <w:color w:val="000000"/>
        </w:rPr>
        <w:t xml:space="preserve"> extrapulmonary</w:t>
      </w:r>
      <w:r w:rsidRPr="004A1D3E">
        <w:rPr>
          <w:rFonts w:cs="Arial"/>
          <w:b w:val="0"/>
          <w:bCs/>
          <w:color w:val="000000"/>
          <w:lang w:val="en-US"/>
        </w:rPr>
        <w:t xml:space="preserve"> pyogenic infections.</w:t>
      </w:r>
    </w:p>
    <w:p w14:paraId="399C2431" w14:textId="77777777" w:rsidR="00E3785C" w:rsidRPr="004A1D3E" w:rsidRDefault="00E3785C" w:rsidP="00E3785C">
      <w:pPr>
        <w:pStyle w:val="head2"/>
        <w:spacing w:line="240" w:lineRule="auto"/>
        <w:rPr>
          <w:rFonts w:cs="Arial"/>
          <w:b w:val="0"/>
          <w:bCs/>
          <w:color w:val="000000"/>
          <w:lang w:val="en-US"/>
        </w:rPr>
      </w:pPr>
    </w:p>
    <w:p w14:paraId="36252D24" w14:textId="77777777" w:rsidR="00E3785C" w:rsidRPr="004A1D3E" w:rsidRDefault="00E3785C" w:rsidP="00E3785C">
      <w:pPr>
        <w:pStyle w:val="head2"/>
        <w:spacing w:line="240" w:lineRule="auto"/>
        <w:rPr>
          <w:rFonts w:cs="Arial"/>
          <w:b w:val="0"/>
          <w:bCs/>
          <w:color w:val="000000"/>
          <w:lang w:val="en-US"/>
        </w:rPr>
      </w:pPr>
      <w:r w:rsidRPr="004A1D3E">
        <w:rPr>
          <w:rFonts w:cs="Arial"/>
          <w:b w:val="0"/>
          <w:bCs/>
          <w:color w:val="000000"/>
          <w:lang w:val="en-US"/>
        </w:rPr>
        <w:t>Complications of pneumonia include:</w:t>
      </w:r>
    </w:p>
    <w:tbl>
      <w:tblPr>
        <w:tblW w:w="0" w:type="auto"/>
        <w:tblLook w:val="0000" w:firstRow="0" w:lastRow="0" w:firstColumn="0" w:lastColumn="0" w:noHBand="0" w:noVBand="0"/>
      </w:tblPr>
      <w:tblGrid>
        <w:gridCol w:w="2990"/>
        <w:gridCol w:w="3134"/>
      </w:tblGrid>
      <w:tr w:rsidR="00E3785C" w:rsidRPr="004A1D3E" w14:paraId="6301457F" w14:textId="77777777" w:rsidTr="008E0720">
        <w:tc>
          <w:tcPr>
            <w:tcW w:w="3408" w:type="dxa"/>
          </w:tcPr>
          <w:p w14:paraId="4B41808A"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respiratory failure,</w:t>
            </w:r>
          </w:p>
        </w:tc>
        <w:tc>
          <w:tcPr>
            <w:tcW w:w="3498" w:type="dxa"/>
          </w:tcPr>
          <w:p w14:paraId="2AED0C65"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pleural effusion,</w:t>
            </w:r>
          </w:p>
        </w:tc>
      </w:tr>
      <w:tr w:rsidR="00E3785C" w:rsidRPr="004A1D3E" w14:paraId="64BEA2C0" w14:textId="77777777" w:rsidTr="008E0720">
        <w:tc>
          <w:tcPr>
            <w:tcW w:w="3408" w:type="dxa"/>
          </w:tcPr>
          <w:p w14:paraId="42D40BED"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empyema,</w:t>
            </w:r>
          </w:p>
        </w:tc>
        <w:tc>
          <w:tcPr>
            <w:tcW w:w="3498" w:type="dxa"/>
          </w:tcPr>
          <w:p w14:paraId="5BDA676D"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pneumothorax,</w:t>
            </w:r>
          </w:p>
        </w:tc>
      </w:tr>
      <w:tr w:rsidR="00E3785C" w:rsidRPr="004A1D3E" w14:paraId="2EF4864C" w14:textId="77777777" w:rsidTr="008E0720">
        <w:tc>
          <w:tcPr>
            <w:tcW w:w="3408" w:type="dxa"/>
          </w:tcPr>
          <w:p w14:paraId="00769E02"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pleuritis,</w:t>
            </w:r>
          </w:p>
        </w:tc>
        <w:tc>
          <w:tcPr>
            <w:tcW w:w="3498" w:type="dxa"/>
          </w:tcPr>
          <w:p w14:paraId="619868AC"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bronchiectasis.</w:t>
            </w:r>
          </w:p>
        </w:tc>
      </w:tr>
    </w:tbl>
    <w:p w14:paraId="75D0E18E" w14:textId="77777777" w:rsidR="00E3785C" w:rsidRPr="004A1D3E" w:rsidRDefault="00E3785C" w:rsidP="00E3785C">
      <w:pPr>
        <w:pStyle w:val="head2"/>
        <w:spacing w:line="240" w:lineRule="auto"/>
        <w:rPr>
          <w:rFonts w:cs="Arial"/>
          <w:b w:val="0"/>
          <w:bCs/>
        </w:rPr>
      </w:pPr>
    </w:p>
    <w:p w14:paraId="6969FD85" w14:textId="77777777" w:rsidR="006927AC" w:rsidRPr="00C10BA9" w:rsidRDefault="00E3785C" w:rsidP="004B1DED">
      <w:pPr>
        <w:pStyle w:val="head2"/>
        <w:spacing w:line="240" w:lineRule="auto"/>
        <w:rPr>
          <w:rFonts w:cs="Arial"/>
          <w:bCs/>
          <w:sz w:val="20"/>
        </w:rPr>
      </w:pPr>
      <w:r w:rsidRPr="00C10BA9">
        <w:rPr>
          <w:rFonts w:cs="Arial"/>
          <w:bCs/>
          <w:sz w:val="20"/>
        </w:rPr>
        <w:t>DIAGNOSTIC CRITERIA</w:t>
      </w:r>
    </w:p>
    <w:p w14:paraId="222FB7C0"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Tachypnoea</w:t>
      </w:r>
      <w:r w:rsidR="009C3634">
        <w:rPr>
          <w:rFonts w:cs="Arial"/>
          <w:bCs/>
          <w:iCs/>
          <w:sz w:val="18"/>
          <w:szCs w:val="18"/>
        </w:rPr>
        <w:t xml:space="preserve"> is </w:t>
      </w:r>
      <w:r w:rsidRPr="004A1D3E">
        <w:rPr>
          <w:rFonts w:cs="Arial"/>
          <w:bCs/>
          <w:iCs/>
          <w:sz w:val="18"/>
          <w:szCs w:val="18"/>
        </w:rPr>
        <w:t>age dependent</w:t>
      </w:r>
      <w:r w:rsidR="009C3634">
        <w:rPr>
          <w:rFonts w:cs="Arial"/>
          <w:bCs/>
          <w:iCs/>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2160"/>
      </w:tblGrid>
      <w:tr w:rsidR="00E3785C" w:rsidRPr="004A1D3E" w14:paraId="49B68339" w14:textId="77777777" w:rsidTr="00555134">
        <w:trPr>
          <w:jc w:val="center"/>
        </w:trPr>
        <w:tc>
          <w:tcPr>
            <w:tcW w:w="1368" w:type="dxa"/>
            <w:shd w:val="clear" w:color="auto" w:fill="D9D9D9"/>
          </w:tcPr>
          <w:p w14:paraId="1BA911D3" w14:textId="77777777" w:rsidR="00E3785C" w:rsidRPr="004A1D3E" w:rsidRDefault="00E3785C" w:rsidP="008E0720">
            <w:pPr>
              <w:pStyle w:val="head2"/>
              <w:spacing w:line="240" w:lineRule="auto"/>
              <w:jc w:val="center"/>
              <w:rPr>
                <w:rFonts w:cs="Arial"/>
              </w:rPr>
            </w:pPr>
            <w:r w:rsidRPr="004A1D3E">
              <w:rPr>
                <w:rFonts w:cs="Arial"/>
              </w:rPr>
              <w:t>Age</w:t>
            </w:r>
          </w:p>
        </w:tc>
        <w:tc>
          <w:tcPr>
            <w:tcW w:w="2160" w:type="dxa"/>
            <w:shd w:val="clear" w:color="auto" w:fill="D9D9D9"/>
          </w:tcPr>
          <w:p w14:paraId="401D93A9" w14:textId="77777777" w:rsidR="00E3785C" w:rsidRPr="004A1D3E" w:rsidRDefault="00E3785C" w:rsidP="008E0720">
            <w:pPr>
              <w:pStyle w:val="head2"/>
              <w:spacing w:line="240" w:lineRule="auto"/>
              <w:jc w:val="center"/>
              <w:rPr>
                <w:rFonts w:cs="Arial"/>
              </w:rPr>
            </w:pPr>
            <w:r w:rsidRPr="004A1D3E">
              <w:rPr>
                <w:rFonts w:cs="Arial"/>
              </w:rPr>
              <w:t>Respiratory rate</w:t>
            </w:r>
          </w:p>
        </w:tc>
      </w:tr>
      <w:tr w:rsidR="00E3785C" w:rsidRPr="004A1D3E" w14:paraId="7B55E2E4" w14:textId="77777777" w:rsidTr="00555134">
        <w:trPr>
          <w:jc w:val="center"/>
        </w:trPr>
        <w:tc>
          <w:tcPr>
            <w:tcW w:w="1368" w:type="dxa"/>
          </w:tcPr>
          <w:p w14:paraId="79D510D3" w14:textId="77777777" w:rsidR="00E3785C" w:rsidRPr="004A1D3E" w:rsidRDefault="007645D6" w:rsidP="007645D6">
            <w:pPr>
              <w:pStyle w:val="head2"/>
              <w:spacing w:line="240" w:lineRule="auto"/>
              <w:jc w:val="center"/>
              <w:rPr>
                <w:rFonts w:cs="Arial"/>
                <w:b w:val="0"/>
                <w:bCs/>
              </w:rPr>
            </w:pPr>
            <w:r>
              <w:rPr>
                <w:rFonts w:cs="Arial"/>
                <w:b w:val="0"/>
                <w:bCs/>
              </w:rPr>
              <w:t>&lt; 60 </w:t>
            </w:r>
            <w:r w:rsidR="00E3785C" w:rsidRPr="004A1D3E">
              <w:rPr>
                <w:rFonts w:cs="Arial"/>
                <w:b w:val="0"/>
                <w:bCs/>
              </w:rPr>
              <w:t>days</w:t>
            </w:r>
          </w:p>
        </w:tc>
        <w:tc>
          <w:tcPr>
            <w:tcW w:w="2160" w:type="dxa"/>
          </w:tcPr>
          <w:p w14:paraId="7DF356CD" w14:textId="77777777" w:rsidR="00E3785C" w:rsidRPr="004A1D3E" w:rsidRDefault="007645D6" w:rsidP="004B1DED">
            <w:pPr>
              <w:pStyle w:val="head2"/>
              <w:spacing w:line="240" w:lineRule="auto"/>
              <w:jc w:val="center"/>
              <w:rPr>
                <w:rFonts w:cs="Arial"/>
                <w:b w:val="0"/>
                <w:bCs/>
              </w:rPr>
            </w:pPr>
            <w:r>
              <w:rPr>
                <w:rFonts w:cs="Arial"/>
                <w:b w:val="0"/>
                <w:bCs/>
              </w:rPr>
              <w:t>&gt; </w:t>
            </w:r>
            <w:r w:rsidR="00E3785C" w:rsidRPr="004A1D3E">
              <w:rPr>
                <w:rFonts w:cs="Arial"/>
                <w:b w:val="0"/>
                <w:bCs/>
              </w:rPr>
              <w:t>60/minute</w:t>
            </w:r>
          </w:p>
        </w:tc>
      </w:tr>
      <w:tr w:rsidR="00E3785C" w:rsidRPr="004A1D3E" w14:paraId="5BBFC935" w14:textId="77777777" w:rsidTr="00555134">
        <w:trPr>
          <w:jc w:val="center"/>
        </w:trPr>
        <w:tc>
          <w:tcPr>
            <w:tcW w:w="1368" w:type="dxa"/>
          </w:tcPr>
          <w:p w14:paraId="28EE3EBD" w14:textId="77777777" w:rsidR="00E3785C" w:rsidRPr="004A1D3E" w:rsidRDefault="007645D6" w:rsidP="007645D6">
            <w:pPr>
              <w:pStyle w:val="head2"/>
              <w:spacing w:line="240" w:lineRule="auto"/>
              <w:jc w:val="center"/>
              <w:rPr>
                <w:rFonts w:cs="Arial"/>
                <w:b w:val="0"/>
                <w:bCs/>
              </w:rPr>
            </w:pPr>
            <w:r>
              <w:rPr>
                <w:rFonts w:cs="Arial"/>
                <w:b w:val="0"/>
                <w:bCs/>
              </w:rPr>
              <w:t>2–12 </w:t>
            </w:r>
            <w:r w:rsidR="00E3785C" w:rsidRPr="004A1D3E">
              <w:rPr>
                <w:rFonts w:cs="Arial"/>
                <w:b w:val="0"/>
                <w:bCs/>
              </w:rPr>
              <w:t>months</w:t>
            </w:r>
          </w:p>
        </w:tc>
        <w:tc>
          <w:tcPr>
            <w:tcW w:w="2160" w:type="dxa"/>
          </w:tcPr>
          <w:p w14:paraId="56E9A084" w14:textId="77777777" w:rsidR="00E3785C" w:rsidRPr="004A1D3E" w:rsidRDefault="007645D6" w:rsidP="004B1DED">
            <w:pPr>
              <w:pStyle w:val="head2"/>
              <w:spacing w:line="240" w:lineRule="auto"/>
              <w:jc w:val="center"/>
              <w:rPr>
                <w:rFonts w:cs="Arial"/>
                <w:b w:val="0"/>
                <w:bCs/>
              </w:rPr>
            </w:pPr>
            <w:r>
              <w:rPr>
                <w:rFonts w:cs="Arial"/>
                <w:b w:val="0"/>
                <w:bCs/>
              </w:rPr>
              <w:t>&gt; </w:t>
            </w:r>
            <w:r w:rsidR="00E3785C" w:rsidRPr="004A1D3E">
              <w:rPr>
                <w:rFonts w:cs="Arial"/>
                <w:b w:val="0"/>
                <w:bCs/>
              </w:rPr>
              <w:t>50/minute</w:t>
            </w:r>
          </w:p>
        </w:tc>
      </w:tr>
      <w:tr w:rsidR="00E3785C" w:rsidRPr="004A1D3E" w14:paraId="7526A0A3" w14:textId="77777777" w:rsidTr="00555134">
        <w:trPr>
          <w:jc w:val="center"/>
        </w:trPr>
        <w:tc>
          <w:tcPr>
            <w:tcW w:w="1368" w:type="dxa"/>
          </w:tcPr>
          <w:p w14:paraId="6796ED9D" w14:textId="77777777" w:rsidR="00E3785C" w:rsidRPr="004A1D3E" w:rsidRDefault="007645D6" w:rsidP="007645D6">
            <w:pPr>
              <w:pStyle w:val="head2"/>
              <w:spacing w:line="240" w:lineRule="auto"/>
              <w:jc w:val="center"/>
              <w:rPr>
                <w:rFonts w:cs="Arial"/>
                <w:b w:val="0"/>
                <w:bCs/>
              </w:rPr>
            </w:pPr>
            <w:r>
              <w:rPr>
                <w:rFonts w:cs="Arial"/>
                <w:b w:val="0"/>
                <w:bCs/>
              </w:rPr>
              <w:t>1–5 </w:t>
            </w:r>
            <w:r w:rsidR="00E3785C" w:rsidRPr="004A1D3E">
              <w:rPr>
                <w:rFonts w:cs="Arial"/>
                <w:b w:val="0"/>
                <w:bCs/>
              </w:rPr>
              <w:t>years</w:t>
            </w:r>
          </w:p>
        </w:tc>
        <w:tc>
          <w:tcPr>
            <w:tcW w:w="2160" w:type="dxa"/>
          </w:tcPr>
          <w:p w14:paraId="24268770" w14:textId="77777777" w:rsidR="00E3785C" w:rsidRPr="004A1D3E" w:rsidRDefault="007645D6" w:rsidP="004B1DED">
            <w:pPr>
              <w:pStyle w:val="head2"/>
              <w:spacing w:line="240" w:lineRule="auto"/>
              <w:jc w:val="center"/>
              <w:rPr>
                <w:rFonts w:cs="Arial"/>
                <w:b w:val="0"/>
                <w:bCs/>
              </w:rPr>
            </w:pPr>
            <w:r>
              <w:rPr>
                <w:rFonts w:cs="Arial"/>
                <w:b w:val="0"/>
                <w:bCs/>
              </w:rPr>
              <w:t>&gt; </w:t>
            </w:r>
            <w:r w:rsidR="00E3785C" w:rsidRPr="004A1D3E">
              <w:rPr>
                <w:rFonts w:cs="Arial"/>
                <w:b w:val="0"/>
                <w:bCs/>
              </w:rPr>
              <w:t>40/minute</w:t>
            </w:r>
          </w:p>
        </w:tc>
      </w:tr>
      <w:tr w:rsidR="00FB2493" w:rsidRPr="004A1D3E" w14:paraId="7A84F419" w14:textId="77777777" w:rsidTr="00555134">
        <w:trPr>
          <w:jc w:val="center"/>
        </w:trPr>
        <w:tc>
          <w:tcPr>
            <w:tcW w:w="1368" w:type="dxa"/>
          </w:tcPr>
          <w:p w14:paraId="65ED7BF5" w14:textId="77777777" w:rsidR="00FB2493" w:rsidRPr="004A1D3E" w:rsidRDefault="007645D6" w:rsidP="007645D6">
            <w:pPr>
              <w:pStyle w:val="head2"/>
              <w:spacing w:line="240" w:lineRule="auto"/>
              <w:jc w:val="center"/>
              <w:rPr>
                <w:rFonts w:cs="Arial"/>
                <w:b w:val="0"/>
                <w:bCs/>
              </w:rPr>
            </w:pPr>
            <w:r>
              <w:rPr>
                <w:rFonts w:cs="Arial"/>
                <w:b w:val="0"/>
                <w:bCs/>
              </w:rPr>
              <w:t>5–12 </w:t>
            </w:r>
            <w:r w:rsidR="00823CF4">
              <w:rPr>
                <w:rFonts w:cs="Arial"/>
                <w:b w:val="0"/>
                <w:bCs/>
              </w:rPr>
              <w:t>ye</w:t>
            </w:r>
            <w:r w:rsidR="00FB2493">
              <w:rPr>
                <w:rFonts w:cs="Arial"/>
                <w:b w:val="0"/>
                <w:bCs/>
              </w:rPr>
              <w:t>ars</w:t>
            </w:r>
          </w:p>
        </w:tc>
        <w:tc>
          <w:tcPr>
            <w:tcW w:w="2160" w:type="dxa"/>
          </w:tcPr>
          <w:p w14:paraId="62B951D3" w14:textId="77777777" w:rsidR="00FB2493" w:rsidRPr="004A1D3E" w:rsidRDefault="007645D6" w:rsidP="00FB2493">
            <w:pPr>
              <w:pStyle w:val="head2"/>
              <w:spacing w:line="240" w:lineRule="auto"/>
              <w:jc w:val="center"/>
              <w:rPr>
                <w:rFonts w:cs="Arial"/>
                <w:b w:val="0"/>
                <w:bCs/>
              </w:rPr>
            </w:pPr>
            <w:r>
              <w:rPr>
                <w:rFonts w:cs="Arial"/>
                <w:b w:val="0"/>
                <w:bCs/>
              </w:rPr>
              <w:t>&gt; </w:t>
            </w:r>
            <w:r w:rsidR="00FB2493">
              <w:rPr>
                <w:rFonts w:cs="Arial"/>
                <w:b w:val="0"/>
                <w:bCs/>
              </w:rPr>
              <w:t>25/minute</w:t>
            </w:r>
          </w:p>
        </w:tc>
      </w:tr>
    </w:tbl>
    <w:p w14:paraId="59956B3A" w14:textId="77777777" w:rsidR="00E3785C" w:rsidRPr="007645D6" w:rsidRDefault="00E3785C" w:rsidP="00E3785C">
      <w:pPr>
        <w:pStyle w:val="head2"/>
        <w:spacing w:line="240" w:lineRule="auto"/>
        <w:rPr>
          <w:rFonts w:cs="Arial"/>
          <w:b w:val="0"/>
          <w:bCs/>
          <w:u w:val="single"/>
        </w:rPr>
      </w:pPr>
    </w:p>
    <w:p w14:paraId="543F6B8F" w14:textId="77777777" w:rsidR="0061742B" w:rsidRPr="007645D6" w:rsidRDefault="0061742B" w:rsidP="00E3785C">
      <w:pPr>
        <w:pStyle w:val="head2"/>
        <w:spacing w:line="240" w:lineRule="auto"/>
        <w:rPr>
          <w:rFonts w:cs="Arial"/>
          <w:b w:val="0"/>
          <w:bCs/>
        </w:rPr>
      </w:pPr>
      <w:r w:rsidRPr="007645D6">
        <w:rPr>
          <w:rFonts w:cs="Arial"/>
          <w:b w:val="0"/>
          <w:bCs/>
        </w:rPr>
        <w:t>Categories of pneumonia (WHO classification)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5"/>
        <w:gridCol w:w="4069"/>
      </w:tblGrid>
      <w:tr w:rsidR="0061742B" w:rsidRPr="00721438" w14:paraId="05C2399E" w14:textId="77777777" w:rsidTr="00721438">
        <w:tc>
          <w:tcPr>
            <w:tcW w:w="2088" w:type="dxa"/>
            <w:shd w:val="clear" w:color="auto" w:fill="D9D9D9"/>
          </w:tcPr>
          <w:p w14:paraId="200E1E79" w14:textId="77777777" w:rsidR="0061742B" w:rsidRPr="007645D6" w:rsidRDefault="0061742B" w:rsidP="004121F2">
            <w:pPr>
              <w:pStyle w:val="head2"/>
              <w:spacing w:line="240" w:lineRule="auto"/>
              <w:jc w:val="center"/>
              <w:rPr>
                <w:rFonts w:cs="Arial"/>
                <w:bCs/>
              </w:rPr>
            </w:pPr>
            <w:r w:rsidRPr="007645D6">
              <w:rPr>
                <w:rFonts w:cs="Arial"/>
                <w:bCs/>
              </w:rPr>
              <w:t>Category</w:t>
            </w:r>
          </w:p>
        </w:tc>
        <w:tc>
          <w:tcPr>
            <w:tcW w:w="4252" w:type="dxa"/>
            <w:shd w:val="clear" w:color="auto" w:fill="D9D9D9"/>
          </w:tcPr>
          <w:p w14:paraId="58B3D369" w14:textId="77777777" w:rsidR="0061742B" w:rsidRPr="007645D6" w:rsidRDefault="0061742B" w:rsidP="004121F2">
            <w:pPr>
              <w:pStyle w:val="head2"/>
              <w:spacing w:line="240" w:lineRule="auto"/>
              <w:jc w:val="center"/>
              <w:rPr>
                <w:rFonts w:cs="Arial"/>
                <w:bCs/>
              </w:rPr>
            </w:pPr>
            <w:r w:rsidRPr="007645D6">
              <w:rPr>
                <w:rFonts w:cs="Arial"/>
                <w:bCs/>
              </w:rPr>
              <w:t>Characteristics</w:t>
            </w:r>
          </w:p>
        </w:tc>
      </w:tr>
      <w:tr w:rsidR="00823CF4" w:rsidRPr="00721438" w14:paraId="699DF5E7" w14:textId="77777777" w:rsidTr="00823CF4">
        <w:trPr>
          <w:trHeight w:val="864"/>
        </w:trPr>
        <w:tc>
          <w:tcPr>
            <w:tcW w:w="2088" w:type="dxa"/>
            <w:vMerge w:val="restart"/>
            <w:vAlign w:val="center"/>
          </w:tcPr>
          <w:p w14:paraId="0729070B" w14:textId="77777777" w:rsidR="00823CF4" w:rsidRPr="00721438" w:rsidRDefault="00823CF4" w:rsidP="00180C2D">
            <w:pPr>
              <w:pStyle w:val="head2"/>
              <w:numPr>
                <w:ilvl w:val="0"/>
                <w:numId w:val="29"/>
              </w:numPr>
              <w:spacing w:line="240" w:lineRule="auto"/>
              <w:ind w:left="360"/>
              <w:rPr>
                <w:rFonts w:cs="Arial"/>
                <w:bCs/>
                <w:sz w:val="16"/>
              </w:rPr>
            </w:pPr>
            <w:r w:rsidRPr="00721438">
              <w:rPr>
                <w:rFonts w:cs="Arial"/>
                <w:bCs/>
                <w:sz w:val="16"/>
              </w:rPr>
              <w:t>Severe pneumonia or very severe disease</w:t>
            </w:r>
          </w:p>
        </w:tc>
        <w:tc>
          <w:tcPr>
            <w:tcW w:w="4252" w:type="dxa"/>
          </w:tcPr>
          <w:p w14:paraId="4BFFDDA7" w14:textId="77777777" w:rsidR="00823CF4" w:rsidRPr="00721438" w:rsidRDefault="00823CF4" w:rsidP="004121F2">
            <w:pPr>
              <w:pStyle w:val="head2"/>
              <w:spacing w:line="240" w:lineRule="auto"/>
              <w:rPr>
                <w:rFonts w:cs="Arial"/>
                <w:b w:val="0"/>
                <w:bCs/>
                <w:sz w:val="16"/>
              </w:rPr>
            </w:pPr>
            <w:r w:rsidRPr="00721438">
              <w:rPr>
                <w:rFonts w:cs="Arial"/>
                <w:b w:val="0"/>
                <w:bCs/>
                <w:sz w:val="16"/>
              </w:rPr>
              <w:t>Diagnose in an infant under 2 months of age with:</w:t>
            </w:r>
          </w:p>
          <w:p w14:paraId="31E73366" w14:textId="77777777" w:rsidR="00823CF4" w:rsidRPr="00721438" w:rsidRDefault="00823CF4" w:rsidP="00180C2D">
            <w:pPr>
              <w:pStyle w:val="head2"/>
              <w:numPr>
                <w:ilvl w:val="0"/>
                <w:numId w:val="30"/>
              </w:numPr>
              <w:spacing w:line="240" w:lineRule="auto"/>
              <w:ind w:left="360"/>
              <w:rPr>
                <w:rFonts w:cs="Arial"/>
                <w:b w:val="0"/>
                <w:bCs/>
                <w:sz w:val="16"/>
              </w:rPr>
            </w:pPr>
            <w:r w:rsidRPr="00721438">
              <w:rPr>
                <w:rFonts w:cs="Arial"/>
                <w:b w:val="0"/>
                <w:bCs/>
                <w:sz w:val="16"/>
              </w:rPr>
              <w:t xml:space="preserve">A general danger sign </w:t>
            </w:r>
            <w:r w:rsidRPr="00721438">
              <w:rPr>
                <w:rFonts w:cs="Arial"/>
                <w:b w:val="0"/>
                <w:bCs/>
                <w:i/>
                <w:sz w:val="16"/>
              </w:rPr>
              <w:t xml:space="preserve">or </w:t>
            </w:r>
          </w:p>
          <w:p w14:paraId="0DABA0D5" w14:textId="77777777" w:rsidR="00823CF4" w:rsidRPr="00721438" w:rsidRDefault="00823CF4" w:rsidP="00180C2D">
            <w:pPr>
              <w:pStyle w:val="head2"/>
              <w:numPr>
                <w:ilvl w:val="0"/>
                <w:numId w:val="30"/>
              </w:numPr>
              <w:spacing w:line="240" w:lineRule="auto"/>
              <w:ind w:left="360"/>
              <w:rPr>
                <w:rFonts w:cs="Arial"/>
                <w:b w:val="0"/>
                <w:bCs/>
                <w:sz w:val="16"/>
              </w:rPr>
            </w:pPr>
            <w:r w:rsidRPr="00721438">
              <w:rPr>
                <w:rFonts w:cs="Arial"/>
                <w:b w:val="0"/>
                <w:bCs/>
                <w:sz w:val="16"/>
              </w:rPr>
              <w:t xml:space="preserve">Lower chest wall indrawing </w:t>
            </w:r>
            <w:r w:rsidRPr="00721438">
              <w:rPr>
                <w:rFonts w:cs="Arial"/>
                <w:b w:val="0"/>
                <w:bCs/>
                <w:i/>
                <w:sz w:val="16"/>
              </w:rPr>
              <w:t>or</w:t>
            </w:r>
          </w:p>
          <w:p w14:paraId="0C45B784" w14:textId="77777777" w:rsidR="00823CF4" w:rsidRPr="00721438" w:rsidRDefault="00823CF4" w:rsidP="00180C2D">
            <w:pPr>
              <w:pStyle w:val="head2"/>
              <w:numPr>
                <w:ilvl w:val="0"/>
                <w:numId w:val="30"/>
              </w:numPr>
              <w:spacing w:line="240" w:lineRule="auto"/>
              <w:ind w:left="360"/>
              <w:rPr>
                <w:rFonts w:cs="Arial"/>
                <w:b w:val="0"/>
                <w:bCs/>
                <w:sz w:val="16"/>
              </w:rPr>
            </w:pPr>
            <w:r w:rsidRPr="00721438">
              <w:rPr>
                <w:rFonts w:cs="Arial"/>
                <w:b w:val="0"/>
                <w:bCs/>
                <w:sz w:val="16"/>
              </w:rPr>
              <w:t>Tachypnoea (&gt;</w:t>
            </w:r>
            <w:r w:rsidR="00052ED4">
              <w:rPr>
                <w:rFonts w:cs="Arial"/>
                <w:b w:val="0"/>
                <w:bCs/>
                <w:sz w:val="16"/>
              </w:rPr>
              <w:t> </w:t>
            </w:r>
            <w:r w:rsidRPr="00721438">
              <w:rPr>
                <w:rFonts w:cs="Arial"/>
                <w:b w:val="0"/>
                <w:bCs/>
                <w:sz w:val="16"/>
              </w:rPr>
              <w:t>60 breaths per minute)</w:t>
            </w:r>
          </w:p>
        </w:tc>
      </w:tr>
      <w:tr w:rsidR="00036CB6" w:rsidRPr="00721438" w14:paraId="7C5CCA7A" w14:textId="77777777" w:rsidTr="00721438">
        <w:tc>
          <w:tcPr>
            <w:tcW w:w="2088" w:type="dxa"/>
            <w:vMerge/>
            <w:vAlign w:val="center"/>
          </w:tcPr>
          <w:p w14:paraId="6BEF8C89" w14:textId="77777777" w:rsidR="00036CB6" w:rsidRPr="00721438" w:rsidRDefault="00036CB6" w:rsidP="004121F2">
            <w:pPr>
              <w:pStyle w:val="head2"/>
              <w:spacing w:line="240" w:lineRule="auto"/>
              <w:ind w:left="360" w:hanging="360"/>
              <w:rPr>
                <w:rFonts w:cs="Arial"/>
                <w:bCs/>
                <w:sz w:val="16"/>
              </w:rPr>
            </w:pPr>
          </w:p>
        </w:tc>
        <w:tc>
          <w:tcPr>
            <w:tcW w:w="4252" w:type="dxa"/>
          </w:tcPr>
          <w:p w14:paraId="5FEF5A01" w14:textId="77777777" w:rsidR="00036CB6" w:rsidRPr="00721438" w:rsidRDefault="00036CB6" w:rsidP="004121F2">
            <w:pPr>
              <w:pStyle w:val="head2"/>
              <w:spacing w:line="240" w:lineRule="auto"/>
              <w:rPr>
                <w:rFonts w:cs="Arial"/>
                <w:b w:val="0"/>
                <w:bCs/>
                <w:sz w:val="16"/>
              </w:rPr>
            </w:pPr>
            <w:r w:rsidRPr="00721438">
              <w:rPr>
                <w:rFonts w:cs="Arial"/>
                <w:b w:val="0"/>
                <w:bCs/>
                <w:sz w:val="16"/>
              </w:rPr>
              <w:t xml:space="preserve">Diagnose </w:t>
            </w:r>
            <w:r w:rsidR="00052ED4">
              <w:rPr>
                <w:rFonts w:cs="Arial"/>
                <w:b w:val="0"/>
                <w:bCs/>
                <w:sz w:val="16"/>
              </w:rPr>
              <w:t>in an HIV-exposed infant or HIV-</w:t>
            </w:r>
            <w:r w:rsidRPr="00721438">
              <w:rPr>
                <w:rFonts w:cs="Arial"/>
                <w:b w:val="0"/>
                <w:bCs/>
                <w:sz w:val="16"/>
              </w:rPr>
              <w:t xml:space="preserve">infected, immune-compromised or malnourished child with lower chest indrawing. </w:t>
            </w:r>
          </w:p>
        </w:tc>
      </w:tr>
      <w:tr w:rsidR="00036CB6" w:rsidRPr="00721438" w14:paraId="2CAC980E" w14:textId="77777777" w:rsidTr="00721438">
        <w:tc>
          <w:tcPr>
            <w:tcW w:w="2088" w:type="dxa"/>
            <w:vMerge w:val="restart"/>
            <w:vAlign w:val="center"/>
          </w:tcPr>
          <w:p w14:paraId="0ED09CAA" w14:textId="77777777" w:rsidR="00036CB6" w:rsidRPr="00721438" w:rsidRDefault="00036CB6" w:rsidP="00180C2D">
            <w:pPr>
              <w:pStyle w:val="head2"/>
              <w:numPr>
                <w:ilvl w:val="0"/>
                <w:numId w:val="29"/>
              </w:numPr>
              <w:spacing w:line="240" w:lineRule="auto"/>
              <w:ind w:left="360"/>
              <w:rPr>
                <w:rFonts w:cs="Arial"/>
                <w:bCs/>
                <w:sz w:val="16"/>
              </w:rPr>
            </w:pPr>
            <w:r w:rsidRPr="00721438">
              <w:rPr>
                <w:rFonts w:cs="Arial"/>
                <w:bCs/>
                <w:sz w:val="16"/>
              </w:rPr>
              <w:t>Pneumonia</w:t>
            </w:r>
          </w:p>
        </w:tc>
        <w:tc>
          <w:tcPr>
            <w:tcW w:w="4252" w:type="dxa"/>
          </w:tcPr>
          <w:p w14:paraId="7416E06C" w14:textId="77777777" w:rsidR="00036CB6" w:rsidRPr="00721438" w:rsidRDefault="00036CB6" w:rsidP="004121F2">
            <w:pPr>
              <w:pStyle w:val="head2"/>
              <w:spacing w:line="240" w:lineRule="auto"/>
              <w:rPr>
                <w:rFonts w:cs="Arial"/>
                <w:b w:val="0"/>
                <w:bCs/>
                <w:sz w:val="16"/>
              </w:rPr>
            </w:pPr>
            <w:r w:rsidRPr="00721438">
              <w:rPr>
                <w:rFonts w:cs="Arial"/>
                <w:b w:val="0"/>
                <w:bCs/>
                <w:sz w:val="16"/>
              </w:rPr>
              <w:t xml:space="preserve">Diagnose in an immune-competent child over 2 </w:t>
            </w:r>
            <w:r w:rsidR="00052ED4">
              <w:rPr>
                <w:rFonts w:cs="Arial"/>
                <w:b w:val="0"/>
                <w:bCs/>
                <w:sz w:val="16"/>
              </w:rPr>
              <w:t>months with lower chest wall in</w:t>
            </w:r>
            <w:r w:rsidRPr="00721438">
              <w:rPr>
                <w:rFonts w:cs="Arial"/>
                <w:b w:val="0"/>
                <w:bCs/>
                <w:sz w:val="16"/>
              </w:rPr>
              <w:t xml:space="preserve">drawing </w:t>
            </w:r>
            <w:r w:rsidRPr="00721438">
              <w:rPr>
                <w:rFonts w:cs="Arial"/>
                <w:b w:val="0"/>
                <w:bCs/>
                <w:i/>
                <w:sz w:val="16"/>
              </w:rPr>
              <w:t>or</w:t>
            </w:r>
            <w:r w:rsidRPr="00721438">
              <w:rPr>
                <w:rFonts w:cs="Arial"/>
                <w:b w:val="0"/>
                <w:bCs/>
                <w:sz w:val="16"/>
              </w:rPr>
              <w:t xml:space="preserve"> tachypnoea.</w:t>
            </w:r>
          </w:p>
        </w:tc>
      </w:tr>
      <w:tr w:rsidR="00036CB6" w:rsidRPr="00721438" w14:paraId="50519074" w14:textId="77777777" w:rsidTr="00721438">
        <w:tc>
          <w:tcPr>
            <w:tcW w:w="2088" w:type="dxa"/>
            <w:vMerge/>
            <w:vAlign w:val="center"/>
          </w:tcPr>
          <w:p w14:paraId="74521EA2" w14:textId="77777777" w:rsidR="00036CB6" w:rsidRPr="00721438" w:rsidRDefault="00036CB6" w:rsidP="004121F2">
            <w:pPr>
              <w:pStyle w:val="head2"/>
              <w:spacing w:line="240" w:lineRule="auto"/>
              <w:ind w:left="360" w:hanging="360"/>
              <w:rPr>
                <w:rFonts w:cs="Arial"/>
                <w:bCs/>
                <w:sz w:val="16"/>
              </w:rPr>
            </w:pPr>
          </w:p>
        </w:tc>
        <w:tc>
          <w:tcPr>
            <w:tcW w:w="4252" w:type="dxa"/>
          </w:tcPr>
          <w:p w14:paraId="0D6E2CFB" w14:textId="77777777" w:rsidR="00036CB6" w:rsidRPr="00721438" w:rsidRDefault="00036CB6" w:rsidP="004121F2">
            <w:pPr>
              <w:pStyle w:val="head2"/>
              <w:spacing w:line="240" w:lineRule="auto"/>
              <w:rPr>
                <w:rFonts w:cs="Arial"/>
                <w:b w:val="0"/>
                <w:bCs/>
                <w:sz w:val="16"/>
              </w:rPr>
            </w:pPr>
            <w:r w:rsidRPr="00721438">
              <w:rPr>
                <w:rFonts w:cs="Arial"/>
                <w:b w:val="0"/>
                <w:bCs/>
                <w:sz w:val="16"/>
              </w:rPr>
              <w:t>Tachypnoea is defined as:</w:t>
            </w:r>
          </w:p>
          <w:p w14:paraId="56C06409" w14:textId="77777777" w:rsidR="00036CB6" w:rsidRPr="00721438" w:rsidRDefault="00036CB6" w:rsidP="00180C2D">
            <w:pPr>
              <w:pStyle w:val="head2"/>
              <w:numPr>
                <w:ilvl w:val="0"/>
                <w:numId w:val="30"/>
              </w:numPr>
              <w:spacing w:line="240" w:lineRule="auto"/>
              <w:ind w:left="360"/>
              <w:rPr>
                <w:rFonts w:cs="Arial"/>
                <w:b w:val="0"/>
                <w:bCs/>
                <w:sz w:val="16"/>
              </w:rPr>
            </w:pPr>
            <w:r w:rsidRPr="00721438">
              <w:rPr>
                <w:rFonts w:cs="Arial"/>
                <w:b w:val="0"/>
                <w:bCs/>
                <w:sz w:val="16"/>
              </w:rPr>
              <w:t>&gt;</w:t>
            </w:r>
            <w:r w:rsidR="00052ED4">
              <w:rPr>
                <w:rFonts w:cs="Arial"/>
                <w:b w:val="0"/>
                <w:bCs/>
                <w:sz w:val="16"/>
              </w:rPr>
              <w:t> </w:t>
            </w:r>
            <w:r w:rsidRPr="00721438">
              <w:rPr>
                <w:rFonts w:cs="Arial"/>
                <w:b w:val="0"/>
                <w:bCs/>
                <w:sz w:val="16"/>
              </w:rPr>
              <w:t>50 b</w:t>
            </w:r>
            <w:r w:rsidR="00052ED4">
              <w:rPr>
                <w:rFonts w:cs="Arial"/>
                <w:b w:val="0"/>
                <w:bCs/>
                <w:sz w:val="16"/>
              </w:rPr>
              <w:t>reaths per minute for infants 2–12 </w:t>
            </w:r>
            <w:r w:rsidRPr="00721438">
              <w:rPr>
                <w:rFonts w:cs="Arial"/>
                <w:b w:val="0"/>
                <w:bCs/>
                <w:sz w:val="16"/>
              </w:rPr>
              <w:t>months</w:t>
            </w:r>
          </w:p>
          <w:p w14:paraId="2DCA98B8" w14:textId="77777777" w:rsidR="00036CB6" w:rsidRPr="00721438" w:rsidRDefault="00036CB6" w:rsidP="00180C2D">
            <w:pPr>
              <w:pStyle w:val="head2"/>
              <w:numPr>
                <w:ilvl w:val="0"/>
                <w:numId w:val="30"/>
              </w:numPr>
              <w:spacing w:line="240" w:lineRule="auto"/>
              <w:ind w:left="360"/>
              <w:rPr>
                <w:rFonts w:cs="Arial"/>
                <w:b w:val="0"/>
                <w:bCs/>
                <w:sz w:val="16"/>
              </w:rPr>
            </w:pPr>
            <w:r w:rsidRPr="00721438">
              <w:rPr>
                <w:rFonts w:cs="Arial"/>
                <w:b w:val="0"/>
                <w:bCs/>
                <w:sz w:val="16"/>
              </w:rPr>
              <w:t>&gt;</w:t>
            </w:r>
            <w:r w:rsidR="00052ED4">
              <w:rPr>
                <w:rFonts w:cs="Arial"/>
                <w:b w:val="0"/>
                <w:bCs/>
                <w:sz w:val="16"/>
              </w:rPr>
              <w:t> </w:t>
            </w:r>
            <w:r w:rsidRPr="00721438">
              <w:rPr>
                <w:rFonts w:cs="Arial"/>
                <w:b w:val="0"/>
                <w:bCs/>
                <w:sz w:val="16"/>
              </w:rPr>
              <w:t>40 br</w:t>
            </w:r>
            <w:r w:rsidR="00052ED4">
              <w:rPr>
                <w:rFonts w:cs="Arial"/>
                <w:b w:val="0"/>
                <w:bCs/>
                <w:sz w:val="16"/>
              </w:rPr>
              <w:t>eaths per minute for children 1–5 </w:t>
            </w:r>
            <w:r w:rsidRPr="00721438">
              <w:rPr>
                <w:rFonts w:cs="Arial"/>
                <w:b w:val="0"/>
                <w:bCs/>
                <w:sz w:val="16"/>
              </w:rPr>
              <w:t>years</w:t>
            </w:r>
          </w:p>
        </w:tc>
      </w:tr>
      <w:tr w:rsidR="0061742B" w:rsidRPr="00721438" w14:paraId="262E9446" w14:textId="77777777" w:rsidTr="00721438">
        <w:tc>
          <w:tcPr>
            <w:tcW w:w="2088" w:type="dxa"/>
            <w:vAlign w:val="center"/>
          </w:tcPr>
          <w:p w14:paraId="641F822A" w14:textId="77777777" w:rsidR="0061742B" w:rsidRPr="00721438" w:rsidRDefault="00036CB6" w:rsidP="00180C2D">
            <w:pPr>
              <w:pStyle w:val="head2"/>
              <w:numPr>
                <w:ilvl w:val="0"/>
                <w:numId w:val="29"/>
              </w:numPr>
              <w:spacing w:line="240" w:lineRule="auto"/>
              <w:ind w:left="360"/>
              <w:rPr>
                <w:rFonts w:cs="Arial"/>
                <w:bCs/>
                <w:sz w:val="16"/>
              </w:rPr>
            </w:pPr>
            <w:r w:rsidRPr="00721438">
              <w:rPr>
                <w:rFonts w:cs="Arial"/>
                <w:bCs/>
                <w:sz w:val="16"/>
              </w:rPr>
              <w:t>No pneumonia</w:t>
            </w:r>
          </w:p>
        </w:tc>
        <w:tc>
          <w:tcPr>
            <w:tcW w:w="4252" w:type="dxa"/>
          </w:tcPr>
          <w:p w14:paraId="27D15ECD" w14:textId="77777777" w:rsidR="0061742B" w:rsidRPr="00721438" w:rsidRDefault="00036CB6" w:rsidP="004121F2">
            <w:pPr>
              <w:pStyle w:val="head2"/>
              <w:spacing w:line="240" w:lineRule="auto"/>
              <w:rPr>
                <w:rFonts w:cs="Arial"/>
                <w:b w:val="0"/>
                <w:bCs/>
                <w:sz w:val="16"/>
              </w:rPr>
            </w:pPr>
            <w:r w:rsidRPr="00721438">
              <w:rPr>
                <w:rFonts w:cs="Arial"/>
                <w:b w:val="0"/>
                <w:bCs/>
                <w:sz w:val="16"/>
              </w:rPr>
              <w:t xml:space="preserve">No signs of pneumonia or severe pneumonia, </w:t>
            </w:r>
            <w:r w:rsidR="00272EDC" w:rsidRPr="00721438">
              <w:rPr>
                <w:rFonts w:cs="Arial"/>
                <w:b w:val="0"/>
                <w:bCs/>
                <w:sz w:val="16"/>
              </w:rPr>
              <w:t>i.e.</w:t>
            </w:r>
            <w:r w:rsidRPr="00721438">
              <w:rPr>
                <w:rFonts w:cs="Arial"/>
                <w:b w:val="0"/>
                <w:bCs/>
                <w:sz w:val="16"/>
              </w:rPr>
              <w:t xml:space="preserve"> upper respiratory tract infection.</w:t>
            </w:r>
          </w:p>
        </w:tc>
      </w:tr>
      <w:tr w:rsidR="00823CF4" w:rsidRPr="00721438" w14:paraId="563213F4" w14:textId="77777777" w:rsidTr="00721438">
        <w:tc>
          <w:tcPr>
            <w:tcW w:w="2088" w:type="dxa"/>
            <w:vAlign w:val="center"/>
          </w:tcPr>
          <w:p w14:paraId="63FB04F0" w14:textId="77777777" w:rsidR="00823CF4" w:rsidRPr="00721438" w:rsidRDefault="00823CF4" w:rsidP="00180C2D">
            <w:pPr>
              <w:pStyle w:val="head2"/>
              <w:numPr>
                <w:ilvl w:val="0"/>
                <w:numId w:val="29"/>
              </w:numPr>
              <w:spacing w:line="240" w:lineRule="auto"/>
              <w:ind w:left="360"/>
              <w:rPr>
                <w:rFonts w:cs="Arial"/>
                <w:bCs/>
                <w:sz w:val="16"/>
              </w:rPr>
            </w:pPr>
            <w:r>
              <w:rPr>
                <w:rFonts w:cs="Arial"/>
                <w:bCs/>
                <w:sz w:val="16"/>
              </w:rPr>
              <w:t>Danger sign</w:t>
            </w:r>
            <w:r w:rsidR="009C3634">
              <w:rPr>
                <w:rFonts w:cs="Arial"/>
                <w:bCs/>
                <w:sz w:val="16"/>
              </w:rPr>
              <w:t>s</w:t>
            </w:r>
          </w:p>
        </w:tc>
        <w:tc>
          <w:tcPr>
            <w:tcW w:w="4252" w:type="dxa"/>
          </w:tcPr>
          <w:p w14:paraId="2FF95E47" w14:textId="77777777" w:rsidR="00823CF4" w:rsidRPr="00721438" w:rsidRDefault="00052ED4" w:rsidP="004121F2">
            <w:pPr>
              <w:pStyle w:val="head2"/>
              <w:spacing w:line="240" w:lineRule="auto"/>
              <w:rPr>
                <w:rFonts w:cs="Arial"/>
                <w:b w:val="0"/>
                <w:bCs/>
                <w:sz w:val="16"/>
              </w:rPr>
            </w:pPr>
            <w:r>
              <w:rPr>
                <w:rFonts w:cs="Arial"/>
                <w:b w:val="0"/>
                <w:bCs/>
                <w:sz w:val="16"/>
              </w:rPr>
              <w:t>Diagnose in a child aged 2 months to 5 </w:t>
            </w:r>
            <w:r w:rsidR="00823CF4" w:rsidRPr="00721438">
              <w:rPr>
                <w:rFonts w:cs="Arial"/>
                <w:b w:val="0"/>
                <w:bCs/>
                <w:sz w:val="16"/>
              </w:rPr>
              <w:t xml:space="preserve">years with any </w:t>
            </w:r>
            <w:r w:rsidR="00823CF4" w:rsidRPr="00721438">
              <w:rPr>
                <w:rFonts w:cs="Arial"/>
                <w:bCs/>
                <w:i/>
                <w:sz w:val="16"/>
              </w:rPr>
              <w:t>general danger sign</w:t>
            </w:r>
            <w:r w:rsidR="00823CF4" w:rsidRPr="00721438">
              <w:rPr>
                <w:rFonts w:cs="Arial"/>
                <w:b w:val="0"/>
                <w:bCs/>
                <w:sz w:val="16"/>
              </w:rPr>
              <w:t>:</w:t>
            </w:r>
          </w:p>
          <w:p w14:paraId="0CA2A3A3" w14:textId="77777777" w:rsidR="00823CF4" w:rsidRPr="00721438" w:rsidRDefault="00823CF4" w:rsidP="00180C2D">
            <w:pPr>
              <w:pStyle w:val="head2"/>
              <w:numPr>
                <w:ilvl w:val="0"/>
                <w:numId w:val="30"/>
              </w:numPr>
              <w:spacing w:line="240" w:lineRule="auto"/>
              <w:ind w:left="360"/>
              <w:rPr>
                <w:rFonts w:cs="Arial"/>
                <w:b w:val="0"/>
                <w:bCs/>
                <w:sz w:val="16"/>
              </w:rPr>
            </w:pPr>
            <w:r w:rsidRPr="00721438">
              <w:rPr>
                <w:rFonts w:cs="Arial"/>
                <w:b w:val="0"/>
                <w:bCs/>
                <w:sz w:val="16"/>
              </w:rPr>
              <w:t>Inability to drink</w:t>
            </w:r>
          </w:p>
          <w:p w14:paraId="566C4F86" w14:textId="77777777" w:rsidR="00823CF4" w:rsidRPr="00721438" w:rsidRDefault="00823CF4" w:rsidP="00180C2D">
            <w:pPr>
              <w:pStyle w:val="head2"/>
              <w:numPr>
                <w:ilvl w:val="0"/>
                <w:numId w:val="30"/>
              </w:numPr>
              <w:spacing w:line="240" w:lineRule="auto"/>
              <w:ind w:left="360"/>
              <w:rPr>
                <w:rFonts w:cs="Arial"/>
                <w:b w:val="0"/>
                <w:bCs/>
                <w:sz w:val="16"/>
              </w:rPr>
            </w:pPr>
            <w:r w:rsidRPr="00721438">
              <w:rPr>
                <w:rFonts w:cs="Arial"/>
                <w:b w:val="0"/>
                <w:bCs/>
                <w:sz w:val="16"/>
              </w:rPr>
              <w:t>Convulsions</w:t>
            </w:r>
          </w:p>
          <w:p w14:paraId="1433A112" w14:textId="77777777" w:rsidR="00823CF4" w:rsidRDefault="00823CF4" w:rsidP="00180C2D">
            <w:pPr>
              <w:pStyle w:val="head2"/>
              <w:numPr>
                <w:ilvl w:val="0"/>
                <w:numId w:val="30"/>
              </w:numPr>
              <w:spacing w:line="240" w:lineRule="auto"/>
              <w:ind w:left="360"/>
              <w:rPr>
                <w:rFonts w:cs="Arial"/>
                <w:b w:val="0"/>
                <w:bCs/>
                <w:sz w:val="16"/>
              </w:rPr>
            </w:pPr>
            <w:r w:rsidRPr="00721438">
              <w:rPr>
                <w:rFonts w:cs="Arial"/>
                <w:b w:val="0"/>
                <w:bCs/>
                <w:sz w:val="16"/>
              </w:rPr>
              <w:t>Abnormal sleepiness</w:t>
            </w:r>
          </w:p>
          <w:p w14:paraId="1BB6FDC4" w14:textId="77777777" w:rsidR="00823CF4" w:rsidRPr="00823CF4" w:rsidRDefault="00823CF4" w:rsidP="00180C2D">
            <w:pPr>
              <w:pStyle w:val="head2"/>
              <w:numPr>
                <w:ilvl w:val="0"/>
                <w:numId w:val="30"/>
              </w:numPr>
              <w:spacing w:line="240" w:lineRule="auto"/>
              <w:ind w:left="360"/>
              <w:rPr>
                <w:rFonts w:cs="Arial"/>
                <w:b w:val="0"/>
                <w:bCs/>
                <w:sz w:val="16"/>
              </w:rPr>
            </w:pPr>
            <w:r w:rsidRPr="00823CF4">
              <w:rPr>
                <w:rFonts w:cs="Arial"/>
                <w:b w:val="0"/>
                <w:bCs/>
                <w:sz w:val="16"/>
              </w:rPr>
              <w:t>Persistent vomiting</w:t>
            </w:r>
          </w:p>
        </w:tc>
      </w:tr>
    </w:tbl>
    <w:p w14:paraId="5A3469FB" w14:textId="77777777" w:rsidR="009C3634" w:rsidRDefault="009C3634" w:rsidP="00E3785C">
      <w:pPr>
        <w:pStyle w:val="head2"/>
        <w:spacing w:line="240" w:lineRule="auto"/>
        <w:rPr>
          <w:rFonts w:cs="Arial"/>
          <w:b w:val="0"/>
          <w:bCs/>
          <w:u w:val="single"/>
        </w:rPr>
      </w:pPr>
    </w:p>
    <w:p w14:paraId="27D2A311" w14:textId="77777777" w:rsidR="00E3785C" w:rsidRPr="004A1D3E" w:rsidRDefault="009C3634" w:rsidP="00E3785C">
      <w:pPr>
        <w:pStyle w:val="epbd"/>
        <w:spacing w:line="240" w:lineRule="auto"/>
        <w:ind w:left="0"/>
        <w:jc w:val="left"/>
        <w:rPr>
          <w:rFonts w:cs="Arial"/>
          <w:sz w:val="18"/>
          <w:szCs w:val="22"/>
        </w:rPr>
      </w:pPr>
      <w:r>
        <w:rPr>
          <w:rFonts w:cs="Arial"/>
          <w:b w:val="0"/>
          <w:bCs/>
          <w:u w:val="single"/>
        </w:rPr>
        <w:br w:type="page"/>
      </w:r>
      <w:r w:rsidR="00E3785C" w:rsidRPr="004A1D3E">
        <w:rPr>
          <w:rFonts w:cs="Arial"/>
          <w:sz w:val="18"/>
          <w:szCs w:val="22"/>
        </w:rPr>
        <w:lastRenderedPageBreak/>
        <w:t>Investigations</w:t>
      </w:r>
    </w:p>
    <w:p w14:paraId="56C697B2" w14:textId="77777777" w:rsidR="00E3785C" w:rsidRPr="006D41CE" w:rsidRDefault="00AA08A8" w:rsidP="00180C2D">
      <w:pPr>
        <w:pStyle w:val="ep0"/>
        <w:numPr>
          <w:ilvl w:val="0"/>
          <w:numId w:val="10"/>
        </w:numPr>
        <w:spacing w:line="240" w:lineRule="auto"/>
        <w:rPr>
          <w:rFonts w:cs="Arial"/>
          <w:bCs/>
          <w:iCs/>
          <w:sz w:val="18"/>
          <w:szCs w:val="18"/>
        </w:rPr>
      </w:pPr>
      <w:r w:rsidRPr="00AA08A8">
        <w:rPr>
          <w:rFonts w:cs="Arial"/>
          <w:bCs/>
          <w:iCs/>
          <w:sz w:val="18"/>
          <w:szCs w:val="18"/>
        </w:rPr>
        <w:t>C</w:t>
      </w:r>
      <w:r w:rsidR="00E3785C" w:rsidRPr="00AA08A8">
        <w:rPr>
          <w:rFonts w:cs="Arial"/>
          <w:bCs/>
          <w:iCs/>
          <w:sz w:val="18"/>
          <w:szCs w:val="18"/>
        </w:rPr>
        <w:t xml:space="preserve">hest X-ray </w:t>
      </w:r>
      <w:r w:rsidRPr="00AA08A8">
        <w:rPr>
          <w:rFonts w:cs="Arial"/>
          <w:bCs/>
          <w:iCs/>
          <w:sz w:val="18"/>
          <w:szCs w:val="18"/>
        </w:rPr>
        <w:t xml:space="preserve">only </w:t>
      </w:r>
      <w:r w:rsidR="00E3785C" w:rsidRPr="00226CA4">
        <w:rPr>
          <w:rFonts w:cs="Arial"/>
          <w:bCs/>
          <w:iCs/>
          <w:sz w:val="18"/>
          <w:szCs w:val="18"/>
        </w:rPr>
        <w:t xml:space="preserve">when there is failure to respond to therapy, in children with severe pneumonia in whom complications or tuberculosis are suspected, and </w:t>
      </w:r>
      <w:r w:rsidRPr="001B2505">
        <w:rPr>
          <w:rFonts w:cs="Arial"/>
          <w:bCs/>
          <w:iCs/>
          <w:sz w:val="18"/>
          <w:szCs w:val="18"/>
        </w:rPr>
        <w:t>for admissions</w:t>
      </w:r>
      <w:r w:rsidR="00E3785C" w:rsidRPr="001B2505">
        <w:rPr>
          <w:rFonts w:cs="Arial"/>
          <w:bCs/>
          <w:iCs/>
          <w:sz w:val="18"/>
          <w:szCs w:val="18"/>
        </w:rPr>
        <w:t xml:space="preserve">. Perform a lateral and AP or PA view if possible. </w:t>
      </w:r>
      <w:r w:rsidR="00052ED4">
        <w:rPr>
          <w:rFonts w:cs="Arial"/>
          <w:bCs/>
          <w:iCs/>
          <w:sz w:val="18"/>
          <w:szCs w:val="18"/>
        </w:rPr>
        <w:t>TB work-</w:t>
      </w:r>
      <w:r w:rsidR="00E3785C" w:rsidRPr="00AA08A8">
        <w:rPr>
          <w:rFonts w:cs="Arial"/>
          <w:bCs/>
          <w:iCs/>
          <w:sz w:val="18"/>
          <w:szCs w:val="18"/>
        </w:rPr>
        <w:t>up if tuberculosis suspected (e</w:t>
      </w:r>
      <w:r w:rsidR="003A7560" w:rsidRPr="00AA08A8">
        <w:rPr>
          <w:rFonts w:cs="Arial"/>
          <w:bCs/>
          <w:iCs/>
          <w:sz w:val="18"/>
          <w:szCs w:val="18"/>
        </w:rPr>
        <w:t>.</w:t>
      </w:r>
      <w:r w:rsidR="00E3785C" w:rsidRPr="00AA08A8">
        <w:rPr>
          <w:rFonts w:cs="Arial"/>
          <w:bCs/>
          <w:iCs/>
          <w:sz w:val="18"/>
          <w:szCs w:val="18"/>
        </w:rPr>
        <w:t>g</w:t>
      </w:r>
      <w:r w:rsidR="003A7560" w:rsidRPr="00AA08A8">
        <w:rPr>
          <w:rFonts w:cs="Arial"/>
          <w:bCs/>
          <w:iCs/>
          <w:sz w:val="18"/>
          <w:szCs w:val="18"/>
        </w:rPr>
        <w:t>.</w:t>
      </w:r>
      <w:r w:rsidR="00E3785C" w:rsidRPr="00226CA4">
        <w:rPr>
          <w:rFonts w:cs="Arial"/>
          <w:bCs/>
          <w:iCs/>
          <w:sz w:val="18"/>
          <w:szCs w:val="18"/>
        </w:rPr>
        <w:t xml:space="preserve"> TB contact)</w:t>
      </w:r>
      <w:r w:rsidR="00052ED4">
        <w:rPr>
          <w:rFonts w:cs="Arial"/>
          <w:bCs/>
          <w:iCs/>
          <w:sz w:val="18"/>
          <w:szCs w:val="18"/>
        </w:rPr>
        <w:t>,</w:t>
      </w:r>
      <w:r w:rsidR="00E3785C" w:rsidRPr="00226CA4">
        <w:rPr>
          <w:rFonts w:cs="Arial"/>
          <w:bCs/>
          <w:iCs/>
          <w:sz w:val="18"/>
          <w:szCs w:val="18"/>
        </w:rPr>
        <w:t xml:space="preserve"> see </w:t>
      </w:r>
      <w:r w:rsidR="00052ED4">
        <w:rPr>
          <w:rFonts w:cs="Arial"/>
          <w:bCs/>
          <w:iCs/>
          <w:sz w:val="18"/>
          <w:szCs w:val="18"/>
        </w:rPr>
        <w:t>Chapter </w:t>
      </w:r>
      <w:r w:rsidR="004B1DED" w:rsidRPr="00226CA4">
        <w:rPr>
          <w:rFonts w:cs="Arial"/>
          <w:bCs/>
          <w:iCs/>
          <w:sz w:val="18"/>
          <w:szCs w:val="18"/>
        </w:rPr>
        <w:t xml:space="preserve">10: Tuberculosis, </w:t>
      </w:r>
      <w:r w:rsidR="00052ED4">
        <w:rPr>
          <w:rFonts w:cs="Arial"/>
          <w:bCs/>
          <w:iCs/>
          <w:sz w:val="18"/>
          <w:szCs w:val="18"/>
        </w:rPr>
        <w:t>section </w:t>
      </w:r>
      <w:r w:rsidR="004B1DED" w:rsidRPr="001B2505">
        <w:rPr>
          <w:rFonts w:cs="Arial"/>
          <w:bCs/>
          <w:iCs/>
          <w:sz w:val="18"/>
          <w:szCs w:val="18"/>
        </w:rPr>
        <w:t>10.2</w:t>
      </w:r>
      <w:r w:rsidR="00052ED4">
        <w:rPr>
          <w:rFonts w:cs="Arial"/>
          <w:bCs/>
          <w:iCs/>
          <w:sz w:val="18"/>
          <w:szCs w:val="18"/>
        </w:rPr>
        <w:t>:</w:t>
      </w:r>
      <w:r w:rsidR="004B1DED" w:rsidRPr="001B2505">
        <w:rPr>
          <w:rFonts w:cs="Arial"/>
          <w:bCs/>
          <w:iCs/>
          <w:sz w:val="18"/>
          <w:szCs w:val="18"/>
        </w:rPr>
        <w:t xml:space="preserve"> </w:t>
      </w:r>
      <w:r w:rsidR="00052ED4">
        <w:rPr>
          <w:rFonts w:cs="Arial"/>
          <w:bCs/>
          <w:iCs/>
          <w:sz w:val="18"/>
          <w:szCs w:val="18"/>
        </w:rPr>
        <w:t>Tuberculosis, p</w:t>
      </w:r>
      <w:r w:rsidR="003A7560" w:rsidRPr="001B2505">
        <w:rPr>
          <w:rFonts w:cs="Arial"/>
          <w:bCs/>
          <w:iCs/>
          <w:sz w:val="18"/>
          <w:szCs w:val="18"/>
        </w:rPr>
        <w:t>ulmonary.</w:t>
      </w:r>
    </w:p>
    <w:p w14:paraId="1BB65D4F"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In children with</w:t>
      </w:r>
      <w:r w:rsidR="00FF6ACC">
        <w:rPr>
          <w:rFonts w:cs="Arial"/>
          <w:bCs/>
          <w:iCs/>
          <w:sz w:val="18"/>
          <w:szCs w:val="18"/>
        </w:rPr>
        <w:t xml:space="preserve"> severe and</w:t>
      </w:r>
      <w:r w:rsidRPr="004A1D3E">
        <w:rPr>
          <w:rFonts w:cs="Arial"/>
          <w:bCs/>
          <w:iCs/>
          <w:sz w:val="18"/>
          <w:szCs w:val="18"/>
        </w:rPr>
        <w:t xml:space="preserve"> very severe </w:t>
      </w:r>
      <w:r w:rsidR="000937A3">
        <w:rPr>
          <w:rFonts w:cs="Arial"/>
          <w:bCs/>
          <w:iCs/>
          <w:sz w:val="18"/>
          <w:szCs w:val="18"/>
        </w:rPr>
        <w:t>disease</w:t>
      </w:r>
      <w:r w:rsidR="00052ED4">
        <w:rPr>
          <w:rFonts w:cs="Arial"/>
          <w:bCs/>
          <w:iCs/>
          <w:sz w:val="18"/>
          <w:szCs w:val="18"/>
        </w:rPr>
        <w:t>,</w:t>
      </w:r>
      <w:r w:rsidR="000937A3" w:rsidRPr="004A1D3E">
        <w:rPr>
          <w:rFonts w:cs="Arial"/>
          <w:bCs/>
          <w:iCs/>
          <w:sz w:val="18"/>
          <w:szCs w:val="18"/>
        </w:rPr>
        <w:t xml:space="preserve"> </w:t>
      </w:r>
      <w:r w:rsidRPr="004A1D3E">
        <w:rPr>
          <w:rFonts w:cs="Arial"/>
          <w:bCs/>
          <w:iCs/>
          <w:sz w:val="18"/>
          <w:szCs w:val="18"/>
        </w:rPr>
        <w:t xml:space="preserve">perform </w:t>
      </w:r>
      <w:r w:rsidR="00052ED4">
        <w:rPr>
          <w:rFonts w:cs="Arial"/>
          <w:bCs/>
          <w:iCs/>
          <w:sz w:val="18"/>
          <w:szCs w:val="18"/>
        </w:rPr>
        <w:t xml:space="preserve">a </w:t>
      </w:r>
      <w:r w:rsidRPr="004A1D3E">
        <w:rPr>
          <w:rFonts w:cs="Arial"/>
          <w:bCs/>
          <w:iCs/>
          <w:sz w:val="18"/>
          <w:szCs w:val="18"/>
        </w:rPr>
        <w:t>blood culture, preferably before initiating antibiotics.</w:t>
      </w:r>
    </w:p>
    <w:p w14:paraId="3E266AC7" w14:textId="77777777" w:rsidR="00E3785C" w:rsidRPr="004A1D3E" w:rsidRDefault="00E3785C" w:rsidP="0054297A">
      <w:pPr>
        <w:pStyle w:val="elist"/>
        <w:spacing w:line="240" w:lineRule="auto"/>
        <w:ind w:left="0" w:firstLine="0"/>
        <w:rPr>
          <w:rFonts w:cs="Arial"/>
          <w:sz w:val="18"/>
          <w:szCs w:val="22"/>
        </w:rPr>
      </w:pPr>
    </w:p>
    <w:p w14:paraId="62DB2E48" w14:textId="77777777" w:rsidR="00E3785C" w:rsidRPr="004A1D3E" w:rsidRDefault="00E3785C" w:rsidP="0054297A">
      <w:pPr>
        <w:pStyle w:val="elist"/>
        <w:spacing w:line="240" w:lineRule="auto"/>
        <w:ind w:left="0" w:firstLine="0"/>
        <w:rPr>
          <w:rFonts w:cs="Arial"/>
          <w:b/>
          <w:sz w:val="20"/>
          <w:szCs w:val="22"/>
        </w:rPr>
      </w:pPr>
      <w:r w:rsidRPr="004A1D3E">
        <w:rPr>
          <w:rFonts w:cs="Arial"/>
          <w:b/>
          <w:sz w:val="20"/>
          <w:szCs w:val="22"/>
        </w:rPr>
        <w:t>GENERAL AND SUPPORTIVE MEASURES</w:t>
      </w:r>
    </w:p>
    <w:p w14:paraId="0D8B5FC5"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Bed rest.</w:t>
      </w:r>
    </w:p>
    <w:p w14:paraId="36E5B35A"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Clear nasal and oral passages of thick secretions.</w:t>
      </w:r>
    </w:p>
    <w:p w14:paraId="251E52AC"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Monitor:</w:t>
      </w:r>
    </w:p>
    <w:tbl>
      <w:tblPr>
        <w:tblW w:w="5324" w:type="dxa"/>
        <w:tblInd w:w="468" w:type="dxa"/>
        <w:tblLook w:val="01E0" w:firstRow="1" w:lastRow="1" w:firstColumn="1" w:lastColumn="1" w:noHBand="0" w:noVBand="0"/>
      </w:tblPr>
      <w:tblGrid>
        <w:gridCol w:w="2617"/>
        <w:gridCol w:w="2707"/>
      </w:tblGrid>
      <w:tr w:rsidR="00E3785C" w:rsidRPr="004A1D3E" w14:paraId="6E89A9DF" w14:textId="77777777" w:rsidTr="008E0720">
        <w:tc>
          <w:tcPr>
            <w:tcW w:w="2617" w:type="dxa"/>
          </w:tcPr>
          <w:p w14:paraId="17565532" w14:textId="77777777" w:rsidR="00E3785C" w:rsidRPr="004A1D3E" w:rsidRDefault="00E3785C" w:rsidP="00180C2D">
            <w:pPr>
              <w:pStyle w:val="ep0"/>
              <w:numPr>
                <w:ilvl w:val="0"/>
                <w:numId w:val="21"/>
              </w:numPr>
              <w:spacing w:line="240" w:lineRule="auto"/>
              <w:ind w:left="383" w:hanging="425"/>
              <w:jc w:val="left"/>
              <w:rPr>
                <w:rFonts w:cs="Arial"/>
                <w:sz w:val="18"/>
              </w:rPr>
            </w:pPr>
            <w:r w:rsidRPr="004A1D3E">
              <w:rPr>
                <w:rFonts w:cs="Arial"/>
                <w:sz w:val="18"/>
              </w:rPr>
              <w:t>respiratory rate,</w:t>
            </w:r>
          </w:p>
        </w:tc>
        <w:tc>
          <w:tcPr>
            <w:tcW w:w="2707" w:type="dxa"/>
          </w:tcPr>
          <w:p w14:paraId="660F284B" w14:textId="77777777" w:rsidR="00E3785C" w:rsidRPr="004A1D3E" w:rsidRDefault="00E3785C" w:rsidP="00180C2D">
            <w:pPr>
              <w:pStyle w:val="ep0"/>
              <w:numPr>
                <w:ilvl w:val="0"/>
                <w:numId w:val="21"/>
              </w:numPr>
              <w:spacing w:line="240" w:lineRule="auto"/>
              <w:ind w:left="383" w:hanging="425"/>
              <w:jc w:val="left"/>
              <w:rPr>
                <w:rFonts w:cs="Arial"/>
                <w:sz w:val="18"/>
              </w:rPr>
            </w:pPr>
            <w:r w:rsidRPr="004A1D3E">
              <w:rPr>
                <w:rFonts w:cs="Arial"/>
                <w:sz w:val="18"/>
              </w:rPr>
              <w:t>heart rate,</w:t>
            </w:r>
          </w:p>
        </w:tc>
      </w:tr>
      <w:tr w:rsidR="00E3785C" w:rsidRPr="004A1D3E" w14:paraId="053B63F9" w14:textId="77777777" w:rsidTr="008E0720">
        <w:tc>
          <w:tcPr>
            <w:tcW w:w="2617" w:type="dxa"/>
          </w:tcPr>
          <w:p w14:paraId="3246CE0B" w14:textId="77777777" w:rsidR="00E3785C" w:rsidRPr="004A1D3E" w:rsidRDefault="00E3785C" w:rsidP="00180C2D">
            <w:pPr>
              <w:pStyle w:val="ep0"/>
              <w:numPr>
                <w:ilvl w:val="0"/>
                <w:numId w:val="21"/>
              </w:numPr>
              <w:spacing w:line="240" w:lineRule="auto"/>
              <w:ind w:left="383" w:hanging="425"/>
              <w:jc w:val="left"/>
              <w:rPr>
                <w:rFonts w:cs="Arial"/>
                <w:sz w:val="18"/>
              </w:rPr>
            </w:pPr>
            <w:r w:rsidRPr="004A1D3E">
              <w:rPr>
                <w:rFonts w:cs="Arial"/>
                <w:sz w:val="18"/>
              </w:rPr>
              <w:t>SaO</w:t>
            </w:r>
            <w:r w:rsidRPr="004A1D3E">
              <w:rPr>
                <w:rFonts w:cs="Arial"/>
                <w:sz w:val="18"/>
                <w:vertAlign w:val="subscript"/>
              </w:rPr>
              <w:t>2</w:t>
            </w:r>
            <w:r w:rsidRPr="004A1D3E">
              <w:rPr>
                <w:rFonts w:cs="Arial"/>
                <w:sz w:val="18"/>
              </w:rPr>
              <w:t>,</w:t>
            </w:r>
          </w:p>
        </w:tc>
        <w:tc>
          <w:tcPr>
            <w:tcW w:w="2707" w:type="dxa"/>
          </w:tcPr>
          <w:p w14:paraId="615B438D" w14:textId="77777777" w:rsidR="00E3785C" w:rsidRPr="004A1D3E" w:rsidRDefault="00E3785C" w:rsidP="00180C2D">
            <w:pPr>
              <w:pStyle w:val="ep0"/>
              <w:numPr>
                <w:ilvl w:val="0"/>
                <w:numId w:val="21"/>
              </w:numPr>
              <w:spacing w:line="240" w:lineRule="auto"/>
              <w:ind w:left="383" w:hanging="425"/>
              <w:jc w:val="left"/>
              <w:rPr>
                <w:rFonts w:cs="Arial"/>
                <w:sz w:val="18"/>
              </w:rPr>
            </w:pPr>
            <w:r w:rsidRPr="004A1D3E">
              <w:rPr>
                <w:rFonts w:cs="Arial"/>
                <w:sz w:val="18"/>
              </w:rPr>
              <w:t>temperature,</w:t>
            </w:r>
          </w:p>
        </w:tc>
      </w:tr>
      <w:tr w:rsidR="00E3785C" w:rsidRPr="004A1D3E" w14:paraId="3FE13660" w14:textId="77777777" w:rsidTr="008E0720">
        <w:tc>
          <w:tcPr>
            <w:tcW w:w="2617" w:type="dxa"/>
          </w:tcPr>
          <w:p w14:paraId="52770293" w14:textId="77777777" w:rsidR="00E3785C" w:rsidRPr="004A1D3E" w:rsidRDefault="00E3785C" w:rsidP="00180C2D">
            <w:pPr>
              <w:pStyle w:val="ep0"/>
              <w:numPr>
                <w:ilvl w:val="0"/>
                <w:numId w:val="21"/>
              </w:numPr>
              <w:spacing w:line="240" w:lineRule="auto"/>
              <w:ind w:left="379" w:hanging="421"/>
              <w:jc w:val="left"/>
              <w:rPr>
                <w:rFonts w:cs="Arial"/>
                <w:sz w:val="18"/>
              </w:rPr>
            </w:pPr>
            <w:r w:rsidRPr="004A1D3E">
              <w:rPr>
                <w:rFonts w:cs="Arial"/>
                <w:sz w:val="18"/>
              </w:rPr>
              <w:t>hydration,</w:t>
            </w:r>
          </w:p>
        </w:tc>
        <w:tc>
          <w:tcPr>
            <w:tcW w:w="2707" w:type="dxa"/>
          </w:tcPr>
          <w:p w14:paraId="3AAAA74E" w14:textId="77777777" w:rsidR="00E3785C" w:rsidRPr="004A1D3E" w:rsidRDefault="00052ED4" w:rsidP="00180C2D">
            <w:pPr>
              <w:pStyle w:val="ep0"/>
              <w:numPr>
                <w:ilvl w:val="0"/>
                <w:numId w:val="21"/>
              </w:numPr>
              <w:spacing w:line="240" w:lineRule="auto"/>
              <w:ind w:left="383" w:hanging="425"/>
              <w:jc w:val="left"/>
              <w:rPr>
                <w:rFonts w:cs="Arial"/>
                <w:sz w:val="18"/>
              </w:rPr>
            </w:pPr>
            <w:r>
              <w:rPr>
                <w:rFonts w:cs="Arial"/>
                <w:sz w:val="18"/>
              </w:rPr>
              <w:t>blood pressure.</w:t>
            </w:r>
          </w:p>
        </w:tc>
      </w:tr>
    </w:tbl>
    <w:p w14:paraId="3DEFCEF3" w14:textId="77777777" w:rsidR="00DB3645" w:rsidRPr="00FF6ACC" w:rsidRDefault="00DB3645" w:rsidP="00180C2D">
      <w:pPr>
        <w:pStyle w:val="ep0"/>
        <w:numPr>
          <w:ilvl w:val="0"/>
          <w:numId w:val="10"/>
        </w:numPr>
        <w:spacing w:line="240" w:lineRule="auto"/>
        <w:rPr>
          <w:rFonts w:cs="Arial"/>
          <w:bCs/>
          <w:iCs/>
          <w:sz w:val="18"/>
          <w:szCs w:val="18"/>
        </w:rPr>
      </w:pPr>
      <w:r w:rsidRPr="00FF6ACC">
        <w:rPr>
          <w:rFonts w:cs="Arial"/>
          <w:bCs/>
          <w:iCs/>
          <w:sz w:val="18"/>
          <w:szCs w:val="18"/>
        </w:rPr>
        <w:t>Hypoxia (SATS monitor) and/or hypercapnia (blood gas) are indications for ventilatory support.</w:t>
      </w:r>
    </w:p>
    <w:p w14:paraId="33E32475"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 xml:space="preserve">Maintain nutrition: </w:t>
      </w:r>
      <w:r w:rsidR="00E92092">
        <w:rPr>
          <w:rFonts w:cs="Arial"/>
          <w:bCs/>
          <w:iCs/>
          <w:sz w:val="18"/>
          <w:szCs w:val="18"/>
        </w:rPr>
        <w:t>c</w:t>
      </w:r>
      <w:r w:rsidRPr="004A1D3E">
        <w:rPr>
          <w:rFonts w:cs="Arial"/>
          <w:bCs/>
          <w:iCs/>
          <w:sz w:val="18"/>
          <w:szCs w:val="18"/>
        </w:rPr>
        <w:t>ontinue breast and oral feeds.</w:t>
      </w:r>
    </w:p>
    <w:p w14:paraId="2BFA70BA" w14:textId="77777777" w:rsidR="00E3785C" w:rsidRPr="004A1D3E" w:rsidRDefault="00E3785C" w:rsidP="00180C2D">
      <w:pPr>
        <w:pStyle w:val="ep0"/>
        <w:numPr>
          <w:ilvl w:val="0"/>
          <w:numId w:val="21"/>
        </w:numPr>
        <w:spacing w:line="240" w:lineRule="auto"/>
        <w:ind w:left="709" w:hanging="283"/>
        <w:rPr>
          <w:rFonts w:cs="Arial"/>
          <w:sz w:val="18"/>
        </w:rPr>
      </w:pPr>
      <w:r w:rsidRPr="004A1D3E">
        <w:rPr>
          <w:rFonts w:cs="Arial"/>
          <w:sz w:val="18"/>
        </w:rPr>
        <w:t xml:space="preserve">Consider small frequent feeds by oro/nasogastric tube or </w:t>
      </w:r>
      <w:r w:rsidR="00052ED4">
        <w:rPr>
          <w:rFonts w:cs="Arial"/>
          <w:sz w:val="18"/>
        </w:rPr>
        <w:t>IV fluids if respiratory rate &gt; </w:t>
      </w:r>
      <w:r w:rsidRPr="004A1D3E">
        <w:rPr>
          <w:rFonts w:cs="Arial"/>
          <w:sz w:val="18"/>
        </w:rPr>
        <w:t>60/minutes or enteral feeds are not tolerated.</w:t>
      </w:r>
    </w:p>
    <w:p w14:paraId="41C34957" w14:textId="77777777" w:rsidR="00E3785C" w:rsidRPr="004A1D3E" w:rsidRDefault="00E3785C" w:rsidP="00217D96">
      <w:pPr>
        <w:pStyle w:val="ep4"/>
        <w:spacing w:line="240" w:lineRule="auto"/>
        <w:ind w:left="0" w:firstLine="0"/>
        <w:rPr>
          <w:rFonts w:cs="Arial"/>
          <w:sz w:val="18"/>
        </w:rPr>
      </w:pPr>
    </w:p>
    <w:p w14:paraId="7BE16A2A" w14:textId="77777777" w:rsidR="00E3785C" w:rsidRPr="004A1D3E" w:rsidRDefault="00E3785C" w:rsidP="00FF6ACC">
      <w:pPr>
        <w:jc w:val="both"/>
        <w:rPr>
          <w:rFonts w:ascii="Arial" w:hAnsi="Arial" w:cs="Arial"/>
          <w:b/>
          <w:sz w:val="20"/>
        </w:rPr>
      </w:pPr>
      <w:r w:rsidRPr="004A1D3E">
        <w:rPr>
          <w:rFonts w:ascii="Arial" w:hAnsi="Arial" w:cs="Arial"/>
          <w:b/>
          <w:sz w:val="20"/>
        </w:rPr>
        <w:t>MEDICINE TREATMENT</w:t>
      </w:r>
    </w:p>
    <w:p w14:paraId="11B2CC1D" w14:textId="77777777" w:rsidR="00E3785C" w:rsidRPr="004A1D3E" w:rsidRDefault="00E3785C" w:rsidP="00180C2D">
      <w:pPr>
        <w:pStyle w:val="epb"/>
        <w:numPr>
          <w:ilvl w:val="0"/>
          <w:numId w:val="11"/>
        </w:numPr>
        <w:spacing w:line="240" w:lineRule="auto"/>
        <w:rPr>
          <w:rFonts w:cs="Arial"/>
          <w:b w:val="0"/>
          <w:sz w:val="18"/>
          <w:u w:val="single"/>
        </w:rPr>
      </w:pPr>
      <w:r w:rsidRPr="004A1D3E">
        <w:rPr>
          <w:rFonts w:cs="Arial"/>
          <w:b w:val="0"/>
          <w:sz w:val="18"/>
        </w:rPr>
        <w:t>Oxygen</w:t>
      </w:r>
      <w:r w:rsidR="00052ED4">
        <w:rPr>
          <w:rFonts w:cs="Arial"/>
          <w:b w:val="0"/>
          <w:sz w:val="18"/>
        </w:rPr>
        <w:t xml:space="preserve"> at 1–2 </w:t>
      </w:r>
      <w:r w:rsidR="00FF6ACC">
        <w:rPr>
          <w:rFonts w:cs="Arial"/>
          <w:b w:val="0"/>
          <w:sz w:val="18"/>
        </w:rPr>
        <w:t>L/min</w:t>
      </w:r>
      <w:r w:rsidRPr="004A1D3E">
        <w:rPr>
          <w:rFonts w:cs="Arial"/>
          <w:b w:val="0"/>
          <w:sz w:val="18"/>
        </w:rPr>
        <w:t xml:space="preserve">, humidified, by </w:t>
      </w:r>
      <w:r w:rsidRPr="004A1D3E">
        <w:rPr>
          <w:rFonts w:cs="Arial"/>
          <w:b w:val="0"/>
          <w:bCs/>
          <w:sz w:val="18"/>
        </w:rPr>
        <w:t>nasal prongs is preferred.</w:t>
      </w:r>
    </w:p>
    <w:p w14:paraId="134D3BF2" w14:textId="77777777" w:rsidR="00E3785C" w:rsidRPr="004A1D3E" w:rsidRDefault="00E3785C" w:rsidP="00180C2D">
      <w:pPr>
        <w:pStyle w:val="ep4"/>
        <w:numPr>
          <w:ilvl w:val="0"/>
          <w:numId w:val="22"/>
        </w:numPr>
        <w:tabs>
          <w:tab w:val="clear" w:pos="360"/>
        </w:tabs>
        <w:spacing w:line="240" w:lineRule="auto"/>
        <w:ind w:left="709" w:hanging="283"/>
        <w:rPr>
          <w:rFonts w:cs="Arial"/>
          <w:bCs/>
          <w:sz w:val="18"/>
        </w:rPr>
      </w:pPr>
      <w:r w:rsidRPr="004A1D3E">
        <w:rPr>
          <w:rFonts w:cs="Arial"/>
          <w:bCs/>
          <w:sz w:val="18"/>
        </w:rPr>
        <w:t>Continue oxygen until respiratory distress and hypoxia resolves</w:t>
      </w:r>
      <w:r w:rsidR="00A66B7B" w:rsidRPr="004A1D3E">
        <w:rPr>
          <w:rFonts w:cs="Arial"/>
          <w:bCs/>
          <w:sz w:val="18"/>
        </w:rPr>
        <w:t xml:space="preserve"> (a saturation of </w:t>
      </w:r>
      <w:r w:rsidR="001D7498" w:rsidRPr="0024625A">
        <w:rPr>
          <w:rFonts w:ascii="MS Gothic" w:eastAsia="MS Gothic" w:hAnsi="MS Gothic"/>
          <w:color w:val="000000"/>
        </w:rPr>
        <w:t>≥</w:t>
      </w:r>
      <w:r w:rsidR="00052ED4">
        <w:rPr>
          <w:rFonts w:cs="Arial"/>
          <w:bCs/>
          <w:sz w:val="18"/>
        </w:rPr>
        <w:t> </w:t>
      </w:r>
      <w:r w:rsidRPr="004A1D3E">
        <w:rPr>
          <w:rFonts w:cs="Arial"/>
          <w:bCs/>
          <w:sz w:val="18"/>
        </w:rPr>
        <w:t>92%</w:t>
      </w:r>
      <w:r w:rsidR="00A66B7B" w:rsidRPr="004A1D3E">
        <w:rPr>
          <w:rFonts w:cs="Arial"/>
          <w:bCs/>
          <w:sz w:val="18"/>
        </w:rPr>
        <w:t xml:space="preserve"> off oxygen).</w:t>
      </w:r>
    </w:p>
    <w:p w14:paraId="15016A5D" w14:textId="77777777" w:rsidR="006927AC" w:rsidRPr="004D2B28" w:rsidRDefault="006927AC" w:rsidP="00217D96">
      <w:pPr>
        <w:pStyle w:val="epb"/>
        <w:spacing w:line="240" w:lineRule="auto"/>
        <w:rPr>
          <w:rFonts w:cs="Arial"/>
          <w:b w:val="0"/>
          <w:bCs/>
          <w:szCs w:val="18"/>
        </w:rPr>
      </w:pPr>
    </w:p>
    <w:p w14:paraId="725A3525" w14:textId="77777777" w:rsidR="00E3785C" w:rsidRPr="004A1D3E" w:rsidRDefault="00E3785C" w:rsidP="00B9176D">
      <w:pPr>
        <w:pStyle w:val="epb"/>
        <w:spacing w:line="240" w:lineRule="auto"/>
        <w:rPr>
          <w:rFonts w:cs="Arial"/>
          <w:b w:val="0"/>
          <w:bCs/>
          <w:sz w:val="18"/>
        </w:rPr>
      </w:pPr>
      <w:r w:rsidRPr="004A1D3E">
        <w:rPr>
          <w:rFonts w:cs="Arial"/>
          <w:b w:val="0"/>
          <w:bCs/>
          <w:sz w:val="18"/>
        </w:rPr>
        <w:t>To relieve discomfort:</w:t>
      </w:r>
    </w:p>
    <w:p w14:paraId="09B5B199" w14:textId="77777777" w:rsidR="00E3785C" w:rsidRPr="004A1D3E" w:rsidRDefault="00E3785C" w:rsidP="00180C2D">
      <w:pPr>
        <w:pStyle w:val="epb"/>
        <w:numPr>
          <w:ilvl w:val="0"/>
          <w:numId w:val="2"/>
        </w:numPr>
        <w:spacing w:line="240" w:lineRule="auto"/>
        <w:rPr>
          <w:rFonts w:cs="Arial"/>
          <w:b w:val="0"/>
          <w:bCs/>
          <w:sz w:val="18"/>
        </w:rPr>
      </w:pPr>
      <w:r w:rsidRPr="004A1D3E">
        <w:rPr>
          <w:rFonts w:cs="Arial"/>
          <w:b w:val="0"/>
          <w:sz w:val="18"/>
        </w:rPr>
        <w:t>Paracetamol</w:t>
      </w:r>
      <w:r w:rsidR="00052ED4">
        <w:rPr>
          <w:rFonts w:cs="Arial"/>
          <w:b w:val="0"/>
          <w:bCs/>
          <w:sz w:val="18"/>
        </w:rPr>
        <w:t>, oral/NGT, 15 mg/kg, 6 </w:t>
      </w:r>
      <w:r w:rsidRPr="004A1D3E">
        <w:rPr>
          <w:rFonts w:cs="Arial"/>
          <w:b w:val="0"/>
          <w:bCs/>
          <w:sz w:val="18"/>
        </w:rPr>
        <w:t>hourly as required.</w:t>
      </w:r>
    </w:p>
    <w:p w14:paraId="1A6AF674" w14:textId="77777777" w:rsidR="00E3785C" w:rsidRPr="004A1D3E" w:rsidRDefault="00E3785C" w:rsidP="00B9176D">
      <w:pPr>
        <w:pStyle w:val="epb"/>
        <w:spacing w:line="240" w:lineRule="auto"/>
        <w:rPr>
          <w:rFonts w:cs="Arial"/>
          <w:b w:val="0"/>
          <w:bCs/>
          <w:sz w:val="18"/>
        </w:rPr>
      </w:pPr>
    </w:p>
    <w:p w14:paraId="147D78A4" w14:textId="77777777" w:rsidR="00E3785C" w:rsidRPr="004A1D3E" w:rsidRDefault="00E3785C" w:rsidP="00B9176D">
      <w:pPr>
        <w:pStyle w:val="epb"/>
        <w:spacing w:line="240" w:lineRule="auto"/>
        <w:rPr>
          <w:rFonts w:cs="Arial"/>
          <w:b w:val="0"/>
          <w:bCs/>
          <w:sz w:val="18"/>
        </w:rPr>
      </w:pPr>
      <w:r w:rsidRPr="004A1D3E">
        <w:rPr>
          <w:rFonts w:cs="Arial"/>
          <w:b w:val="0"/>
          <w:bCs/>
          <w:sz w:val="18"/>
        </w:rPr>
        <w:t xml:space="preserve">If </w:t>
      </w:r>
      <w:r w:rsidR="00052ED4">
        <w:rPr>
          <w:rFonts w:cs="Arial"/>
          <w:b w:val="0"/>
          <w:bCs/>
          <w:sz w:val="18"/>
        </w:rPr>
        <w:t xml:space="preserve">a </w:t>
      </w:r>
      <w:r w:rsidRPr="004A1D3E">
        <w:rPr>
          <w:rFonts w:cs="Arial"/>
          <w:b w:val="0"/>
          <w:bCs/>
          <w:sz w:val="18"/>
        </w:rPr>
        <w:t>significant degree of wheezing is present:</w:t>
      </w:r>
    </w:p>
    <w:p w14:paraId="2C89DD68" w14:textId="77777777" w:rsidR="00E3785C" w:rsidRPr="004A1D3E" w:rsidRDefault="00052ED4" w:rsidP="00180C2D">
      <w:pPr>
        <w:pStyle w:val="epb"/>
        <w:numPr>
          <w:ilvl w:val="0"/>
          <w:numId w:val="2"/>
        </w:numPr>
        <w:spacing w:line="240" w:lineRule="auto"/>
        <w:rPr>
          <w:rFonts w:cs="Arial"/>
          <w:b w:val="0"/>
          <w:bCs/>
          <w:sz w:val="18"/>
        </w:rPr>
      </w:pPr>
      <w:r>
        <w:rPr>
          <w:rFonts w:cs="Arial"/>
          <w:b w:val="0"/>
          <w:bCs/>
          <w:sz w:val="18"/>
        </w:rPr>
        <w:t>Salbutamol, inhalation, 100–200 </w:t>
      </w:r>
      <w:r w:rsidR="00E16C4D">
        <w:rPr>
          <w:rFonts w:cs="Arial"/>
          <w:b w:val="0"/>
          <w:bCs/>
          <w:sz w:val="18"/>
        </w:rPr>
        <w:t>mcg</w:t>
      </w:r>
      <w:r w:rsidR="00E3785C" w:rsidRPr="004A1D3E">
        <w:rPr>
          <w:rFonts w:cs="Arial"/>
          <w:b w:val="0"/>
          <w:bCs/>
          <w:sz w:val="18"/>
        </w:rPr>
        <w:t>, as required using a metered-dose inhaler with a spacer device or a nebulizer until symptoms are relieved.</w:t>
      </w:r>
    </w:p>
    <w:p w14:paraId="3FFFB09A" w14:textId="77777777" w:rsidR="00E3785C" w:rsidRPr="004D2B28" w:rsidRDefault="00E3785C" w:rsidP="00B9176D">
      <w:pPr>
        <w:pStyle w:val="epb"/>
        <w:spacing w:line="240" w:lineRule="auto"/>
        <w:rPr>
          <w:rFonts w:cs="Arial"/>
          <w:b w:val="0"/>
          <w:bCs/>
          <w:sz w:val="14"/>
          <w:szCs w:val="16"/>
        </w:rPr>
      </w:pPr>
    </w:p>
    <w:p w14:paraId="4F26EB45" w14:textId="77777777" w:rsidR="00E3785C" w:rsidRPr="004A1D3E" w:rsidRDefault="00E3785C" w:rsidP="001D7498">
      <w:pPr>
        <w:pStyle w:val="epb"/>
        <w:spacing w:line="240" w:lineRule="auto"/>
        <w:ind w:right="4"/>
        <w:rPr>
          <w:rFonts w:cs="Arial"/>
          <w:sz w:val="18"/>
        </w:rPr>
      </w:pPr>
      <w:r w:rsidRPr="004A1D3E">
        <w:rPr>
          <w:rFonts w:cs="Arial"/>
          <w:sz w:val="18"/>
        </w:rPr>
        <w:t>Empiric antibiotic therapy</w:t>
      </w:r>
    </w:p>
    <w:p w14:paraId="231CA26A" w14:textId="77777777" w:rsidR="00E3785C" w:rsidRPr="004A1D3E" w:rsidRDefault="00E3785C" w:rsidP="00B9176D">
      <w:pPr>
        <w:pStyle w:val="epb"/>
        <w:spacing w:line="240" w:lineRule="auto"/>
        <w:rPr>
          <w:rFonts w:cs="Arial"/>
          <w:b w:val="0"/>
          <w:bCs/>
          <w:sz w:val="18"/>
        </w:rPr>
      </w:pPr>
      <w:r w:rsidRPr="004A1D3E">
        <w:rPr>
          <w:rFonts w:cs="Arial"/>
          <w:b w:val="0"/>
          <w:bCs/>
          <w:sz w:val="18"/>
        </w:rPr>
        <w:t>Choice of antibiotic depends on the severity of the condition, the age of the child and the presence of co-morbidity.</w:t>
      </w:r>
    </w:p>
    <w:p w14:paraId="1C8F8903" w14:textId="77777777" w:rsidR="00E3785C" w:rsidRPr="004A1D3E" w:rsidRDefault="00E3785C" w:rsidP="00B9176D">
      <w:pPr>
        <w:pStyle w:val="ep4"/>
        <w:spacing w:line="240" w:lineRule="auto"/>
        <w:ind w:left="0" w:firstLine="0"/>
        <w:rPr>
          <w:rFonts w:cs="Arial"/>
          <w:sz w:val="18"/>
        </w:rPr>
      </w:pPr>
      <w:r w:rsidRPr="004A1D3E">
        <w:rPr>
          <w:rFonts w:cs="Arial"/>
          <w:sz w:val="18"/>
        </w:rPr>
        <w:t>Reconsider choice of antibiotic when the results of cultures become available or the child does not improve.</w:t>
      </w:r>
    </w:p>
    <w:p w14:paraId="4987FD06" w14:textId="77777777" w:rsidR="00E3785C" w:rsidRPr="004D2B28" w:rsidRDefault="00E3785C" w:rsidP="00B9176D">
      <w:pPr>
        <w:pStyle w:val="ep4"/>
        <w:spacing w:line="240" w:lineRule="auto"/>
        <w:ind w:left="0" w:firstLine="0"/>
        <w:rPr>
          <w:rFonts w:cs="Arial"/>
          <w:sz w:val="14"/>
          <w:szCs w:val="16"/>
        </w:rPr>
      </w:pPr>
    </w:p>
    <w:p w14:paraId="0102AD38" w14:textId="77777777" w:rsidR="00E3785C" w:rsidRPr="004A1D3E" w:rsidRDefault="00E3785C" w:rsidP="00B9176D">
      <w:pPr>
        <w:pStyle w:val="epb"/>
        <w:spacing w:line="240" w:lineRule="auto"/>
        <w:rPr>
          <w:rFonts w:cs="Arial"/>
          <w:b w:val="0"/>
          <w:bCs/>
          <w:sz w:val="18"/>
          <w:u w:val="single"/>
        </w:rPr>
      </w:pPr>
      <w:r w:rsidRPr="004A1D3E">
        <w:rPr>
          <w:rFonts w:cs="Arial"/>
          <w:b w:val="0"/>
          <w:bCs/>
          <w:sz w:val="18"/>
          <w:u w:val="single"/>
        </w:rPr>
        <w:t>Pneumonia (non-severe):</w:t>
      </w:r>
    </w:p>
    <w:p w14:paraId="5EBBEF3F" w14:textId="77777777" w:rsidR="00E3785C" w:rsidRPr="004A1D3E" w:rsidRDefault="00E3785C" w:rsidP="00180C2D">
      <w:pPr>
        <w:pStyle w:val="epb"/>
        <w:numPr>
          <w:ilvl w:val="0"/>
          <w:numId w:val="2"/>
        </w:numPr>
        <w:spacing w:line="240" w:lineRule="auto"/>
        <w:rPr>
          <w:rFonts w:cs="Arial"/>
          <w:bCs/>
          <w:sz w:val="18"/>
        </w:rPr>
      </w:pPr>
      <w:r w:rsidRPr="004A1D3E">
        <w:rPr>
          <w:rFonts w:cs="Arial"/>
          <w:b w:val="0"/>
          <w:bCs/>
          <w:sz w:val="18"/>
        </w:rPr>
        <w:t>A</w:t>
      </w:r>
      <w:r w:rsidR="00052ED4">
        <w:rPr>
          <w:rFonts w:cs="Arial"/>
          <w:b w:val="0"/>
          <w:bCs/>
          <w:sz w:val="18"/>
        </w:rPr>
        <w:t>moxicillin, oral, 45 </w:t>
      </w:r>
      <w:r w:rsidR="008D59C0" w:rsidRPr="004A1D3E">
        <w:rPr>
          <w:rFonts w:cs="Arial"/>
          <w:b w:val="0"/>
          <w:bCs/>
          <w:sz w:val="18"/>
        </w:rPr>
        <w:t>mg/kg/dose, 12</w:t>
      </w:r>
      <w:r w:rsidR="00052ED4">
        <w:rPr>
          <w:rFonts w:cs="Arial"/>
          <w:b w:val="0"/>
          <w:bCs/>
          <w:sz w:val="18"/>
        </w:rPr>
        <w:t> hourly for 5 </w:t>
      </w:r>
      <w:r w:rsidRPr="004A1D3E">
        <w:rPr>
          <w:rFonts w:cs="Arial"/>
          <w:b w:val="0"/>
          <w:bCs/>
          <w:sz w:val="18"/>
        </w:rPr>
        <w:t>days.</w:t>
      </w:r>
      <w:r w:rsidR="004D2B28">
        <w:rPr>
          <w:rFonts w:cs="Arial"/>
          <w:b w:val="0"/>
          <w:bCs/>
          <w:sz w:val="18"/>
        </w:rPr>
        <w:t xml:space="preserve"> </w:t>
      </w:r>
      <w:r w:rsidR="00F32F33" w:rsidRPr="00210C4B">
        <w:rPr>
          <w:noProof/>
          <w:lang w:eastAsia="en-ZA"/>
        </w:rPr>
        <w:drawing>
          <wp:inline distT="0" distB="0" distL="0" distR="0" wp14:anchorId="3DCC83AC" wp14:editId="51429D00">
            <wp:extent cx="142875" cy="142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6AD61CAD" w14:textId="77777777" w:rsidR="00731878" w:rsidRPr="004D2B28" w:rsidRDefault="00731878" w:rsidP="00B9176D">
      <w:pPr>
        <w:pStyle w:val="epb"/>
        <w:spacing w:line="240" w:lineRule="auto"/>
        <w:rPr>
          <w:rFonts w:cs="Arial"/>
          <w:b w:val="0"/>
          <w:sz w:val="14"/>
          <w:szCs w:val="16"/>
        </w:rPr>
      </w:pPr>
    </w:p>
    <w:p w14:paraId="33170785" w14:textId="77777777" w:rsidR="00E3785C" w:rsidRPr="004A1D3E" w:rsidRDefault="00E3785C" w:rsidP="00B9176D">
      <w:pPr>
        <w:pStyle w:val="es4"/>
        <w:spacing w:line="240" w:lineRule="auto"/>
        <w:rPr>
          <w:rFonts w:cs="Arial"/>
          <w:sz w:val="18"/>
          <w:u w:val="single"/>
        </w:rPr>
      </w:pPr>
      <w:r w:rsidRPr="004A1D3E">
        <w:rPr>
          <w:rFonts w:cs="Arial"/>
          <w:sz w:val="18"/>
          <w:u w:val="single"/>
        </w:rPr>
        <w:t xml:space="preserve">Severe </w:t>
      </w:r>
      <w:r w:rsidR="00226CA4">
        <w:rPr>
          <w:rFonts w:cs="Arial"/>
          <w:sz w:val="18"/>
          <w:u w:val="single"/>
        </w:rPr>
        <w:t xml:space="preserve">or very severe </w:t>
      </w:r>
      <w:r w:rsidR="00CF4F01">
        <w:rPr>
          <w:rFonts w:cs="Arial"/>
          <w:sz w:val="18"/>
          <w:u w:val="single"/>
        </w:rPr>
        <w:t>disease</w:t>
      </w:r>
      <w:r w:rsidRPr="004A1D3E">
        <w:rPr>
          <w:rFonts w:cs="Arial"/>
          <w:sz w:val="18"/>
          <w:u w:val="single"/>
        </w:rPr>
        <w:t>:</w:t>
      </w:r>
    </w:p>
    <w:p w14:paraId="158837BC" w14:textId="77777777" w:rsidR="00226CA4" w:rsidRPr="003B10C4" w:rsidRDefault="00AA08A8" w:rsidP="00180C2D">
      <w:pPr>
        <w:pStyle w:val="es4"/>
        <w:numPr>
          <w:ilvl w:val="0"/>
          <w:numId w:val="2"/>
        </w:numPr>
        <w:spacing w:line="240" w:lineRule="auto"/>
        <w:rPr>
          <w:rFonts w:cs="Arial"/>
          <w:b/>
          <w:sz w:val="18"/>
          <w:szCs w:val="18"/>
        </w:rPr>
      </w:pPr>
      <w:r w:rsidRPr="00226CA4">
        <w:rPr>
          <w:rFonts w:cs="Arial"/>
          <w:spacing w:val="2"/>
          <w:sz w:val="18"/>
          <w:szCs w:val="18"/>
        </w:rPr>
        <w:t>Amoxicillin/clavulanate,</w:t>
      </w:r>
      <w:r w:rsidR="00CF4F01">
        <w:rPr>
          <w:rFonts w:cs="Arial"/>
          <w:spacing w:val="2"/>
          <w:sz w:val="18"/>
          <w:szCs w:val="18"/>
        </w:rPr>
        <w:t xml:space="preserve"> IV,</w:t>
      </w:r>
      <w:r w:rsidR="00052ED4">
        <w:rPr>
          <w:rFonts w:cs="Arial"/>
          <w:spacing w:val="2"/>
          <w:sz w:val="18"/>
          <w:szCs w:val="18"/>
        </w:rPr>
        <w:t xml:space="preserve"> 25 </w:t>
      </w:r>
      <w:r w:rsidRPr="00226CA4">
        <w:rPr>
          <w:rFonts w:cs="Arial"/>
          <w:spacing w:val="2"/>
          <w:sz w:val="18"/>
          <w:szCs w:val="18"/>
        </w:rPr>
        <w:t>mg/kg/dose</w:t>
      </w:r>
      <w:r w:rsidR="004D2B28">
        <w:rPr>
          <w:rFonts w:cs="Arial"/>
          <w:spacing w:val="2"/>
          <w:sz w:val="18"/>
          <w:szCs w:val="18"/>
        </w:rPr>
        <w:t xml:space="preserve"> </w:t>
      </w:r>
      <w:r w:rsidR="00F32F33" w:rsidRPr="00210C4B">
        <w:rPr>
          <w:noProof/>
          <w:lang w:eastAsia="en-ZA"/>
        </w:rPr>
        <w:drawing>
          <wp:inline distT="0" distB="0" distL="0" distR="0" wp14:anchorId="7298BA6C" wp14:editId="5C26A2DB">
            <wp:extent cx="142875" cy="14287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4D2B28">
        <w:rPr>
          <w:noProof/>
        </w:rPr>
        <w:t xml:space="preserve"> </w:t>
      </w:r>
      <w:r w:rsidRPr="00226CA4">
        <w:rPr>
          <w:rFonts w:cs="Arial"/>
          <w:spacing w:val="2"/>
          <w:sz w:val="18"/>
          <w:szCs w:val="18"/>
        </w:rPr>
        <w:t xml:space="preserve">of amoxicillin component </w:t>
      </w:r>
      <w:r w:rsidR="009640F6" w:rsidRPr="00226CA4">
        <w:rPr>
          <w:rFonts w:cs="Arial"/>
          <w:spacing w:val="2"/>
          <w:sz w:val="18"/>
          <w:szCs w:val="18"/>
        </w:rPr>
        <w:t>8</w:t>
      </w:r>
      <w:r w:rsidR="00052ED4">
        <w:rPr>
          <w:rFonts w:cs="Arial"/>
          <w:spacing w:val="2"/>
          <w:sz w:val="18"/>
          <w:szCs w:val="18"/>
        </w:rPr>
        <w:t> </w:t>
      </w:r>
      <w:r w:rsidRPr="00226CA4">
        <w:rPr>
          <w:rFonts w:cs="Arial"/>
          <w:spacing w:val="2"/>
          <w:sz w:val="18"/>
          <w:szCs w:val="18"/>
        </w:rPr>
        <w:t>hourly</w:t>
      </w:r>
      <w:r w:rsidRPr="00226CA4">
        <w:rPr>
          <w:rFonts w:cs="Arial"/>
          <w:sz w:val="18"/>
        </w:rPr>
        <w:t xml:space="preserve"> </w:t>
      </w:r>
      <w:r w:rsidR="00226CA4" w:rsidRPr="00226CA4">
        <w:rPr>
          <w:rFonts w:cs="Arial"/>
          <w:sz w:val="18"/>
        </w:rPr>
        <w:t xml:space="preserve">(do not exceed </w:t>
      </w:r>
      <w:r w:rsidR="00052ED4">
        <w:rPr>
          <w:rFonts w:cs="Arial"/>
          <w:sz w:val="18"/>
        </w:rPr>
        <w:t>10 </w:t>
      </w:r>
      <w:r w:rsidR="003329C9">
        <w:rPr>
          <w:rFonts w:cs="Arial"/>
          <w:sz w:val="18"/>
        </w:rPr>
        <w:t>mg</w:t>
      </w:r>
      <w:r w:rsidR="00226CA4" w:rsidRPr="00226CA4">
        <w:rPr>
          <w:rFonts w:cs="Arial"/>
          <w:sz w:val="18"/>
        </w:rPr>
        <w:t>/kg/day of clavu</w:t>
      </w:r>
      <w:r w:rsidR="00FF6ACC">
        <w:rPr>
          <w:rFonts w:cs="Arial"/>
          <w:sz w:val="18"/>
        </w:rPr>
        <w:t>la</w:t>
      </w:r>
      <w:r w:rsidR="00226CA4" w:rsidRPr="00226CA4">
        <w:rPr>
          <w:rFonts w:cs="Arial"/>
          <w:sz w:val="18"/>
        </w:rPr>
        <w:t>nate component)</w:t>
      </w:r>
      <w:r w:rsidR="003B10C4">
        <w:rPr>
          <w:rFonts w:cs="Arial"/>
          <w:sz w:val="18"/>
        </w:rPr>
        <w:t>.</w:t>
      </w:r>
    </w:p>
    <w:p w14:paraId="25CEE68A" w14:textId="77777777" w:rsidR="00E3785C" w:rsidRPr="004A1D3E" w:rsidRDefault="00E3785C" w:rsidP="00B9176D">
      <w:pPr>
        <w:pStyle w:val="ep4"/>
        <w:spacing w:line="240" w:lineRule="auto"/>
        <w:rPr>
          <w:rFonts w:cs="Arial"/>
          <w:sz w:val="18"/>
          <w:szCs w:val="18"/>
        </w:rPr>
      </w:pPr>
      <w:r w:rsidRPr="004A1D3E">
        <w:rPr>
          <w:rFonts w:cs="Arial"/>
          <w:sz w:val="18"/>
          <w:szCs w:val="18"/>
        </w:rPr>
        <w:lastRenderedPageBreak/>
        <w:t>Switch to oral as soon as there is a response:</w:t>
      </w:r>
    </w:p>
    <w:p w14:paraId="0D6EFB4D" w14:textId="77777777" w:rsidR="001D7498" w:rsidRPr="004A1D3E" w:rsidRDefault="00E3785C" w:rsidP="00180C2D">
      <w:pPr>
        <w:pStyle w:val="ep4"/>
        <w:numPr>
          <w:ilvl w:val="0"/>
          <w:numId w:val="3"/>
        </w:numPr>
        <w:spacing w:line="240" w:lineRule="auto"/>
        <w:rPr>
          <w:rFonts w:cs="Arial"/>
          <w:spacing w:val="2"/>
          <w:sz w:val="18"/>
          <w:szCs w:val="18"/>
        </w:rPr>
      </w:pPr>
      <w:r w:rsidRPr="004A1D3E">
        <w:rPr>
          <w:rFonts w:cs="Arial"/>
          <w:spacing w:val="2"/>
          <w:sz w:val="18"/>
          <w:szCs w:val="18"/>
        </w:rPr>
        <w:t xml:space="preserve">Amoxicillin/clavulanate, oral, </w:t>
      </w:r>
      <w:r w:rsidR="008D59C0" w:rsidRPr="004A1D3E">
        <w:rPr>
          <w:rFonts w:cs="Arial"/>
          <w:spacing w:val="2"/>
          <w:sz w:val="18"/>
          <w:szCs w:val="18"/>
        </w:rPr>
        <w:t>45</w:t>
      </w:r>
      <w:r w:rsidR="00052ED4">
        <w:rPr>
          <w:rFonts w:cs="Arial"/>
          <w:spacing w:val="2"/>
          <w:sz w:val="18"/>
          <w:szCs w:val="18"/>
        </w:rPr>
        <w:t> </w:t>
      </w:r>
      <w:r w:rsidRPr="004A1D3E">
        <w:rPr>
          <w:rFonts w:cs="Arial"/>
          <w:spacing w:val="2"/>
          <w:sz w:val="18"/>
          <w:szCs w:val="18"/>
        </w:rPr>
        <w:t xml:space="preserve">mg/kg/dose </w:t>
      </w:r>
      <w:r w:rsidR="00F32F33" w:rsidRPr="00210C4B">
        <w:rPr>
          <w:noProof/>
          <w:lang w:eastAsia="en-ZA"/>
        </w:rPr>
        <w:drawing>
          <wp:inline distT="0" distB="0" distL="0" distR="0" wp14:anchorId="46812A63" wp14:editId="4630E0A3">
            <wp:extent cx="142875" cy="142875"/>
            <wp:effectExtent l="0" t="0" r="9525"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4D2B28">
        <w:rPr>
          <w:noProof/>
        </w:rPr>
        <w:t xml:space="preserve"> </w:t>
      </w:r>
      <w:r w:rsidRPr="004A1D3E">
        <w:rPr>
          <w:rFonts w:cs="Arial"/>
          <w:spacing w:val="2"/>
          <w:sz w:val="18"/>
          <w:szCs w:val="18"/>
        </w:rPr>
        <w:t xml:space="preserve">of amoxicillin component </w:t>
      </w:r>
      <w:r w:rsidR="008D59C0" w:rsidRPr="004A1D3E">
        <w:rPr>
          <w:rFonts w:cs="Arial"/>
          <w:spacing w:val="2"/>
          <w:sz w:val="18"/>
          <w:szCs w:val="18"/>
        </w:rPr>
        <w:t>12</w:t>
      </w:r>
      <w:r w:rsidR="00052ED4">
        <w:rPr>
          <w:rFonts w:cs="Arial"/>
          <w:spacing w:val="2"/>
          <w:sz w:val="18"/>
          <w:szCs w:val="18"/>
        </w:rPr>
        <w:t> hourly to complete 10 </w:t>
      </w:r>
      <w:r w:rsidRPr="004A1D3E">
        <w:rPr>
          <w:rFonts w:cs="Arial"/>
          <w:spacing w:val="2"/>
          <w:sz w:val="18"/>
          <w:szCs w:val="18"/>
        </w:rPr>
        <w:t>days total.</w:t>
      </w:r>
      <w:r w:rsidR="005A5A12">
        <w:rPr>
          <w:rFonts w:cs="Arial"/>
          <w:spacing w:val="2"/>
          <w:sz w:val="18"/>
          <w:szCs w:val="18"/>
        </w:rPr>
        <w:t xml:space="preserve"> </w:t>
      </w:r>
      <w:r w:rsidR="005A5A12">
        <w:rPr>
          <w:rFonts w:cs="Arial"/>
          <w:color w:val="000000"/>
          <w:sz w:val="18"/>
          <w:szCs w:val="18"/>
          <w:lang w:eastAsia="en-GB"/>
        </w:rPr>
        <w:t>(See annexure 1: Amoxicillin/Clavulanic weight band dosing table)</w:t>
      </w:r>
    </w:p>
    <w:p w14:paraId="75AB712A" w14:textId="77777777" w:rsidR="00543669" w:rsidRPr="004D2B28" w:rsidRDefault="00543669" w:rsidP="00B9176D">
      <w:pPr>
        <w:pStyle w:val="ep4"/>
        <w:spacing w:line="240" w:lineRule="auto"/>
        <w:ind w:left="360" w:firstLine="0"/>
        <w:rPr>
          <w:rFonts w:cs="Arial"/>
          <w:szCs w:val="18"/>
          <w:u w:val="single"/>
        </w:rPr>
      </w:pPr>
    </w:p>
    <w:p w14:paraId="4D21614D" w14:textId="77777777" w:rsidR="00E3785C" w:rsidRPr="00C10BA9" w:rsidRDefault="00E3785C" w:rsidP="008F3E5E">
      <w:pPr>
        <w:pStyle w:val="ep4"/>
        <w:shd w:val="clear" w:color="auto" w:fill="FFFFFF"/>
        <w:spacing w:line="240" w:lineRule="auto"/>
        <w:jc w:val="left"/>
        <w:rPr>
          <w:rFonts w:cs="Arial"/>
          <w:b/>
          <w:sz w:val="20"/>
        </w:rPr>
      </w:pPr>
      <w:r w:rsidRPr="00C10BA9">
        <w:rPr>
          <w:rFonts w:cs="Arial"/>
          <w:b/>
          <w:sz w:val="20"/>
        </w:rPr>
        <w:t>MODIFICATION OF ANTIMICROBIAL THERAPY</w:t>
      </w:r>
    </w:p>
    <w:p w14:paraId="149EA95B" w14:textId="77777777" w:rsidR="00E3785C" w:rsidRPr="00B60FED" w:rsidRDefault="00E3785C" w:rsidP="008F3E5E">
      <w:pPr>
        <w:pStyle w:val="ep4"/>
        <w:shd w:val="clear" w:color="auto" w:fill="FFFFFF"/>
        <w:spacing w:line="240" w:lineRule="auto"/>
        <w:jc w:val="left"/>
        <w:rPr>
          <w:rFonts w:cs="Arial"/>
          <w:b/>
          <w:sz w:val="2"/>
        </w:rPr>
      </w:pPr>
    </w:p>
    <w:p w14:paraId="25D3CE7E" w14:textId="77777777" w:rsidR="00724E1D" w:rsidRDefault="00E3785C" w:rsidP="00005527">
      <w:pPr>
        <w:pStyle w:val="ep4"/>
        <w:shd w:val="clear" w:color="auto" w:fill="FFFFFF"/>
        <w:spacing w:line="240" w:lineRule="auto"/>
        <w:ind w:left="0" w:firstLine="0"/>
        <w:rPr>
          <w:rFonts w:cs="Arial"/>
          <w:sz w:val="18"/>
        </w:rPr>
      </w:pPr>
      <w:r w:rsidRPr="004A1D3E">
        <w:rPr>
          <w:rFonts w:cs="Arial"/>
          <w:sz w:val="18"/>
        </w:rPr>
        <w:t xml:space="preserve">If there is a poor response to first line empiric therapy and in the absence of positive cultures consider the possibility of infection with </w:t>
      </w:r>
      <w:r w:rsidR="00CF4F01">
        <w:rPr>
          <w:rFonts w:cs="Arial"/>
          <w:sz w:val="18"/>
        </w:rPr>
        <w:t xml:space="preserve">Methicillin Resistant </w:t>
      </w:r>
      <w:r w:rsidR="001D7498" w:rsidRPr="00732186">
        <w:rPr>
          <w:rFonts w:cs="Arial"/>
          <w:i/>
          <w:sz w:val="18"/>
        </w:rPr>
        <w:t>S</w:t>
      </w:r>
      <w:r w:rsidR="00E53423" w:rsidRPr="00732186">
        <w:rPr>
          <w:rFonts w:cs="Arial"/>
          <w:i/>
          <w:sz w:val="18"/>
        </w:rPr>
        <w:t>.</w:t>
      </w:r>
      <w:r w:rsidRPr="00732186">
        <w:rPr>
          <w:rFonts w:cs="Arial"/>
          <w:i/>
          <w:sz w:val="18"/>
        </w:rPr>
        <w:t xml:space="preserve"> aureus</w:t>
      </w:r>
      <w:r w:rsidR="00CF4F01">
        <w:rPr>
          <w:rFonts w:cs="Arial"/>
          <w:sz w:val="18"/>
        </w:rPr>
        <w:t xml:space="preserve"> (MRSA)</w:t>
      </w:r>
      <w:r w:rsidRPr="004A1D3E">
        <w:rPr>
          <w:rFonts w:cs="Arial"/>
          <w:sz w:val="18"/>
        </w:rPr>
        <w:t>,</w:t>
      </w:r>
      <w:r w:rsidR="00CF4F01">
        <w:rPr>
          <w:rFonts w:cs="Arial"/>
          <w:sz w:val="18"/>
        </w:rPr>
        <w:t xml:space="preserve"> </w:t>
      </w:r>
      <w:r w:rsidR="00724E1D">
        <w:rPr>
          <w:rFonts w:cs="Arial"/>
          <w:sz w:val="18"/>
        </w:rPr>
        <w:t>or an extended spectrum beta lactamase</w:t>
      </w:r>
      <w:r w:rsidR="00F95067">
        <w:rPr>
          <w:rFonts w:cs="Arial"/>
          <w:sz w:val="18"/>
        </w:rPr>
        <w:t xml:space="preserve"> (ESBL)</w:t>
      </w:r>
      <w:r w:rsidR="00724E1D">
        <w:rPr>
          <w:rFonts w:cs="Arial"/>
          <w:sz w:val="18"/>
        </w:rPr>
        <w:t xml:space="preserve"> producing organism, or atypical pathogen</w:t>
      </w:r>
      <w:r w:rsidR="003329C9">
        <w:rPr>
          <w:rFonts w:cs="Arial"/>
          <w:sz w:val="18"/>
        </w:rPr>
        <w:t>.</w:t>
      </w:r>
    </w:p>
    <w:p w14:paraId="49A587B9" w14:textId="77777777" w:rsidR="00E3785C" w:rsidRPr="004D2B28" w:rsidRDefault="00E3785C" w:rsidP="00005527">
      <w:pPr>
        <w:pStyle w:val="ep4"/>
        <w:shd w:val="clear" w:color="auto" w:fill="FFFFFF"/>
        <w:spacing w:line="240" w:lineRule="auto"/>
        <w:ind w:left="0" w:firstLine="0"/>
        <w:rPr>
          <w:rFonts w:cs="Arial"/>
          <w:szCs w:val="18"/>
        </w:rPr>
      </w:pPr>
    </w:p>
    <w:p w14:paraId="6E5496C7" w14:textId="77777777" w:rsidR="00E3785C" w:rsidRDefault="00E3785C" w:rsidP="00005527">
      <w:pPr>
        <w:pStyle w:val="ep4"/>
        <w:shd w:val="clear" w:color="auto" w:fill="FFFFFF"/>
        <w:spacing w:line="240" w:lineRule="auto"/>
        <w:ind w:left="0" w:firstLine="0"/>
        <w:rPr>
          <w:rFonts w:cs="Arial"/>
          <w:sz w:val="18"/>
        </w:rPr>
      </w:pPr>
      <w:r w:rsidRPr="004A1D3E">
        <w:rPr>
          <w:rFonts w:cs="Arial"/>
          <w:sz w:val="18"/>
        </w:rPr>
        <w:t>If mycoplasma is considered</w:t>
      </w:r>
      <w:r w:rsidR="00052ED4">
        <w:rPr>
          <w:rFonts w:cs="Arial"/>
          <w:sz w:val="18"/>
        </w:rPr>
        <w:t>,</w:t>
      </w:r>
      <w:r w:rsidRPr="004A1D3E">
        <w:rPr>
          <w:rFonts w:cs="Arial"/>
          <w:sz w:val="18"/>
        </w:rPr>
        <w:t xml:space="preserve"> do</w:t>
      </w:r>
      <w:r w:rsidR="00D220E0">
        <w:rPr>
          <w:rFonts w:cs="Arial"/>
          <w:sz w:val="18"/>
        </w:rPr>
        <w:t xml:space="preserve"> </w:t>
      </w:r>
      <w:r w:rsidR="00724E1D">
        <w:rPr>
          <w:rFonts w:cs="Arial"/>
          <w:sz w:val="18"/>
        </w:rPr>
        <w:t>blood polymerase chain reaction for the specific pathogen</w:t>
      </w:r>
      <w:r w:rsidR="00A66B7B" w:rsidRPr="004A1D3E">
        <w:rPr>
          <w:rFonts w:cs="Arial"/>
          <w:sz w:val="18"/>
        </w:rPr>
        <w:t>.</w:t>
      </w:r>
    </w:p>
    <w:p w14:paraId="3E293094" w14:textId="77777777" w:rsidR="00724E1D" w:rsidRPr="004D2B28" w:rsidRDefault="00724E1D" w:rsidP="00005527">
      <w:pPr>
        <w:pStyle w:val="ep4"/>
        <w:shd w:val="clear" w:color="auto" w:fill="FFFFFF"/>
        <w:spacing w:line="240" w:lineRule="auto"/>
        <w:ind w:left="0" w:firstLine="0"/>
        <w:rPr>
          <w:rFonts w:cs="Arial"/>
          <w:szCs w:val="18"/>
        </w:rPr>
      </w:pPr>
    </w:p>
    <w:p w14:paraId="4D3960FA" w14:textId="77777777" w:rsidR="00724E1D" w:rsidRPr="004A1D3E" w:rsidRDefault="00724E1D" w:rsidP="00724E1D">
      <w:pPr>
        <w:pStyle w:val="ep4"/>
        <w:shd w:val="clear" w:color="auto" w:fill="FFFFFF"/>
        <w:spacing w:line="240" w:lineRule="auto"/>
        <w:ind w:left="0" w:firstLine="0"/>
        <w:rPr>
          <w:rFonts w:cs="Arial"/>
          <w:sz w:val="18"/>
        </w:rPr>
      </w:pPr>
      <w:r w:rsidRPr="004A1D3E">
        <w:rPr>
          <w:rFonts w:cs="Arial"/>
          <w:sz w:val="18"/>
        </w:rPr>
        <w:t xml:space="preserve">If nosocomial pneumonia suspected, refer </w:t>
      </w:r>
      <w:r w:rsidR="00052ED4">
        <w:rPr>
          <w:rFonts w:cs="Arial"/>
          <w:sz w:val="18"/>
        </w:rPr>
        <w:t>to section 15.1.1.4 Nosocomial p</w:t>
      </w:r>
      <w:r w:rsidRPr="004A1D3E">
        <w:rPr>
          <w:rFonts w:cs="Arial"/>
          <w:sz w:val="18"/>
        </w:rPr>
        <w:t>neumonia. Re-evaluate for possible co-morbidity (foreign body, immunodeficiency, heart disease).</w:t>
      </w:r>
    </w:p>
    <w:p w14:paraId="2D4A2E0A" w14:textId="77777777" w:rsidR="00E3785C" w:rsidRPr="004D2B28" w:rsidRDefault="00E3785C" w:rsidP="008F3E5E">
      <w:pPr>
        <w:pStyle w:val="ep4"/>
        <w:shd w:val="clear" w:color="auto" w:fill="FFFFFF"/>
        <w:spacing w:line="240" w:lineRule="auto"/>
        <w:jc w:val="left"/>
        <w:rPr>
          <w:rFonts w:cs="Arial"/>
          <w:szCs w:val="18"/>
        </w:rPr>
      </w:pPr>
    </w:p>
    <w:p w14:paraId="11D4F999" w14:textId="77777777" w:rsidR="00E3785C" w:rsidRDefault="001B5B1D" w:rsidP="004121F2">
      <w:pPr>
        <w:pStyle w:val="ep4"/>
        <w:shd w:val="clear" w:color="auto" w:fill="FFFFFF"/>
        <w:spacing w:line="240" w:lineRule="auto"/>
        <w:rPr>
          <w:rFonts w:cs="Arial"/>
          <w:b/>
          <w:sz w:val="18"/>
          <w:u w:val="single"/>
        </w:rPr>
      </w:pPr>
      <w:r w:rsidRPr="004A1D3E">
        <w:rPr>
          <w:rFonts w:cs="Arial"/>
          <w:b/>
          <w:sz w:val="18"/>
          <w:u w:val="single"/>
        </w:rPr>
        <w:t>Change to</w:t>
      </w:r>
      <w:r w:rsidRPr="00732186">
        <w:rPr>
          <w:rFonts w:cs="Arial"/>
          <w:sz w:val="18"/>
        </w:rPr>
        <w:t>:</w:t>
      </w:r>
    </w:p>
    <w:p w14:paraId="32780C65" w14:textId="77777777" w:rsidR="006321A9" w:rsidRPr="004A1D3E" w:rsidRDefault="006321A9" w:rsidP="00180C2D">
      <w:pPr>
        <w:numPr>
          <w:ilvl w:val="0"/>
          <w:numId w:val="6"/>
        </w:numPr>
        <w:jc w:val="both"/>
        <w:rPr>
          <w:rFonts w:ascii="Arial" w:hAnsi="Arial" w:cs="Arial"/>
          <w:sz w:val="18"/>
          <w:szCs w:val="18"/>
        </w:rPr>
      </w:pPr>
      <w:r w:rsidRPr="004A1D3E">
        <w:rPr>
          <w:rFonts w:ascii="Arial" w:hAnsi="Arial" w:cs="Arial"/>
          <w:sz w:val="18"/>
          <w:szCs w:val="18"/>
        </w:rPr>
        <w:t>P</w:t>
      </w:r>
      <w:r w:rsidR="00052ED4">
        <w:rPr>
          <w:rFonts w:ascii="Arial" w:hAnsi="Arial" w:cs="Arial"/>
          <w:sz w:val="18"/>
          <w:szCs w:val="18"/>
        </w:rPr>
        <w:t>iperacillin/tazobactam, IV, 100 mg/kg/dose 8 </w:t>
      </w:r>
      <w:r w:rsidRPr="004A1D3E">
        <w:rPr>
          <w:rFonts w:ascii="Arial" w:hAnsi="Arial" w:cs="Arial"/>
          <w:sz w:val="18"/>
          <w:szCs w:val="18"/>
        </w:rPr>
        <w:t>hourly.</w:t>
      </w:r>
      <w:r w:rsidR="004D2B28">
        <w:rPr>
          <w:rFonts w:ascii="Arial" w:hAnsi="Arial" w:cs="Arial"/>
          <w:sz w:val="18"/>
          <w:szCs w:val="18"/>
        </w:rPr>
        <w:t xml:space="preserve"> </w:t>
      </w:r>
      <w:r w:rsidR="00F32F33" w:rsidRPr="00210C4B">
        <w:rPr>
          <w:noProof/>
          <w:lang w:eastAsia="en-ZA"/>
        </w:rPr>
        <w:drawing>
          <wp:inline distT="0" distB="0" distL="0" distR="0" wp14:anchorId="20777CCA" wp14:editId="22FB23F5">
            <wp:extent cx="133350" cy="1333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42803FCE" w14:textId="77777777" w:rsidR="00E3785C" w:rsidRDefault="00AE47FC" w:rsidP="004121F2">
      <w:pPr>
        <w:pStyle w:val="ep4"/>
        <w:shd w:val="clear" w:color="auto" w:fill="FFFFFF"/>
        <w:spacing w:line="240" w:lineRule="auto"/>
        <w:ind w:left="0" w:firstLine="0"/>
        <w:rPr>
          <w:rFonts w:cs="Arial"/>
          <w:b/>
          <w:sz w:val="18"/>
        </w:rPr>
      </w:pPr>
      <w:r w:rsidRPr="004A1D3E">
        <w:rPr>
          <w:rFonts w:cs="Arial"/>
          <w:b/>
          <w:sz w:val="18"/>
        </w:rPr>
        <w:t>PLUS</w:t>
      </w:r>
    </w:p>
    <w:p w14:paraId="4D1C95C1" w14:textId="77777777" w:rsidR="006321A9" w:rsidRDefault="00052ED4" w:rsidP="00180C2D">
      <w:pPr>
        <w:numPr>
          <w:ilvl w:val="0"/>
          <w:numId w:val="6"/>
        </w:numPr>
        <w:jc w:val="both"/>
        <w:rPr>
          <w:rFonts w:ascii="Arial" w:hAnsi="Arial" w:cs="Arial"/>
          <w:sz w:val="18"/>
          <w:szCs w:val="18"/>
        </w:rPr>
      </w:pPr>
      <w:r>
        <w:rPr>
          <w:rFonts w:ascii="Arial" w:hAnsi="Arial" w:cs="Arial"/>
          <w:sz w:val="18"/>
          <w:szCs w:val="18"/>
        </w:rPr>
        <w:t>Amikacin, IV, 15 </w:t>
      </w:r>
      <w:r w:rsidR="006321A9" w:rsidRPr="004A1D3E">
        <w:rPr>
          <w:rFonts w:ascii="Arial" w:hAnsi="Arial" w:cs="Arial"/>
          <w:sz w:val="18"/>
          <w:szCs w:val="18"/>
        </w:rPr>
        <w:t>mg/kg/dose, daily.</w:t>
      </w:r>
      <w:r w:rsidR="004D2B28">
        <w:rPr>
          <w:rFonts w:ascii="Arial" w:hAnsi="Arial" w:cs="Arial"/>
          <w:sz w:val="18"/>
          <w:szCs w:val="18"/>
        </w:rPr>
        <w:t xml:space="preserve"> </w:t>
      </w:r>
      <w:r w:rsidR="00F32F33" w:rsidRPr="00210C4B">
        <w:rPr>
          <w:noProof/>
          <w:lang w:eastAsia="en-ZA"/>
        </w:rPr>
        <w:drawing>
          <wp:inline distT="0" distB="0" distL="0" distR="0" wp14:anchorId="179F27ED" wp14:editId="48537EB6">
            <wp:extent cx="142875" cy="14287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5CA9F7BC" w14:textId="77777777" w:rsidR="006321A9" w:rsidRPr="004D2B28" w:rsidRDefault="006321A9" w:rsidP="004121F2">
      <w:pPr>
        <w:pStyle w:val="ep4"/>
        <w:shd w:val="clear" w:color="auto" w:fill="FFFFFF"/>
        <w:spacing w:line="240" w:lineRule="auto"/>
        <w:rPr>
          <w:rFonts w:cs="Arial"/>
          <w:sz w:val="14"/>
          <w:szCs w:val="16"/>
        </w:rPr>
      </w:pPr>
    </w:p>
    <w:p w14:paraId="7F91D357" w14:textId="77777777" w:rsidR="00E3785C" w:rsidRPr="004A1D3E" w:rsidRDefault="00724E1D" w:rsidP="004121F2">
      <w:pPr>
        <w:pStyle w:val="ep0"/>
        <w:shd w:val="clear" w:color="auto" w:fill="FFFFFF"/>
        <w:spacing w:line="240" w:lineRule="auto"/>
        <w:rPr>
          <w:rFonts w:cs="Arial"/>
          <w:b/>
          <w:sz w:val="18"/>
          <w:szCs w:val="22"/>
          <w:u w:val="single"/>
        </w:rPr>
      </w:pPr>
      <w:r>
        <w:rPr>
          <w:rFonts w:cs="Arial"/>
          <w:b/>
          <w:sz w:val="18"/>
          <w:szCs w:val="22"/>
          <w:u w:val="single"/>
        </w:rPr>
        <w:t xml:space="preserve">If an </w:t>
      </w:r>
      <w:r w:rsidR="00E3785C" w:rsidRPr="004A1D3E">
        <w:rPr>
          <w:rFonts w:cs="Arial"/>
          <w:b/>
          <w:sz w:val="18"/>
          <w:szCs w:val="22"/>
          <w:u w:val="single"/>
        </w:rPr>
        <w:t>MRSA pneumonia</w:t>
      </w:r>
      <w:r>
        <w:rPr>
          <w:rFonts w:cs="Arial"/>
          <w:b/>
          <w:sz w:val="18"/>
          <w:szCs w:val="22"/>
          <w:u w:val="single"/>
        </w:rPr>
        <w:t xml:space="preserve"> is confirmed</w:t>
      </w:r>
      <w:r w:rsidR="00E3785C" w:rsidRPr="00732186">
        <w:rPr>
          <w:rFonts w:cs="Arial"/>
          <w:sz w:val="18"/>
          <w:szCs w:val="22"/>
        </w:rPr>
        <w:t>:</w:t>
      </w:r>
    </w:p>
    <w:p w14:paraId="1865ADF7" w14:textId="77777777" w:rsidR="00E3785C" w:rsidRPr="004A1D3E" w:rsidRDefault="002062C0" w:rsidP="00180C2D">
      <w:pPr>
        <w:pStyle w:val="es2"/>
        <w:numPr>
          <w:ilvl w:val="0"/>
          <w:numId w:val="4"/>
        </w:numPr>
        <w:shd w:val="clear" w:color="auto" w:fill="FFFFFF"/>
        <w:spacing w:line="240" w:lineRule="auto"/>
        <w:rPr>
          <w:rFonts w:cs="Arial"/>
          <w:sz w:val="18"/>
        </w:rPr>
      </w:pPr>
      <w:r>
        <w:rPr>
          <w:rFonts w:cs="Arial"/>
          <w:sz w:val="18"/>
        </w:rPr>
        <w:t>Vancomycin, IV, 15 mg/kg/dose 6 </w:t>
      </w:r>
      <w:r w:rsidR="00E3785C" w:rsidRPr="004A1D3E">
        <w:rPr>
          <w:rFonts w:cs="Arial"/>
          <w:sz w:val="18"/>
        </w:rPr>
        <w:t xml:space="preserve">hourly infused over </w:t>
      </w:r>
      <w:r>
        <w:rPr>
          <w:rFonts w:cs="Arial"/>
          <w:sz w:val="18"/>
        </w:rPr>
        <w:t>1 </w:t>
      </w:r>
      <w:r w:rsidR="00E3785C" w:rsidRPr="004A1D3E">
        <w:rPr>
          <w:rFonts w:cs="Arial"/>
          <w:sz w:val="18"/>
        </w:rPr>
        <w:t>hour for 14</w:t>
      </w:r>
      <w:r>
        <w:rPr>
          <w:rFonts w:cs="Arial"/>
          <w:sz w:val="18"/>
        </w:rPr>
        <w:t> </w:t>
      </w:r>
      <w:r w:rsidR="00E3785C" w:rsidRPr="004A1D3E">
        <w:rPr>
          <w:rFonts w:cs="Arial"/>
          <w:sz w:val="18"/>
        </w:rPr>
        <w:t>days.</w:t>
      </w:r>
      <w:r w:rsidR="004D2B28">
        <w:rPr>
          <w:rFonts w:cs="Arial"/>
          <w:sz w:val="18"/>
        </w:rPr>
        <w:t xml:space="preserve"> </w:t>
      </w:r>
      <w:r w:rsidR="00F32F33" w:rsidRPr="00210C4B">
        <w:rPr>
          <w:noProof/>
          <w:lang w:eastAsia="en-ZA"/>
        </w:rPr>
        <w:drawing>
          <wp:inline distT="0" distB="0" distL="0" distR="0" wp14:anchorId="4AEA380B" wp14:editId="1674EC71">
            <wp:extent cx="133350" cy="13335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0FCF8BDD" w14:textId="77777777" w:rsidR="00E3785C" w:rsidRPr="004D2B28" w:rsidRDefault="00E3785C" w:rsidP="004121F2">
      <w:pPr>
        <w:pStyle w:val="ep4"/>
        <w:shd w:val="clear" w:color="auto" w:fill="FFFFFF"/>
        <w:spacing w:line="240" w:lineRule="auto"/>
        <w:rPr>
          <w:rFonts w:cs="Arial"/>
          <w:sz w:val="14"/>
          <w:szCs w:val="16"/>
        </w:rPr>
      </w:pPr>
    </w:p>
    <w:p w14:paraId="28355A6E" w14:textId="77777777" w:rsidR="00E3785C" w:rsidRPr="004A1D3E" w:rsidRDefault="00724E1D" w:rsidP="004121F2">
      <w:pPr>
        <w:pStyle w:val="ep4"/>
        <w:shd w:val="clear" w:color="auto" w:fill="FFFFFF"/>
        <w:spacing w:line="240" w:lineRule="auto"/>
        <w:rPr>
          <w:rFonts w:cs="Arial"/>
          <w:b/>
          <w:sz w:val="18"/>
          <w:u w:val="single"/>
        </w:rPr>
      </w:pPr>
      <w:r>
        <w:rPr>
          <w:rFonts w:cs="Arial"/>
          <w:b/>
          <w:sz w:val="18"/>
          <w:u w:val="single"/>
        </w:rPr>
        <w:t xml:space="preserve">For </w:t>
      </w:r>
      <w:r w:rsidR="00E3785C" w:rsidRPr="004A1D3E">
        <w:rPr>
          <w:rFonts w:cs="Arial"/>
          <w:b/>
          <w:sz w:val="18"/>
          <w:u w:val="single"/>
        </w:rPr>
        <w:t>Mycoplasma pneumonia</w:t>
      </w:r>
      <w:r>
        <w:rPr>
          <w:rFonts w:cs="Arial"/>
          <w:b/>
          <w:sz w:val="18"/>
          <w:u w:val="single"/>
        </w:rPr>
        <w:t xml:space="preserve"> and other atypical pneumonia</w:t>
      </w:r>
      <w:r w:rsidR="00E53423">
        <w:rPr>
          <w:rFonts w:cs="Arial"/>
          <w:b/>
          <w:sz w:val="18"/>
          <w:u w:val="single"/>
        </w:rPr>
        <w:t>s</w:t>
      </w:r>
      <w:r w:rsidR="00E3785C" w:rsidRPr="00732186">
        <w:rPr>
          <w:rFonts w:cs="Arial"/>
          <w:sz w:val="18"/>
        </w:rPr>
        <w:t>:</w:t>
      </w:r>
    </w:p>
    <w:p w14:paraId="21DAE9D5" w14:textId="77777777" w:rsidR="00E3785C" w:rsidRPr="004A1D3E" w:rsidRDefault="00E3785C" w:rsidP="00180C2D">
      <w:pPr>
        <w:pStyle w:val="ep4"/>
        <w:numPr>
          <w:ilvl w:val="0"/>
          <w:numId w:val="20"/>
        </w:numPr>
        <w:shd w:val="clear" w:color="auto" w:fill="FFFFFF"/>
        <w:spacing w:line="240" w:lineRule="auto"/>
        <w:rPr>
          <w:rFonts w:cs="Arial"/>
          <w:sz w:val="18"/>
          <w:szCs w:val="18"/>
        </w:rPr>
      </w:pPr>
      <w:r w:rsidRPr="004A1D3E">
        <w:rPr>
          <w:rFonts w:cs="Arial"/>
          <w:sz w:val="18"/>
        </w:rPr>
        <w:t>Macrolide, e.g.:</w:t>
      </w:r>
    </w:p>
    <w:p w14:paraId="664948DF" w14:textId="77777777" w:rsidR="00675C94" w:rsidRDefault="00675C94" w:rsidP="00180C2D">
      <w:pPr>
        <w:pStyle w:val="ep4"/>
        <w:numPr>
          <w:ilvl w:val="0"/>
          <w:numId w:val="3"/>
        </w:numPr>
        <w:shd w:val="clear" w:color="auto" w:fill="FFFFFF"/>
        <w:spacing w:line="240" w:lineRule="auto"/>
        <w:rPr>
          <w:rFonts w:cs="Arial"/>
          <w:sz w:val="18"/>
          <w:szCs w:val="18"/>
        </w:rPr>
      </w:pPr>
      <w:r>
        <w:rPr>
          <w:rFonts w:cs="Arial"/>
          <w:sz w:val="18"/>
          <w:szCs w:val="18"/>
        </w:rPr>
        <w:t>If severely ill initiate:</w:t>
      </w:r>
    </w:p>
    <w:p w14:paraId="247D9191" w14:textId="77777777" w:rsidR="00675C94" w:rsidRDefault="002062C0" w:rsidP="00180C2D">
      <w:pPr>
        <w:pStyle w:val="ep4"/>
        <w:numPr>
          <w:ilvl w:val="0"/>
          <w:numId w:val="36"/>
        </w:numPr>
        <w:shd w:val="clear" w:color="auto" w:fill="FFFFFF"/>
        <w:spacing w:line="240" w:lineRule="auto"/>
        <w:rPr>
          <w:rFonts w:cs="Arial"/>
          <w:sz w:val="18"/>
          <w:szCs w:val="18"/>
        </w:rPr>
      </w:pPr>
      <w:r>
        <w:rPr>
          <w:rFonts w:cs="Arial"/>
          <w:sz w:val="18"/>
          <w:szCs w:val="18"/>
        </w:rPr>
        <w:t>Azithromycin, IV, 10 </w:t>
      </w:r>
      <w:r w:rsidR="00675C94" w:rsidRPr="004A1D3E">
        <w:rPr>
          <w:rFonts w:cs="Arial"/>
          <w:sz w:val="18"/>
          <w:szCs w:val="18"/>
        </w:rPr>
        <w:t>mg</w:t>
      </w:r>
      <w:r>
        <w:rPr>
          <w:rFonts w:cs="Arial"/>
          <w:sz w:val="18"/>
          <w:szCs w:val="18"/>
        </w:rPr>
        <w:t>/kg/dose daily for 2 days</w:t>
      </w:r>
      <w:r w:rsidR="004D2B28">
        <w:rPr>
          <w:rFonts w:cs="Arial"/>
          <w:sz w:val="18"/>
          <w:szCs w:val="18"/>
        </w:rPr>
        <w:t>.</w:t>
      </w:r>
      <w:r w:rsidR="004D2B28" w:rsidRPr="004D2B28">
        <w:rPr>
          <w:noProof/>
        </w:rPr>
        <w:t xml:space="preserve"> </w:t>
      </w:r>
      <w:r w:rsidR="00F32F33" w:rsidRPr="00210C4B">
        <w:rPr>
          <w:noProof/>
          <w:lang w:eastAsia="en-ZA"/>
        </w:rPr>
        <w:drawing>
          <wp:inline distT="0" distB="0" distL="0" distR="0" wp14:anchorId="1E9F7ADA" wp14:editId="6738C1D4">
            <wp:extent cx="133350" cy="13335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00463980" w14:textId="77777777" w:rsidR="00675C94" w:rsidRPr="00B60FED" w:rsidRDefault="00675C94" w:rsidP="004121F2">
      <w:pPr>
        <w:pStyle w:val="ep4"/>
        <w:shd w:val="clear" w:color="auto" w:fill="FFFFFF"/>
        <w:spacing w:line="240" w:lineRule="auto"/>
        <w:ind w:left="720" w:firstLine="0"/>
        <w:rPr>
          <w:rFonts w:cs="Arial"/>
          <w:b/>
          <w:sz w:val="18"/>
          <w:szCs w:val="18"/>
        </w:rPr>
      </w:pPr>
      <w:r w:rsidRPr="00B60FED">
        <w:rPr>
          <w:rFonts w:cs="Arial"/>
          <w:b/>
          <w:sz w:val="18"/>
          <w:szCs w:val="18"/>
        </w:rPr>
        <w:t>THEN</w:t>
      </w:r>
    </w:p>
    <w:p w14:paraId="2118A477" w14:textId="77777777" w:rsidR="00675C94" w:rsidRDefault="00675C94" w:rsidP="00180C2D">
      <w:pPr>
        <w:pStyle w:val="ep4"/>
        <w:numPr>
          <w:ilvl w:val="0"/>
          <w:numId w:val="36"/>
        </w:numPr>
        <w:shd w:val="clear" w:color="auto" w:fill="FFFFFF"/>
        <w:spacing w:line="240" w:lineRule="auto"/>
        <w:rPr>
          <w:rFonts w:cs="Arial"/>
          <w:sz w:val="18"/>
          <w:szCs w:val="18"/>
        </w:rPr>
      </w:pPr>
      <w:r>
        <w:rPr>
          <w:rFonts w:cs="Arial"/>
          <w:sz w:val="18"/>
          <w:szCs w:val="18"/>
        </w:rPr>
        <w:t>Azithromycin, oral</w:t>
      </w:r>
      <w:r w:rsidR="002062C0">
        <w:rPr>
          <w:rFonts w:cs="Arial"/>
          <w:sz w:val="18"/>
          <w:szCs w:val="18"/>
        </w:rPr>
        <w:t>, 5 </w:t>
      </w:r>
      <w:r w:rsidRPr="004A1D3E">
        <w:rPr>
          <w:rFonts w:cs="Arial"/>
          <w:sz w:val="18"/>
          <w:szCs w:val="18"/>
        </w:rPr>
        <w:t>mg/kg/dose daily</w:t>
      </w:r>
      <w:r w:rsidR="002062C0">
        <w:rPr>
          <w:rFonts w:cs="Arial"/>
          <w:sz w:val="18"/>
          <w:szCs w:val="18"/>
        </w:rPr>
        <w:t xml:space="preserve"> for 3 </w:t>
      </w:r>
      <w:r>
        <w:rPr>
          <w:rFonts w:cs="Arial"/>
          <w:sz w:val="18"/>
          <w:szCs w:val="18"/>
        </w:rPr>
        <w:t>days</w:t>
      </w:r>
      <w:r w:rsidR="003329C9">
        <w:rPr>
          <w:rFonts w:cs="Arial"/>
          <w:sz w:val="18"/>
          <w:szCs w:val="18"/>
        </w:rPr>
        <w:t>.</w:t>
      </w:r>
      <w:r w:rsidR="004D2B28">
        <w:rPr>
          <w:rFonts w:cs="Arial"/>
          <w:sz w:val="18"/>
          <w:szCs w:val="18"/>
        </w:rPr>
        <w:t xml:space="preserve"> </w:t>
      </w:r>
      <w:r w:rsidR="00F32F33" w:rsidRPr="00210C4B">
        <w:rPr>
          <w:noProof/>
          <w:lang w:eastAsia="en-ZA"/>
        </w:rPr>
        <w:drawing>
          <wp:inline distT="0" distB="0" distL="0" distR="0" wp14:anchorId="0770CA8B" wp14:editId="0D16F8E3">
            <wp:extent cx="133350" cy="133350"/>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496A2F37" w14:textId="77777777" w:rsidR="00675C94" w:rsidRDefault="00675C94" w:rsidP="00F95067">
      <w:pPr>
        <w:pStyle w:val="ep4"/>
        <w:spacing w:line="240" w:lineRule="auto"/>
        <w:ind w:firstLine="247"/>
        <w:jc w:val="left"/>
        <w:rPr>
          <w:rFonts w:cs="Arial"/>
          <w:b/>
          <w:sz w:val="20"/>
          <w:szCs w:val="18"/>
          <w:lang w:val="en-US"/>
        </w:rPr>
      </w:pPr>
      <w:r>
        <w:rPr>
          <w:rFonts w:cs="Arial"/>
          <w:b/>
          <w:sz w:val="20"/>
          <w:szCs w:val="18"/>
          <w:lang w:val="en-US"/>
        </w:rPr>
        <w:t>OR</w:t>
      </w:r>
    </w:p>
    <w:p w14:paraId="09A22BDF" w14:textId="77777777" w:rsidR="00675C94" w:rsidRPr="004A1D3E" w:rsidRDefault="00675C94" w:rsidP="00180C2D">
      <w:pPr>
        <w:pStyle w:val="ep4"/>
        <w:numPr>
          <w:ilvl w:val="0"/>
          <w:numId w:val="36"/>
        </w:numPr>
        <w:shd w:val="clear" w:color="auto" w:fill="FFFFFF"/>
        <w:spacing w:line="240" w:lineRule="auto"/>
        <w:jc w:val="left"/>
        <w:rPr>
          <w:rFonts w:cs="Arial"/>
          <w:sz w:val="18"/>
          <w:szCs w:val="18"/>
        </w:rPr>
      </w:pPr>
      <w:r>
        <w:rPr>
          <w:rFonts w:cs="Arial"/>
          <w:sz w:val="18"/>
          <w:szCs w:val="18"/>
        </w:rPr>
        <w:t>Azithromycin, oral</w:t>
      </w:r>
      <w:r w:rsidR="002062C0">
        <w:rPr>
          <w:rFonts w:cs="Arial"/>
          <w:sz w:val="18"/>
          <w:szCs w:val="18"/>
        </w:rPr>
        <w:t>, 5 </w:t>
      </w:r>
      <w:r w:rsidRPr="004A1D3E">
        <w:rPr>
          <w:rFonts w:cs="Arial"/>
          <w:sz w:val="18"/>
          <w:szCs w:val="18"/>
        </w:rPr>
        <w:t>mg/kg/dose daily</w:t>
      </w:r>
      <w:r>
        <w:rPr>
          <w:rFonts w:cs="Arial"/>
          <w:sz w:val="18"/>
          <w:szCs w:val="18"/>
        </w:rPr>
        <w:t xml:space="preserve"> for 5</w:t>
      </w:r>
      <w:r w:rsidR="002062C0">
        <w:rPr>
          <w:rFonts w:cs="Arial"/>
          <w:sz w:val="18"/>
          <w:szCs w:val="18"/>
        </w:rPr>
        <w:t> </w:t>
      </w:r>
      <w:r>
        <w:rPr>
          <w:rFonts w:cs="Arial"/>
          <w:sz w:val="18"/>
          <w:szCs w:val="18"/>
        </w:rPr>
        <w:t>days</w:t>
      </w:r>
      <w:r w:rsidR="003329C9">
        <w:rPr>
          <w:rFonts w:cs="Arial"/>
          <w:sz w:val="18"/>
          <w:szCs w:val="18"/>
        </w:rPr>
        <w:t>.</w:t>
      </w:r>
      <w:r w:rsidR="004D2B28">
        <w:rPr>
          <w:rFonts w:cs="Arial"/>
          <w:sz w:val="18"/>
          <w:szCs w:val="18"/>
        </w:rPr>
        <w:t xml:space="preserve"> </w:t>
      </w:r>
      <w:r w:rsidR="00F32F33" w:rsidRPr="00210C4B">
        <w:rPr>
          <w:noProof/>
          <w:lang w:eastAsia="en-ZA"/>
        </w:rPr>
        <w:drawing>
          <wp:inline distT="0" distB="0" distL="0" distR="0" wp14:anchorId="4556CD65" wp14:editId="2E12669F">
            <wp:extent cx="133350" cy="13335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2D79CA27" w14:textId="77777777" w:rsidR="00E3785C" w:rsidRPr="004D2B28" w:rsidRDefault="00E3785C" w:rsidP="00E3785C">
      <w:pPr>
        <w:pStyle w:val="ep4"/>
        <w:spacing w:line="240" w:lineRule="auto"/>
        <w:jc w:val="left"/>
        <w:rPr>
          <w:rFonts w:cs="Arial"/>
          <w:sz w:val="14"/>
          <w:szCs w:val="14"/>
          <w:lang w:val="en-US"/>
        </w:rPr>
      </w:pPr>
    </w:p>
    <w:p w14:paraId="344D003A" w14:textId="77777777" w:rsidR="006927AC" w:rsidRPr="004A1D3E" w:rsidRDefault="00724E1D" w:rsidP="006927AC">
      <w:pPr>
        <w:pStyle w:val="elist"/>
        <w:spacing w:line="240" w:lineRule="auto"/>
        <w:ind w:left="0" w:firstLine="0"/>
        <w:rPr>
          <w:rFonts w:cs="Arial"/>
          <w:b/>
          <w:sz w:val="20"/>
          <w:szCs w:val="22"/>
        </w:rPr>
      </w:pPr>
      <w:r>
        <w:rPr>
          <w:rFonts w:cs="Arial"/>
          <w:b/>
          <w:sz w:val="20"/>
          <w:szCs w:val="22"/>
        </w:rPr>
        <w:t>For management of complications</w:t>
      </w:r>
    </w:p>
    <w:p w14:paraId="090E848B"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 xml:space="preserve">To relieve a tension pneumothorax, do needle aspiration followed by </w:t>
      </w:r>
      <w:r w:rsidR="00B9176D">
        <w:rPr>
          <w:rFonts w:cs="Arial"/>
          <w:bCs/>
          <w:iCs/>
          <w:sz w:val="18"/>
          <w:szCs w:val="18"/>
        </w:rPr>
        <w:t>intercostal drain p</w:t>
      </w:r>
      <w:r w:rsidRPr="004A1D3E">
        <w:rPr>
          <w:rFonts w:cs="Arial"/>
          <w:bCs/>
          <w:iCs/>
          <w:sz w:val="18"/>
          <w:szCs w:val="18"/>
        </w:rPr>
        <w:t>lacement.</w:t>
      </w:r>
    </w:p>
    <w:p w14:paraId="0CFF8950"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 xml:space="preserve">Small or asymptomatic pneumothoraces in infants and children (excluding neonates) usually do not require treatment other than close </w:t>
      </w:r>
      <w:r w:rsidR="004D2B28" w:rsidRPr="004A1D3E">
        <w:rPr>
          <w:rFonts w:cs="Arial"/>
          <w:bCs/>
          <w:iCs/>
          <w:sz w:val="18"/>
          <w:szCs w:val="18"/>
        </w:rPr>
        <w:t>observation but</w:t>
      </w:r>
      <w:r w:rsidRPr="004A1D3E">
        <w:rPr>
          <w:rFonts w:cs="Arial"/>
          <w:bCs/>
          <w:iCs/>
          <w:sz w:val="18"/>
          <w:szCs w:val="18"/>
        </w:rPr>
        <w:t xml:space="preserve"> identify and treat the underlying cause </w:t>
      </w:r>
      <w:r w:rsidR="00E53423">
        <w:rPr>
          <w:rFonts w:cs="Arial"/>
          <w:bCs/>
          <w:iCs/>
          <w:sz w:val="18"/>
          <w:szCs w:val="18"/>
        </w:rPr>
        <w:t>of</w:t>
      </w:r>
      <w:r w:rsidRPr="004A1D3E">
        <w:rPr>
          <w:rFonts w:cs="Arial"/>
          <w:bCs/>
          <w:iCs/>
          <w:sz w:val="18"/>
          <w:szCs w:val="18"/>
        </w:rPr>
        <w:t xml:space="preserve"> the pneumothorax.</w:t>
      </w:r>
    </w:p>
    <w:p w14:paraId="42437A1C"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 xml:space="preserve">For symptomatic pleural effusion, do needle aspiration; if </w:t>
      </w:r>
      <w:r w:rsidR="003D28A3">
        <w:rPr>
          <w:rFonts w:cs="Arial"/>
          <w:bCs/>
          <w:iCs/>
          <w:sz w:val="18"/>
          <w:szCs w:val="18"/>
        </w:rPr>
        <w:t xml:space="preserve">an </w:t>
      </w:r>
      <w:r w:rsidRPr="004A1D3E">
        <w:rPr>
          <w:rFonts w:cs="Arial"/>
          <w:bCs/>
          <w:iCs/>
          <w:sz w:val="18"/>
          <w:szCs w:val="18"/>
        </w:rPr>
        <w:t xml:space="preserve">empyema, insert </w:t>
      </w:r>
      <w:r w:rsidR="00543360">
        <w:rPr>
          <w:rFonts w:cs="Arial"/>
          <w:bCs/>
          <w:iCs/>
          <w:sz w:val="18"/>
          <w:szCs w:val="18"/>
        </w:rPr>
        <w:t xml:space="preserve">a </w:t>
      </w:r>
      <w:r w:rsidRPr="004A1D3E">
        <w:rPr>
          <w:rFonts w:cs="Arial"/>
          <w:bCs/>
          <w:iCs/>
          <w:sz w:val="18"/>
          <w:szCs w:val="18"/>
        </w:rPr>
        <w:t xml:space="preserve">chest tube </w:t>
      </w:r>
      <w:r w:rsidR="001175E6">
        <w:rPr>
          <w:rFonts w:cs="Arial"/>
          <w:bCs/>
          <w:iCs/>
          <w:sz w:val="18"/>
          <w:szCs w:val="18"/>
        </w:rPr>
        <w:t xml:space="preserve">for </w:t>
      </w:r>
      <w:r w:rsidRPr="004A1D3E">
        <w:rPr>
          <w:rFonts w:cs="Arial"/>
          <w:bCs/>
          <w:iCs/>
          <w:sz w:val="18"/>
          <w:szCs w:val="18"/>
        </w:rPr>
        <w:t>drainage.</w:t>
      </w:r>
      <w:r w:rsidR="008D59C0" w:rsidRPr="004A1D3E">
        <w:rPr>
          <w:rFonts w:cs="Arial"/>
          <w:bCs/>
          <w:iCs/>
          <w:sz w:val="18"/>
          <w:szCs w:val="18"/>
        </w:rPr>
        <w:t xml:space="preserve"> See </w:t>
      </w:r>
      <w:r w:rsidR="003D28A3">
        <w:rPr>
          <w:rFonts w:cs="Arial"/>
          <w:bCs/>
          <w:iCs/>
          <w:sz w:val="18"/>
          <w:szCs w:val="18"/>
        </w:rPr>
        <w:t>s</w:t>
      </w:r>
      <w:r w:rsidR="00DF0EB4">
        <w:rPr>
          <w:rFonts w:cs="Arial"/>
          <w:bCs/>
          <w:iCs/>
          <w:sz w:val="18"/>
          <w:szCs w:val="18"/>
        </w:rPr>
        <w:t>ection</w:t>
      </w:r>
      <w:r w:rsidR="003D28A3">
        <w:rPr>
          <w:rFonts w:cs="Arial"/>
          <w:bCs/>
          <w:iCs/>
          <w:sz w:val="18"/>
          <w:szCs w:val="18"/>
        </w:rPr>
        <w:t> </w:t>
      </w:r>
      <w:r w:rsidR="00DF0EB4">
        <w:rPr>
          <w:rFonts w:cs="Arial"/>
          <w:bCs/>
          <w:iCs/>
          <w:sz w:val="18"/>
          <w:szCs w:val="18"/>
        </w:rPr>
        <w:t>15.2.1:</w:t>
      </w:r>
      <w:r w:rsidR="003D28A3">
        <w:rPr>
          <w:rFonts w:cs="Arial"/>
          <w:bCs/>
          <w:iCs/>
          <w:sz w:val="18"/>
          <w:szCs w:val="18"/>
        </w:rPr>
        <w:t> </w:t>
      </w:r>
      <w:r w:rsidR="00DF0EB4">
        <w:rPr>
          <w:rFonts w:cs="Arial"/>
          <w:bCs/>
          <w:iCs/>
          <w:sz w:val="18"/>
          <w:szCs w:val="18"/>
        </w:rPr>
        <w:t xml:space="preserve">Effusion and </w:t>
      </w:r>
      <w:r w:rsidR="003D28A3">
        <w:rPr>
          <w:rFonts w:cs="Arial"/>
          <w:bCs/>
          <w:iCs/>
          <w:sz w:val="18"/>
          <w:szCs w:val="18"/>
        </w:rPr>
        <w:t>e</w:t>
      </w:r>
      <w:r w:rsidR="00DF0EB4">
        <w:rPr>
          <w:rFonts w:cs="Arial"/>
          <w:bCs/>
          <w:iCs/>
          <w:sz w:val="18"/>
          <w:szCs w:val="18"/>
        </w:rPr>
        <w:t>mpyema</w:t>
      </w:r>
      <w:r w:rsidR="008D59C0" w:rsidRPr="004A1D3E">
        <w:rPr>
          <w:rFonts w:cs="Arial"/>
          <w:bCs/>
          <w:iCs/>
          <w:sz w:val="18"/>
          <w:szCs w:val="18"/>
        </w:rPr>
        <w:t>.</w:t>
      </w:r>
    </w:p>
    <w:p w14:paraId="31B058EB" w14:textId="77777777" w:rsidR="00E3785C" w:rsidRPr="004A1D3E" w:rsidRDefault="00E3785C" w:rsidP="00E3785C">
      <w:pPr>
        <w:pStyle w:val="ep4"/>
        <w:spacing w:line="240" w:lineRule="auto"/>
        <w:jc w:val="left"/>
        <w:rPr>
          <w:rFonts w:cs="Arial"/>
          <w:b/>
          <w:sz w:val="20"/>
          <w:szCs w:val="18"/>
          <w:lang w:val="en-US"/>
        </w:rPr>
      </w:pPr>
      <w:r w:rsidRPr="004A1D3E">
        <w:rPr>
          <w:rFonts w:cs="Arial"/>
          <w:b/>
          <w:sz w:val="20"/>
          <w:szCs w:val="18"/>
          <w:lang w:val="en-US"/>
        </w:rPr>
        <w:lastRenderedPageBreak/>
        <w:t>REFERRAL</w:t>
      </w:r>
    </w:p>
    <w:p w14:paraId="554FF38E"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Patients not improving within 48</w:t>
      </w:r>
      <w:r w:rsidR="003329C9">
        <w:rPr>
          <w:rFonts w:cs="Arial"/>
          <w:bCs/>
          <w:iCs/>
          <w:sz w:val="18"/>
          <w:szCs w:val="18"/>
        </w:rPr>
        <w:t>–</w:t>
      </w:r>
      <w:r w:rsidR="00724E1D">
        <w:rPr>
          <w:rFonts w:cs="Arial"/>
          <w:bCs/>
          <w:iCs/>
          <w:sz w:val="18"/>
          <w:szCs w:val="18"/>
        </w:rPr>
        <w:t>72</w:t>
      </w:r>
      <w:r w:rsidR="003D28A3">
        <w:rPr>
          <w:rFonts w:cs="Arial"/>
          <w:bCs/>
          <w:iCs/>
          <w:sz w:val="18"/>
          <w:szCs w:val="18"/>
        </w:rPr>
        <w:t> </w:t>
      </w:r>
      <w:r w:rsidRPr="004A1D3E">
        <w:rPr>
          <w:rFonts w:cs="Arial"/>
          <w:bCs/>
          <w:iCs/>
          <w:sz w:val="18"/>
          <w:szCs w:val="18"/>
        </w:rPr>
        <w:t>hours of initiating second</w:t>
      </w:r>
      <w:r w:rsidR="00543360">
        <w:rPr>
          <w:rFonts w:cs="Arial"/>
          <w:bCs/>
          <w:iCs/>
          <w:sz w:val="18"/>
          <w:szCs w:val="18"/>
        </w:rPr>
        <w:t>-</w:t>
      </w:r>
      <w:r w:rsidRPr="004A1D3E">
        <w:rPr>
          <w:rFonts w:cs="Arial"/>
          <w:bCs/>
          <w:iCs/>
          <w:sz w:val="18"/>
          <w:szCs w:val="18"/>
        </w:rPr>
        <w:t>line therapy should be discussed with a paediatrician.</w:t>
      </w:r>
    </w:p>
    <w:p w14:paraId="773F73A9" w14:textId="77777777" w:rsidR="00E3785C" w:rsidRPr="004A1D3E" w:rsidRDefault="00E3785C" w:rsidP="00180C2D">
      <w:pPr>
        <w:pStyle w:val="ep0"/>
        <w:numPr>
          <w:ilvl w:val="0"/>
          <w:numId w:val="10"/>
        </w:numPr>
        <w:spacing w:line="240" w:lineRule="auto"/>
        <w:rPr>
          <w:rFonts w:cs="Arial"/>
          <w:bCs/>
          <w:iCs/>
          <w:sz w:val="18"/>
          <w:szCs w:val="18"/>
        </w:rPr>
      </w:pPr>
      <w:r w:rsidRPr="004A1D3E">
        <w:rPr>
          <w:rFonts w:cs="Arial"/>
          <w:bCs/>
          <w:iCs/>
          <w:sz w:val="18"/>
          <w:szCs w:val="18"/>
        </w:rPr>
        <w:t xml:space="preserve">For possible ICU care if not maintaining saturation in </w:t>
      </w:r>
      <w:r w:rsidR="00543360">
        <w:rPr>
          <w:rFonts w:cs="Arial"/>
          <w:bCs/>
          <w:iCs/>
          <w:sz w:val="18"/>
          <w:szCs w:val="18"/>
        </w:rPr>
        <w:t xml:space="preserve">the </w:t>
      </w:r>
      <w:r w:rsidRPr="004A1D3E">
        <w:rPr>
          <w:rFonts w:cs="Arial"/>
          <w:bCs/>
          <w:iCs/>
          <w:sz w:val="18"/>
          <w:szCs w:val="18"/>
        </w:rPr>
        <w:t>normal range on oxygen or if clinical features of fatigue.</w:t>
      </w:r>
    </w:p>
    <w:p w14:paraId="58451BDF" w14:textId="77777777" w:rsidR="00FC7739" w:rsidRPr="004A1D3E" w:rsidRDefault="00FC7739" w:rsidP="00FC7739">
      <w:pPr>
        <w:pStyle w:val="ep0"/>
        <w:spacing w:line="240" w:lineRule="auto"/>
        <w:rPr>
          <w:rFonts w:cs="Arial"/>
          <w:bCs/>
          <w:iCs/>
          <w:sz w:val="18"/>
          <w:szCs w:val="18"/>
        </w:rPr>
      </w:pPr>
    </w:p>
    <w:p w14:paraId="6E4B0F0E" w14:textId="77777777" w:rsidR="00FC7739" w:rsidRPr="004A1D3E" w:rsidRDefault="00FC7739" w:rsidP="00FC7739">
      <w:pPr>
        <w:pStyle w:val="ep0"/>
        <w:spacing w:line="240" w:lineRule="auto"/>
        <w:rPr>
          <w:rFonts w:cs="Arial"/>
          <w:bCs/>
          <w:iCs/>
          <w:sz w:val="18"/>
          <w:szCs w:val="18"/>
        </w:rPr>
      </w:pPr>
    </w:p>
    <w:p w14:paraId="508D6C25" w14:textId="77777777" w:rsidR="006927AC" w:rsidRPr="004A1D3E" w:rsidRDefault="006927AC" w:rsidP="006927AC">
      <w:pPr>
        <w:pStyle w:val="ep4"/>
        <w:shd w:val="clear" w:color="auto" w:fill="E6E6E6"/>
        <w:spacing w:line="240" w:lineRule="auto"/>
        <w:jc w:val="left"/>
        <w:rPr>
          <w:rFonts w:cs="Arial"/>
          <w:b/>
          <w:sz w:val="22"/>
        </w:rPr>
      </w:pPr>
      <w:r w:rsidRPr="004A1D3E">
        <w:rPr>
          <w:rFonts w:cs="Arial"/>
          <w:b/>
          <w:sz w:val="22"/>
        </w:rPr>
        <w:t>15.</w:t>
      </w:r>
      <w:r w:rsidR="00DD27BA" w:rsidRPr="004A1D3E">
        <w:rPr>
          <w:rFonts w:cs="Arial"/>
          <w:b/>
          <w:sz w:val="22"/>
        </w:rPr>
        <w:t>1</w:t>
      </w:r>
      <w:r w:rsidRPr="004A1D3E">
        <w:rPr>
          <w:rFonts w:cs="Arial"/>
          <w:b/>
          <w:sz w:val="22"/>
        </w:rPr>
        <w:t>.</w:t>
      </w:r>
      <w:r w:rsidR="00DD27BA" w:rsidRPr="004A1D3E">
        <w:rPr>
          <w:rFonts w:cs="Arial"/>
          <w:b/>
          <w:sz w:val="22"/>
        </w:rPr>
        <w:t>1</w:t>
      </w:r>
      <w:r w:rsidRPr="004A1D3E">
        <w:rPr>
          <w:rFonts w:cs="Arial"/>
          <w:b/>
          <w:sz w:val="22"/>
        </w:rPr>
        <w:t>.1 PNEUMONIA, VIRAL INFECTION</w:t>
      </w:r>
    </w:p>
    <w:p w14:paraId="5C7A9C2F" w14:textId="77777777" w:rsidR="006927AC" w:rsidRPr="004A1D3E" w:rsidRDefault="006927AC" w:rsidP="006927AC">
      <w:pPr>
        <w:pStyle w:val="ep4"/>
        <w:spacing w:line="240" w:lineRule="auto"/>
        <w:jc w:val="left"/>
        <w:rPr>
          <w:rFonts w:cs="Arial"/>
          <w:szCs w:val="16"/>
        </w:rPr>
      </w:pPr>
      <w:r w:rsidRPr="004A1D3E">
        <w:rPr>
          <w:rFonts w:cs="Arial"/>
          <w:szCs w:val="16"/>
        </w:rPr>
        <w:t>J12.9</w:t>
      </w:r>
    </w:p>
    <w:p w14:paraId="66C6A19F" w14:textId="77777777" w:rsidR="006927AC" w:rsidRPr="00732186" w:rsidRDefault="006927AC" w:rsidP="006927AC">
      <w:pPr>
        <w:pStyle w:val="ep4"/>
        <w:spacing w:line="240" w:lineRule="auto"/>
        <w:jc w:val="left"/>
        <w:rPr>
          <w:rFonts w:cs="Arial"/>
          <w:sz w:val="18"/>
          <w:szCs w:val="16"/>
        </w:rPr>
      </w:pPr>
    </w:p>
    <w:p w14:paraId="6D3335D6" w14:textId="77777777" w:rsidR="006927AC" w:rsidRPr="004A1D3E" w:rsidRDefault="006927AC" w:rsidP="006927AC">
      <w:pPr>
        <w:pStyle w:val="ep4"/>
        <w:spacing w:line="240" w:lineRule="auto"/>
        <w:jc w:val="left"/>
        <w:rPr>
          <w:rFonts w:cs="Arial"/>
          <w:b/>
          <w:sz w:val="20"/>
        </w:rPr>
      </w:pPr>
      <w:r w:rsidRPr="004A1D3E">
        <w:rPr>
          <w:rFonts w:cs="Arial"/>
          <w:b/>
          <w:sz w:val="20"/>
        </w:rPr>
        <w:t>DESCRIPTION</w:t>
      </w:r>
    </w:p>
    <w:p w14:paraId="60A55437" w14:textId="77777777" w:rsidR="006927AC" w:rsidRDefault="006927AC" w:rsidP="00464F29">
      <w:pPr>
        <w:pStyle w:val="ep4"/>
        <w:spacing w:line="240" w:lineRule="auto"/>
        <w:ind w:left="0" w:firstLine="0"/>
        <w:rPr>
          <w:rFonts w:cs="Arial"/>
          <w:bCs/>
          <w:sz w:val="18"/>
          <w:szCs w:val="18"/>
          <w:lang w:val="en-US"/>
        </w:rPr>
      </w:pPr>
      <w:r w:rsidRPr="004A1D3E">
        <w:rPr>
          <w:rFonts w:cs="Arial"/>
          <w:bCs/>
          <w:sz w:val="18"/>
          <w:szCs w:val="18"/>
          <w:lang w:val="en-US"/>
        </w:rPr>
        <w:t xml:space="preserve">The commonest cause of pneumonia in children is viral infection. Respiratory </w:t>
      </w:r>
      <w:r w:rsidR="008B6AFD" w:rsidRPr="004A1D3E">
        <w:rPr>
          <w:rFonts w:cs="Arial"/>
          <w:bCs/>
          <w:sz w:val="18"/>
          <w:szCs w:val="18"/>
          <w:lang w:val="en-US"/>
        </w:rPr>
        <w:t>syncytial</w:t>
      </w:r>
      <w:r w:rsidRPr="004A1D3E">
        <w:rPr>
          <w:rFonts w:cs="Arial"/>
          <w:bCs/>
          <w:sz w:val="18"/>
          <w:szCs w:val="18"/>
          <w:lang w:val="en-US"/>
        </w:rPr>
        <w:t xml:space="preserve"> virus, adenovirus, cytomegalovirus, influenza, parainfluenza, adenovirus, herpes, human metapneumovirus and measles are the common viruses responsible for infections of the respiratory tract</w:t>
      </w:r>
      <w:r w:rsidR="00A814DB">
        <w:rPr>
          <w:rFonts w:cs="Arial"/>
          <w:bCs/>
          <w:sz w:val="18"/>
          <w:szCs w:val="18"/>
          <w:lang w:val="en-US"/>
        </w:rPr>
        <w:t>.</w:t>
      </w:r>
      <w:r w:rsidRPr="004A1D3E">
        <w:rPr>
          <w:rFonts w:cs="Arial"/>
          <w:bCs/>
          <w:sz w:val="18"/>
          <w:szCs w:val="18"/>
          <w:lang w:val="en-US"/>
        </w:rPr>
        <w:t xml:space="preserve"> Children present with fever, cough,</w:t>
      </w:r>
      <w:r w:rsidRPr="00732186">
        <w:rPr>
          <w:rFonts w:cs="Arial"/>
          <w:bCs/>
          <w:sz w:val="18"/>
          <w:szCs w:val="18"/>
        </w:rPr>
        <w:t xml:space="preserve"> rhinorrh</w:t>
      </w:r>
      <w:r w:rsidR="00D037E6" w:rsidRPr="00732186">
        <w:rPr>
          <w:rFonts w:cs="Arial"/>
          <w:bCs/>
          <w:sz w:val="18"/>
          <w:szCs w:val="18"/>
        </w:rPr>
        <w:t>o</w:t>
      </w:r>
      <w:r w:rsidRPr="00732186">
        <w:rPr>
          <w:rFonts w:cs="Arial"/>
          <w:bCs/>
          <w:sz w:val="18"/>
          <w:szCs w:val="18"/>
        </w:rPr>
        <w:t>ea</w:t>
      </w:r>
      <w:r w:rsidRPr="004A1D3E">
        <w:rPr>
          <w:rFonts w:cs="Arial"/>
          <w:bCs/>
          <w:sz w:val="18"/>
          <w:szCs w:val="18"/>
          <w:lang w:val="en-US"/>
        </w:rPr>
        <w:t xml:space="preserve"> and chest</w:t>
      </w:r>
      <w:r w:rsidRPr="00732186">
        <w:rPr>
          <w:rFonts w:cs="Arial"/>
          <w:bCs/>
          <w:sz w:val="18"/>
          <w:szCs w:val="18"/>
        </w:rPr>
        <w:t xml:space="preserve"> indrawing</w:t>
      </w:r>
      <w:r w:rsidRPr="004A1D3E">
        <w:rPr>
          <w:rFonts w:cs="Arial"/>
          <w:bCs/>
          <w:sz w:val="18"/>
          <w:szCs w:val="18"/>
          <w:lang w:val="en-US"/>
        </w:rPr>
        <w:t>. Scattered fine crackles may also occur.</w:t>
      </w:r>
    </w:p>
    <w:p w14:paraId="419CBD63" w14:textId="77777777" w:rsidR="007C3805" w:rsidRDefault="007C3805" w:rsidP="00464F29">
      <w:pPr>
        <w:pStyle w:val="ep4"/>
        <w:spacing w:line="240" w:lineRule="auto"/>
        <w:ind w:left="0" w:firstLine="0"/>
        <w:rPr>
          <w:rFonts w:cs="Arial"/>
          <w:bCs/>
          <w:sz w:val="18"/>
          <w:szCs w:val="18"/>
          <w:lang w:val="en-US"/>
        </w:rPr>
      </w:pPr>
    </w:p>
    <w:p w14:paraId="351A5F06" w14:textId="77777777" w:rsidR="007C3805" w:rsidRPr="004A1D3E" w:rsidRDefault="007C3805" w:rsidP="007C3805">
      <w:pPr>
        <w:pStyle w:val="head2"/>
        <w:spacing w:line="240" w:lineRule="auto"/>
        <w:rPr>
          <w:rFonts w:cs="Arial"/>
          <w:b w:val="0"/>
          <w:bCs/>
        </w:rPr>
      </w:pPr>
      <w:r w:rsidRPr="004A1D3E">
        <w:rPr>
          <w:rFonts w:cs="Arial"/>
          <w:b w:val="0"/>
          <w:bCs/>
        </w:rPr>
        <w:t>Common viral causes in infancy and early childhood include:</w:t>
      </w:r>
    </w:p>
    <w:tbl>
      <w:tblPr>
        <w:tblW w:w="0" w:type="auto"/>
        <w:tblLook w:val="0000" w:firstRow="0" w:lastRow="0" w:firstColumn="0" w:lastColumn="0" w:noHBand="0" w:noVBand="0"/>
      </w:tblPr>
      <w:tblGrid>
        <w:gridCol w:w="2957"/>
        <w:gridCol w:w="3167"/>
      </w:tblGrid>
      <w:tr w:rsidR="007C3805" w:rsidRPr="004A1D3E" w14:paraId="6099E874" w14:textId="77777777" w:rsidTr="009C7941">
        <w:tc>
          <w:tcPr>
            <w:tcW w:w="3076" w:type="dxa"/>
          </w:tcPr>
          <w:p w14:paraId="4FBC3DC6"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influenza virus,</w:t>
            </w:r>
          </w:p>
        </w:tc>
        <w:tc>
          <w:tcPr>
            <w:tcW w:w="3264" w:type="dxa"/>
          </w:tcPr>
          <w:p w14:paraId="039AB18C"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para-influenza virus,</w:t>
            </w:r>
          </w:p>
        </w:tc>
      </w:tr>
      <w:tr w:rsidR="007C3805" w:rsidRPr="004A1D3E" w14:paraId="46470634" w14:textId="77777777" w:rsidTr="009C7941">
        <w:tc>
          <w:tcPr>
            <w:tcW w:w="3076" w:type="dxa"/>
          </w:tcPr>
          <w:p w14:paraId="0B778482"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measles virus,</w:t>
            </w:r>
          </w:p>
          <w:p w14:paraId="032324F4"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respiratory syncytial virus,</w:t>
            </w:r>
          </w:p>
        </w:tc>
        <w:tc>
          <w:tcPr>
            <w:tcW w:w="3264" w:type="dxa"/>
          </w:tcPr>
          <w:p w14:paraId="764D612E"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cytomegalovirus,</w:t>
            </w:r>
          </w:p>
          <w:p w14:paraId="119618ED" w14:textId="77777777" w:rsidR="007C3805" w:rsidRPr="004A1D3E" w:rsidRDefault="007C3805" w:rsidP="00180C2D">
            <w:pPr>
              <w:pStyle w:val="ep0"/>
              <w:numPr>
                <w:ilvl w:val="0"/>
                <w:numId w:val="10"/>
              </w:numPr>
              <w:spacing w:line="240" w:lineRule="auto"/>
              <w:rPr>
                <w:rFonts w:cs="Arial"/>
                <w:bCs/>
                <w:iCs/>
                <w:sz w:val="18"/>
                <w:szCs w:val="18"/>
              </w:rPr>
            </w:pPr>
            <w:r w:rsidRPr="004A1D3E">
              <w:rPr>
                <w:rFonts w:cs="Arial"/>
                <w:bCs/>
                <w:iCs/>
                <w:sz w:val="18"/>
                <w:szCs w:val="18"/>
              </w:rPr>
              <w:t>adenovirus.</w:t>
            </w:r>
          </w:p>
        </w:tc>
      </w:tr>
    </w:tbl>
    <w:p w14:paraId="2DC5C505" w14:textId="77777777" w:rsidR="007C3805" w:rsidRPr="004A1D3E" w:rsidRDefault="007C3805" w:rsidP="007C3805">
      <w:pPr>
        <w:pStyle w:val="head2"/>
        <w:spacing w:line="240" w:lineRule="auto"/>
        <w:rPr>
          <w:rFonts w:cs="Arial"/>
          <w:b w:val="0"/>
          <w:bCs/>
          <w:color w:val="000000"/>
          <w:lang w:val="en-US"/>
        </w:rPr>
      </w:pPr>
    </w:p>
    <w:p w14:paraId="17241946" w14:textId="77777777" w:rsidR="007C3805" w:rsidRDefault="007C3805" w:rsidP="007C3805">
      <w:pPr>
        <w:pStyle w:val="head2"/>
        <w:spacing w:line="240" w:lineRule="auto"/>
        <w:jc w:val="both"/>
        <w:rPr>
          <w:rFonts w:cs="Arial"/>
          <w:b w:val="0"/>
          <w:bCs/>
          <w:color w:val="000000"/>
          <w:lang w:val="en-US"/>
        </w:rPr>
      </w:pPr>
      <w:r w:rsidRPr="004A1D3E">
        <w:rPr>
          <w:rFonts w:cs="Arial"/>
          <w:b w:val="0"/>
          <w:bCs/>
          <w:color w:val="000000"/>
          <w:lang w:val="en-US"/>
        </w:rPr>
        <w:t xml:space="preserve">Measles is recognized by </w:t>
      </w:r>
      <w:r w:rsidR="001B2505">
        <w:rPr>
          <w:rFonts w:cs="Arial"/>
          <w:b w:val="0"/>
          <w:bCs/>
          <w:color w:val="000000"/>
          <w:lang w:val="en-US"/>
        </w:rPr>
        <w:t xml:space="preserve">the typical features of cough, </w:t>
      </w:r>
      <w:r w:rsidR="001B2505" w:rsidRPr="00732186">
        <w:rPr>
          <w:rFonts w:cs="Arial"/>
          <w:b w:val="0"/>
          <w:bCs/>
          <w:color w:val="000000"/>
        </w:rPr>
        <w:t>coryza</w:t>
      </w:r>
      <w:r w:rsidR="001B2505">
        <w:rPr>
          <w:rFonts w:cs="Arial"/>
          <w:b w:val="0"/>
          <w:bCs/>
          <w:color w:val="000000"/>
          <w:lang w:val="en-US"/>
        </w:rPr>
        <w:t>,</w:t>
      </w:r>
      <w:r w:rsidR="001B2505" w:rsidRPr="00732186">
        <w:rPr>
          <w:rFonts w:cs="Arial"/>
          <w:b w:val="0"/>
          <w:bCs/>
          <w:color w:val="000000"/>
        </w:rPr>
        <w:t xml:space="preserve"> koplik</w:t>
      </w:r>
      <w:r w:rsidR="00F95067">
        <w:rPr>
          <w:rFonts w:cs="Arial"/>
          <w:b w:val="0"/>
          <w:bCs/>
          <w:color w:val="000000"/>
          <w:lang w:val="en-US"/>
        </w:rPr>
        <w:t xml:space="preserve"> </w:t>
      </w:r>
      <w:r w:rsidR="001B2505">
        <w:rPr>
          <w:rFonts w:cs="Arial"/>
          <w:b w:val="0"/>
          <w:bCs/>
          <w:color w:val="000000"/>
          <w:lang w:val="en-US"/>
        </w:rPr>
        <w:t>s</w:t>
      </w:r>
      <w:r w:rsidR="00F95067">
        <w:rPr>
          <w:rFonts w:cs="Arial"/>
          <w:b w:val="0"/>
          <w:bCs/>
          <w:color w:val="000000"/>
          <w:lang w:val="en-US"/>
        </w:rPr>
        <w:t>pots</w:t>
      </w:r>
      <w:r w:rsidR="003D28A3">
        <w:rPr>
          <w:rFonts w:cs="Arial"/>
          <w:b w:val="0"/>
          <w:bCs/>
          <w:color w:val="000000"/>
          <w:lang w:val="en-US"/>
        </w:rPr>
        <w:t>,</w:t>
      </w:r>
      <w:r w:rsidR="001B2505">
        <w:rPr>
          <w:rFonts w:cs="Arial"/>
          <w:b w:val="0"/>
          <w:bCs/>
          <w:color w:val="000000"/>
          <w:lang w:val="en-US"/>
        </w:rPr>
        <w:t xml:space="preserve"> a maculopapular rash and </w:t>
      </w:r>
      <w:r w:rsidRPr="004A1D3E">
        <w:rPr>
          <w:rFonts w:cs="Arial"/>
          <w:b w:val="0"/>
          <w:bCs/>
          <w:color w:val="000000"/>
          <w:lang w:val="en-US"/>
        </w:rPr>
        <w:t>its other systemic manifestations</w:t>
      </w:r>
      <w:r w:rsidR="00D220E0">
        <w:rPr>
          <w:rFonts w:cs="Arial"/>
          <w:b w:val="0"/>
          <w:bCs/>
          <w:color w:val="000000"/>
          <w:lang w:val="en-US"/>
        </w:rPr>
        <w:t>.</w:t>
      </w:r>
    </w:p>
    <w:p w14:paraId="5EEA5EB5" w14:textId="77777777" w:rsidR="00226CA4" w:rsidRPr="004A1D3E" w:rsidRDefault="00226CA4" w:rsidP="00226CA4">
      <w:pPr>
        <w:pStyle w:val="ep4"/>
        <w:spacing w:line="240" w:lineRule="auto"/>
        <w:jc w:val="left"/>
        <w:rPr>
          <w:rFonts w:cs="Arial"/>
          <w:sz w:val="18"/>
        </w:rPr>
      </w:pPr>
    </w:p>
    <w:p w14:paraId="60401C25" w14:textId="77777777" w:rsidR="006927AC" w:rsidRPr="004A1D3E" w:rsidRDefault="006927AC" w:rsidP="00B9176D">
      <w:pPr>
        <w:pStyle w:val="ep4"/>
        <w:spacing w:line="240" w:lineRule="auto"/>
        <w:rPr>
          <w:rFonts w:cs="Arial"/>
          <w:b/>
          <w:bCs/>
          <w:sz w:val="20"/>
          <w:szCs w:val="18"/>
          <w:lang w:val="en-US"/>
        </w:rPr>
      </w:pPr>
      <w:r w:rsidRPr="004A1D3E">
        <w:rPr>
          <w:rFonts w:cs="Arial"/>
          <w:b/>
          <w:bCs/>
          <w:sz w:val="20"/>
          <w:szCs w:val="18"/>
          <w:lang w:val="en-US"/>
        </w:rPr>
        <w:t>DIAGNOSTIC CRITERIA</w:t>
      </w:r>
    </w:p>
    <w:p w14:paraId="1684A1D8"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As for pneumonia</w:t>
      </w:r>
      <w:r w:rsidR="006A7D70">
        <w:rPr>
          <w:rFonts w:cs="Arial"/>
          <w:bCs/>
          <w:iCs/>
          <w:sz w:val="18"/>
          <w:szCs w:val="18"/>
        </w:rPr>
        <w:t xml:space="preserve">, see </w:t>
      </w:r>
      <w:r w:rsidR="003D28A3">
        <w:rPr>
          <w:rFonts w:cs="Arial"/>
          <w:bCs/>
          <w:iCs/>
          <w:sz w:val="18"/>
          <w:szCs w:val="18"/>
        </w:rPr>
        <w:t>s</w:t>
      </w:r>
      <w:r w:rsidRPr="004A1D3E">
        <w:rPr>
          <w:rFonts w:cs="Arial"/>
          <w:bCs/>
          <w:iCs/>
          <w:sz w:val="18"/>
          <w:szCs w:val="18"/>
        </w:rPr>
        <w:t>ection</w:t>
      </w:r>
      <w:r w:rsidR="001175E6">
        <w:rPr>
          <w:rFonts w:cs="Arial"/>
          <w:bCs/>
          <w:iCs/>
          <w:sz w:val="18"/>
          <w:szCs w:val="18"/>
        </w:rPr>
        <w:t> </w:t>
      </w:r>
      <w:r w:rsidR="006A7D70">
        <w:rPr>
          <w:rFonts w:cs="Arial"/>
          <w:bCs/>
          <w:iCs/>
          <w:sz w:val="18"/>
          <w:szCs w:val="18"/>
        </w:rPr>
        <w:t>15.1.1</w:t>
      </w:r>
      <w:r w:rsidR="001175E6">
        <w:rPr>
          <w:rFonts w:cs="Arial"/>
          <w:bCs/>
          <w:iCs/>
          <w:sz w:val="18"/>
          <w:szCs w:val="18"/>
        </w:rPr>
        <w:t>: Pneumonia,</w:t>
      </w:r>
      <w:r w:rsidR="006A7D70">
        <w:rPr>
          <w:rFonts w:cs="Arial"/>
          <w:bCs/>
          <w:iCs/>
          <w:sz w:val="18"/>
          <w:szCs w:val="18"/>
        </w:rPr>
        <w:t xml:space="preserve"> </w:t>
      </w:r>
      <w:r w:rsidRPr="004A1D3E">
        <w:rPr>
          <w:rFonts w:cs="Arial"/>
          <w:bCs/>
          <w:iCs/>
          <w:sz w:val="18"/>
          <w:szCs w:val="18"/>
        </w:rPr>
        <w:t>above</w:t>
      </w:r>
      <w:r w:rsidR="003D28A3">
        <w:rPr>
          <w:rFonts w:cs="Arial"/>
          <w:bCs/>
          <w:iCs/>
          <w:sz w:val="18"/>
          <w:szCs w:val="18"/>
        </w:rPr>
        <w:t>.</w:t>
      </w:r>
    </w:p>
    <w:p w14:paraId="79418C3E"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It is not possible to discriminate viral from bacterial pneumonia on clinical or radiological grounds</w:t>
      </w:r>
      <w:r w:rsidR="003329C9">
        <w:rPr>
          <w:rFonts w:cs="Arial"/>
          <w:bCs/>
          <w:iCs/>
          <w:sz w:val="18"/>
          <w:szCs w:val="18"/>
        </w:rPr>
        <w:t>.</w:t>
      </w:r>
    </w:p>
    <w:p w14:paraId="62AE303D"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Chest X</w:t>
      </w:r>
      <w:r w:rsidR="00464F29">
        <w:rPr>
          <w:rFonts w:cs="Arial"/>
          <w:bCs/>
          <w:iCs/>
          <w:sz w:val="18"/>
          <w:szCs w:val="18"/>
        </w:rPr>
        <w:t>-</w:t>
      </w:r>
      <w:r w:rsidRPr="004A1D3E">
        <w:rPr>
          <w:rFonts w:cs="Arial"/>
          <w:bCs/>
          <w:iCs/>
          <w:sz w:val="18"/>
          <w:szCs w:val="18"/>
        </w:rPr>
        <w:t>ray is not routinely indicated</w:t>
      </w:r>
      <w:r w:rsidR="006A7D70">
        <w:rPr>
          <w:rFonts w:cs="Arial"/>
          <w:bCs/>
          <w:iCs/>
          <w:sz w:val="18"/>
          <w:szCs w:val="18"/>
        </w:rPr>
        <w:t>.</w:t>
      </w:r>
    </w:p>
    <w:p w14:paraId="4F7D8EF8" w14:textId="77777777" w:rsidR="006927AC" w:rsidRPr="00732186" w:rsidRDefault="006927AC" w:rsidP="00B9176D">
      <w:pPr>
        <w:pStyle w:val="ep4"/>
        <w:spacing w:line="240" w:lineRule="auto"/>
        <w:rPr>
          <w:rFonts w:cs="Arial"/>
          <w:bCs/>
          <w:szCs w:val="18"/>
          <w:lang w:val="en-US"/>
        </w:rPr>
      </w:pPr>
    </w:p>
    <w:p w14:paraId="1EE28EC5" w14:textId="77777777" w:rsidR="006927AC" w:rsidRPr="004A1D3E" w:rsidRDefault="006927AC" w:rsidP="00B9176D">
      <w:pPr>
        <w:pStyle w:val="ep4"/>
        <w:spacing w:line="240" w:lineRule="auto"/>
        <w:rPr>
          <w:rFonts w:cs="Arial"/>
          <w:b/>
          <w:bCs/>
          <w:sz w:val="20"/>
          <w:szCs w:val="18"/>
          <w:lang w:val="en-US"/>
        </w:rPr>
      </w:pPr>
      <w:r w:rsidRPr="004A1D3E">
        <w:rPr>
          <w:rFonts w:cs="Arial"/>
          <w:b/>
          <w:bCs/>
          <w:sz w:val="20"/>
          <w:szCs w:val="18"/>
          <w:lang w:val="en-US"/>
        </w:rPr>
        <w:t>GENERAL AND SUPPORTIVE MEASURES</w:t>
      </w:r>
    </w:p>
    <w:p w14:paraId="748BEAC3"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Maintain nutrition.</w:t>
      </w:r>
    </w:p>
    <w:p w14:paraId="36BA3AD1"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Maintain hydration.</w:t>
      </w:r>
    </w:p>
    <w:p w14:paraId="216F470F" w14:textId="77777777" w:rsidR="006927AC" w:rsidRPr="004A1D3E" w:rsidRDefault="006927AC" w:rsidP="00B9176D">
      <w:pPr>
        <w:pStyle w:val="ep4"/>
        <w:spacing w:line="240" w:lineRule="auto"/>
        <w:ind w:left="0" w:firstLine="0"/>
        <w:rPr>
          <w:rFonts w:cs="Arial"/>
          <w:sz w:val="18"/>
          <w:szCs w:val="18"/>
          <w:lang w:val="en-US"/>
        </w:rPr>
      </w:pPr>
    </w:p>
    <w:p w14:paraId="4505C9D7" w14:textId="77777777" w:rsidR="006927AC" w:rsidRPr="004A1D3E" w:rsidRDefault="006927AC" w:rsidP="00B9176D">
      <w:pPr>
        <w:pStyle w:val="ep4"/>
        <w:spacing w:line="240" w:lineRule="auto"/>
        <w:ind w:left="0" w:firstLine="0"/>
        <w:rPr>
          <w:rFonts w:cs="Arial"/>
          <w:b/>
          <w:sz w:val="20"/>
          <w:szCs w:val="18"/>
          <w:lang w:val="en-US"/>
        </w:rPr>
      </w:pPr>
      <w:r w:rsidRPr="004A1D3E">
        <w:rPr>
          <w:rFonts w:cs="Arial"/>
          <w:b/>
          <w:sz w:val="20"/>
          <w:szCs w:val="18"/>
          <w:lang w:val="en-US"/>
        </w:rPr>
        <w:t>MEDICINE TREATMENT</w:t>
      </w:r>
    </w:p>
    <w:p w14:paraId="0A1D0A36" w14:textId="77777777" w:rsidR="006927AC" w:rsidRPr="004A1D3E" w:rsidRDefault="006927AC" w:rsidP="00B9176D">
      <w:pPr>
        <w:pStyle w:val="ep4"/>
        <w:spacing w:line="240" w:lineRule="auto"/>
        <w:rPr>
          <w:rFonts w:cs="Arial"/>
          <w:bCs/>
          <w:sz w:val="18"/>
        </w:rPr>
      </w:pPr>
      <w:r w:rsidRPr="004A1D3E">
        <w:rPr>
          <w:rFonts w:cs="Arial"/>
          <w:bCs/>
          <w:sz w:val="18"/>
        </w:rPr>
        <w:t>Only if saturation &lt;</w:t>
      </w:r>
      <w:r w:rsidR="003D28A3">
        <w:rPr>
          <w:rFonts w:cs="Arial"/>
          <w:bCs/>
          <w:sz w:val="18"/>
        </w:rPr>
        <w:t> </w:t>
      </w:r>
      <w:r w:rsidRPr="004A1D3E">
        <w:rPr>
          <w:rFonts w:cs="Arial"/>
          <w:bCs/>
          <w:sz w:val="18"/>
        </w:rPr>
        <w:t>92%:</w:t>
      </w:r>
    </w:p>
    <w:p w14:paraId="171D6993" w14:textId="77777777" w:rsidR="006927AC" w:rsidRPr="004A1D3E" w:rsidRDefault="006927AC" w:rsidP="00180C2D">
      <w:pPr>
        <w:pStyle w:val="ep4"/>
        <w:numPr>
          <w:ilvl w:val="0"/>
          <w:numId w:val="12"/>
        </w:numPr>
        <w:tabs>
          <w:tab w:val="clear" w:pos="360"/>
        </w:tabs>
        <w:spacing w:line="240" w:lineRule="auto"/>
        <w:ind w:left="426" w:hanging="426"/>
        <w:rPr>
          <w:rFonts w:cs="Arial"/>
          <w:sz w:val="18"/>
        </w:rPr>
      </w:pPr>
      <w:r w:rsidRPr="004A1D3E">
        <w:rPr>
          <w:rFonts w:cs="Arial"/>
          <w:bCs/>
          <w:sz w:val="18"/>
        </w:rPr>
        <w:t>Oxygen, humidified, 1–</w:t>
      </w:r>
      <w:r w:rsidRPr="004A1D3E">
        <w:rPr>
          <w:rFonts w:cs="Arial"/>
          <w:sz w:val="18"/>
        </w:rPr>
        <w:t>2</w:t>
      </w:r>
      <w:r w:rsidR="003D28A3">
        <w:rPr>
          <w:rFonts w:cs="Arial"/>
          <w:sz w:val="18"/>
        </w:rPr>
        <w:t> </w:t>
      </w:r>
      <w:r w:rsidRPr="004A1D3E">
        <w:rPr>
          <w:rFonts w:cs="Arial"/>
          <w:sz w:val="18"/>
        </w:rPr>
        <w:t>L/min</w:t>
      </w:r>
      <w:r w:rsidRPr="004A1D3E">
        <w:rPr>
          <w:rFonts w:cs="Arial"/>
          <w:bCs/>
          <w:sz w:val="18"/>
        </w:rPr>
        <w:t xml:space="preserve"> via </w:t>
      </w:r>
      <w:r w:rsidRPr="004A1D3E">
        <w:rPr>
          <w:rFonts w:cs="Arial"/>
          <w:sz w:val="18"/>
        </w:rPr>
        <w:t>nasal prongs or nasal cannula.</w:t>
      </w:r>
    </w:p>
    <w:p w14:paraId="5E67E978" w14:textId="77777777" w:rsidR="006927AC" w:rsidRPr="00732186" w:rsidRDefault="006927AC" w:rsidP="00B9176D">
      <w:pPr>
        <w:pStyle w:val="ep4"/>
        <w:spacing w:line="240" w:lineRule="auto"/>
        <w:ind w:left="0" w:firstLine="0"/>
        <w:rPr>
          <w:rFonts w:cs="Arial"/>
          <w:sz w:val="18"/>
          <w:szCs w:val="18"/>
          <w:lang w:val="en-US"/>
        </w:rPr>
      </w:pPr>
    </w:p>
    <w:p w14:paraId="53747BDB" w14:textId="77777777" w:rsidR="006927AC" w:rsidRPr="004A1D3E" w:rsidRDefault="006927AC" w:rsidP="00B9176D">
      <w:pPr>
        <w:pStyle w:val="ep4"/>
        <w:spacing w:line="240" w:lineRule="auto"/>
        <w:ind w:left="0" w:firstLine="0"/>
        <w:rPr>
          <w:rFonts w:cs="Arial"/>
          <w:sz w:val="20"/>
          <w:szCs w:val="18"/>
          <w:lang w:val="en-US"/>
        </w:rPr>
      </w:pPr>
      <w:r w:rsidRPr="004A1D3E">
        <w:rPr>
          <w:rFonts w:cs="Arial"/>
          <w:sz w:val="18"/>
          <w:szCs w:val="18"/>
          <w:lang w:val="en-US"/>
        </w:rPr>
        <w:t>To relieve discomfort:</w:t>
      </w:r>
    </w:p>
    <w:p w14:paraId="36C0638A" w14:textId="77777777" w:rsidR="006927AC" w:rsidRPr="004A1D3E" w:rsidRDefault="006927AC" w:rsidP="00180C2D">
      <w:pPr>
        <w:pStyle w:val="ep4"/>
        <w:numPr>
          <w:ilvl w:val="0"/>
          <w:numId w:val="13"/>
        </w:numPr>
        <w:spacing w:line="240" w:lineRule="auto"/>
        <w:rPr>
          <w:rFonts w:cs="Arial"/>
          <w:sz w:val="18"/>
          <w:szCs w:val="18"/>
          <w:lang w:val="en-US"/>
        </w:rPr>
      </w:pPr>
      <w:r w:rsidRPr="004A1D3E">
        <w:rPr>
          <w:rFonts w:cs="Arial"/>
          <w:sz w:val="18"/>
          <w:szCs w:val="18"/>
          <w:lang w:val="en-US"/>
        </w:rPr>
        <w:t>Paracetamol, oral, 15</w:t>
      </w:r>
      <w:r w:rsidR="003D28A3">
        <w:rPr>
          <w:rFonts w:cs="Arial"/>
          <w:sz w:val="18"/>
          <w:szCs w:val="18"/>
          <w:lang w:val="en-US"/>
        </w:rPr>
        <w:t> </w:t>
      </w:r>
      <w:r w:rsidRPr="004A1D3E">
        <w:rPr>
          <w:rFonts w:cs="Arial"/>
          <w:sz w:val="18"/>
          <w:szCs w:val="18"/>
          <w:lang w:val="en-US"/>
        </w:rPr>
        <w:t>mg/kg/dose 6</w:t>
      </w:r>
      <w:r w:rsidR="003D28A3">
        <w:rPr>
          <w:rFonts w:cs="Arial"/>
          <w:sz w:val="18"/>
          <w:szCs w:val="18"/>
          <w:lang w:val="en-US"/>
        </w:rPr>
        <w:t> </w:t>
      </w:r>
      <w:r w:rsidRPr="004A1D3E">
        <w:rPr>
          <w:rFonts w:cs="Arial"/>
          <w:sz w:val="18"/>
          <w:szCs w:val="18"/>
          <w:lang w:val="en-US"/>
        </w:rPr>
        <w:t>hourly.</w:t>
      </w:r>
    </w:p>
    <w:p w14:paraId="0DB77CF4" w14:textId="77777777" w:rsidR="00A814DB" w:rsidRPr="004A1D3E" w:rsidRDefault="00A814DB" w:rsidP="00B9176D">
      <w:pPr>
        <w:pStyle w:val="ep4"/>
        <w:spacing w:line="240" w:lineRule="auto"/>
        <w:ind w:left="0" w:firstLine="0"/>
        <w:rPr>
          <w:rFonts w:cs="Arial"/>
          <w:sz w:val="18"/>
          <w:szCs w:val="18"/>
          <w:lang w:val="en-US"/>
        </w:rPr>
      </w:pPr>
    </w:p>
    <w:p w14:paraId="53414B9F" w14:textId="77777777" w:rsidR="006927AC" w:rsidRDefault="006927AC" w:rsidP="00464F29">
      <w:pPr>
        <w:pStyle w:val="ep4"/>
        <w:spacing w:line="240" w:lineRule="auto"/>
        <w:ind w:left="0" w:firstLine="0"/>
        <w:rPr>
          <w:rFonts w:cs="Arial"/>
          <w:sz w:val="18"/>
          <w:szCs w:val="18"/>
          <w:lang w:val="en-US"/>
        </w:rPr>
      </w:pPr>
      <w:r w:rsidRPr="004A1D3E">
        <w:rPr>
          <w:rFonts w:cs="Arial"/>
          <w:sz w:val="18"/>
          <w:szCs w:val="18"/>
          <w:lang w:val="en-US"/>
        </w:rPr>
        <w:t>There is no role for routine antiviral the</w:t>
      </w:r>
      <w:r w:rsidR="00A66B7B" w:rsidRPr="004A1D3E">
        <w:rPr>
          <w:rFonts w:cs="Arial"/>
          <w:sz w:val="18"/>
          <w:szCs w:val="18"/>
          <w:lang w:val="en-US"/>
        </w:rPr>
        <w:t>rapy.</w:t>
      </w:r>
    </w:p>
    <w:p w14:paraId="0AFEE855" w14:textId="77777777" w:rsidR="001B2505" w:rsidRPr="00732186" w:rsidRDefault="00A814DB" w:rsidP="005B43E9">
      <w:pPr>
        <w:pStyle w:val="ep4"/>
        <w:spacing w:line="240" w:lineRule="auto"/>
        <w:jc w:val="left"/>
        <w:rPr>
          <w:rFonts w:cs="Arial"/>
          <w:b/>
          <w:sz w:val="18"/>
          <w:u w:val="single"/>
        </w:rPr>
      </w:pPr>
      <w:r>
        <w:rPr>
          <w:rFonts w:cs="Arial"/>
          <w:sz w:val="18"/>
          <w:u w:val="single"/>
        </w:rPr>
        <w:br w:type="page"/>
      </w:r>
      <w:r w:rsidR="001B2505" w:rsidRPr="00732186">
        <w:rPr>
          <w:rFonts w:cs="Arial"/>
          <w:b/>
          <w:sz w:val="18"/>
          <w:u w:val="single"/>
        </w:rPr>
        <w:lastRenderedPageBreak/>
        <w:t>For Measles Pneumonia</w:t>
      </w:r>
      <w:r w:rsidR="00837DC8" w:rsidRPr="00732186">
        <w:rPr>
          <w:rFonts w:cs="Arial"/>
          <w:sz w:val="18"/>
        </w:rPr>
        <w:t>:</w:t>
      </w:r>
    </w:p>
    <w:p w14:paraId="7023C8FC" w14:textId="77777777" w:rsidR="001B2505" w:rsidRPr="004A1D3E" w:rsidRDefault="001B2505" w:rsidP="00732186">
      <w:pPr>
        <w:pStyle w:val="ep4"/>
        <w:spacing w:line="240" w:lineRule="auto"/>
        <w:ind w:left="0" w:firstLine="0"/>
        <w:rPr>
          <w:rFonts w:cs="Arial"/>
          <w:sz w:val="18"/>
        </w:rPr>
      </w:pPr>
      <w:r w:rsidRPr="004A1D3E">
        <w:rPr>
          <w:rFonts w:cs="Arial"/>
          <w:sz w:val="18"/>
        </w:rPr>
        <w:t>Treat as severe pneumonia, and refer to Chapter</w:t>
      </w:r>
      <w:r w:rsidR="003D28A3">
        <w:rPr>
          <w:rFonts w:cs="Arial"/>
          <w:sz w:val="18"/>
        </w:rPr>
        <w:t> </w:t>
      </w:r>
      <w:r w:rsidRPr="004A1D3E">
        <w:rPr>
          <w:rFonts w:cs="Arial"/>
          <w:sz w:val="18"/>
        </w:rPr>
        <w:t>8</w:t>
      </w:r>
      <w:r w:rsidR="003D28A3">
        <w:rPr>
          <w:rFonts w:cs="Arial"/>
          <w:sz w:val="18"/>
        </w:rPr>
        <w:t>: </w:t>
      </w:r>
      <w:r w:rsidRPr="004A1D3E">
        <w:rPr>
          <w:rFonts w:cs="Arial"/>
          <w:sz w:val="18"/>
        </w:rPr>
        <w:t>Infectious Diseases</w:t>
      </w:r>
      <w:r>
        <w:rPr>
          <w:rFonts w:cs="Arial"/>
          <w:sz w:val="18"/>
        </w:rPr>
        <w:t>,</w:t>
      </w:r>
      <w:r w:rsidRPr="004A1D3E">
        <w:rPr>
          <w:rFonts w:cs="Arial"/>
          <w:sz w:val="18"/>
        </w:rPr>
        <w:t xml:space="preserve"> </w:t>
      </w:r>
      <w:r w:rsidR="003D28A3">
        <w:rPr>
          <w:rFonts w:cs="Arial"/>
          <w:sz w:val="18"/>
        </w:rPr>
        <w:t>s</w:t>
      </w:r>
      <w:r w:rsidRPr="004A1D3E">
        <w:rPr>
          <w:rFonts w:cs="Arial"/>
          <w:sz w:val="18"/>
        </w:rPr>
        <w:t>ection</w:t>
      </w:r>
      <w:r w:rsidR="003D28A3">
        <w:rPr>
          <w:rFonts w:cs="Arial"/>
          <w:sz w:val="18"/>
        </w:rPr>
        <w:t> </w:t>
      </w:r>
      <w:r w:rsidRPr="004A1D3E">
        <w:rPr>
          <w:rFonts w:cs="Arial"/>
          <w:sz w:val="18"/>
        </w:rPr>
        <w:t>8.10</w:t>
      </w:r>
      <w:r w:rsidR="003D28A3">
        <w:rPr>
          <w:rFonts w:cs="Arial"/>
          <w:sz w:val="18"/>
        </w:rPr>
        <w:t>: </w:t>
      </w:r>
      <w:r w:rsidRPr="004A1D3E">
        <w:rPr>
          <w:rFonts w:cs="Arial"/>
          <w:sz w:val="18"/>
        </w:rPr>
        <w:t>Measles.</w:t>
      </w:r>
    </w:p>
    <w:p w14:paraId="27E27006" w14:textId="77777777" w:rsidR="001B2505" w:rsidRDefault="001B2505" w:rsidP="001B2505">
      <w:pPr>
        <w:pStyle w:val="ep4"/>
        <w:spacing w:line="240" w:lineRule="auto"/>
        <w:jc w:val="left"/>
        <w:rPr>
          <w:rFonts w:cs="Arial"/>
          <w:sz w:val="18"/>
        </w:rPr>
      </w:pPr>
    </w:p>
    <w:p w14:paraId="34F04F0D" w14:textId="77777777" w:rsidR="006927AC" w:rsidRPr="00732186" w:rsidRDefault="00912FDE" w:rsidP="00B9176D">
      <w:pPr>
        <w:pStyle w:val="ep4"/>
        <w:spacing w:line="240" w:lineRule="auto"/>
        <w:rPr>
          <w:rFonts w:cs="Arial"/>
          <w:b/>
          <w:sz w:val="18"/>
          <w:szCs w:val="18"/>
          <w:lang w:val="en-US"/>
        </w:rPr>
      </w:pPr>
      <w:r>
        <w:rPr>
          <w:rFonts w:cs="Arial"/>
          <w:b/>
          <w:sz w:val="18"/>
        </w:rPr>
        <w:t xml:space="preserve">Complications </w:t>
      </w:r>
    </w:p>
    <w:p w14:paraId="02157A65" w14:textId="77777777" w:rsidR="006927AC" w:rsidRPr="004A1D3E" w:rsidRDefault="006927AC" w:rsidP="00B9176D">
      <w:pPr>
        <w:pStyle w:val="ep4"/>
        <w:spacing w:line="240" w:lineRule="auto"/>
        <w:ind w:left="0" w:firstLine="0"/>
        <w:rPr>
          <w:rFonts w:cs="Arial"/>
          <w:sz w:val="18"/>
          <w:szCs w:val="18"/>
          <w:lang w:val="en-US"/>
        </w:rPr>
      </w:pPr>
      <w:r w:rsidRPr="004A1D3E">
        <w:rPr>
          <w:rFonts w:cs="Arial"/>
          <w:sz w:val="18"/>
          <w:szCs w:val="18"/>
          <w:lang w:val="en-US"/>
        </w:rPr>
        <w:t>Monitor for secondary bacterial infection</w:t>
      </w:r>
      <w:r w:rsidR="00912FDE">
        <w:rPr>
          <w:rFonts w:cs="Arial"/>
          <w:sz w:val="18"/>
          <w:szCs w:val="18"/>
          <w:lang w:val="en-US"/>
        </w:rPr>
        <w:t xml:space="preserve"> and institute</w:t>
      </w:r>
      <w:r w:rsidRPr="004A1D3E">
        <w:rPr>
          <w:rFonts w:cs="Arial"/>
          <w:sz w:val="18"/>
          <w:szCs w:val="18"/>
          <w:lang w:val="en-US"/>
        </w:rPr>
        <w:t xml:space="preserve"> empiric antibiotics for pneumonia </w:t>
      </w:r>
      <w:r w:rsidR="00912FDE">
        <w:rPr>
          <w:rFonts w:cs="Arial"/>
          <w:sz w:val="18"/>
          <w:szCs w:val="18"/>
          <w:lang w:val="en-US"/>
        </w:rPr>
        <w:t>if suspected</w:t>
      </w:r>
      <w:r w:rsidRPr="004A1D3E">
        <w:rPr>
          <w:rFonts w:cs="Arial"/>
          <w:sz w:val="18"/>
          <w:szCs w:val="18"/>
          <w:lang w:val="en-US"/>
        </w:rPr>
        <w:t>.</w:t>
      </w:r>
      <w:r w:rsidR="00F95067">
        <w:rPr>
          <w:rFonts w:cs="Arial"/>
          <w:sz w:val="18"/>
          <w:szCs w:val="18"/>
          <w:lang w:val="en-US"/>
        </w:rPr>
        <w:t xml:space="preserve"> Do </w:t>
      </w:r>
      <w:r w:rsidR="003D28A3">
        <w:rPr>
          <w:rFonts w:cs="Arial"/>
          <w:sz w:val="18"/>
          <w:szCs w:val="18"/>
          <w:lang w:val="en-US"/>
        </w:rPr>
        <w:t xml:space="preserve">a </w:t>
      </w:r>
      <w:r w:rsidR="00F95067">
        <w:rPr>
          <w:rFonts w:cs="Arial"/>
          <w:sz w:val="18"/>
          <w:szCs w:val="18"/>
          <w:lang w:val="en-US"/>
        </w:rPr>
        <w:t>blood culture.</w:t>
      </w:r>
    </w:p>
    <w:p w14:paraId="0D0531E9" w14:textId="77777777" w:rsidR="00F67B4A" w:rsidRPr="00732186" w:rsidRDefault="00F67B4A" w:rsidP="00B9176D">
      <w:pPr>
        <w:pStyle w:val="ep4"/>
        <w:spacing w:line="240" w:lineRule="auto"/>
        <w:rPr>
          <w:rFonts w:cs="Arial"/>
          <w:sz w:val="18"/>
          <w:szCs w:val="18"/>
          <w:lang w:val="en-US"/>
        </w:rPr>
      </w:pPr>
    </w:p>
    <w:p w14:paraId="1B587A7C" w14:textId="77777777" w:rsidR="006927AC" w:rsidRPr="004A1D3E" w:rsidRDefault="006927AC" w:rsidP="00B9176D">
      <w:pPr>
        <w:pStyle w:val="ep4"/>
        <w:spacing w:line="240" w:lineRule="auto"/>
        <w:rPr>
          <w:rFonts w:cs="Arial"/>
          <w:b/>
          <w:sz w:val="20"/>
          <w:szCs w:val="18"/>
          <w:lang w:val="en-US"/>
        </w:rPr>
      </w:pPr>
      <w:r w:rsidRPr="004A1D3E">
        <w:rPr>
          <w:rFonts w:cs="Arial"/>
          <w:b/>
          <w:sz w:val="20"/>
          <w:szCs w:val="18"/>
          <w:lang w:val="en-US"/>
        </w:rPr>
        <w:t>REFERRAL</w:t>
      </w:r>
    </w:p>
    <w:p w14:paraId="2C5FB26B"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Patients not improving within 48</w:t>
      </w:r>
      <w:r w:rsidR="003329C9">
        <w:rPr>
          <w:rFonts w:cs="Arial"/>
          <w:bCs/>
          <w:iCs/>
          <w:sz w:val="18"/>
          <w:szCs w:val="18"/>
        </w:rPr>
        <w:t>–</w:t>
      </w:r>
      <w:r w:rsidR="00912FDE">
        <w:rPr>
          <w:rFonts w:cs="Arial"/>
          <w:bCs/>
          <w:iCs/>
          <w:sz w:val="18"/>
          <w:szCs w:val="18"/>
        </w:rPr>
        <w:t>72</w:t>
      </w:r>
      <w:r w:rsidR="003D28A3">
        <w:rPr>
          <w:rFonts w:cs="Arial"/>
          <w:bCs/>
          <w:iCs/>
          <w:sz w:val="18"/>
          <w:szCs w:val="18"/>
        </w:rPr>
        <w:t> </w:t>
      </w:r>
      <w:r w:rsidRPr="004A1D3E">
        <w:rPr>
          <w:rFonts w:cs="Arial"/>
          <w:bCs/>
          <w:iCs/>
          <w:sz w:val="18"/>
          <w:szCs w:val="18"/>
        </w:rPr>
        <w:t>hours of admission should be discussed with a paediatrician.</w:t>
      </w:r>
    </w:p>
    <w:p w14:paraId="6E4C731F"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 xml:space="preserve">For possible ICU care if not maintaining saturation in </w:t>
      </w:r>
      <w:r w:rsidR="003728C1">
        <w:rPr>
          <w:rFonts w:cs="Arial"/>
          <w:bCs/>
          <w:iCs/>
          <w:sz w:val="18"/>
          <w:szCs w:val="18"/>
        </w:rPr>
        <w:t xml:space="preserve">the </w:t>
      </w:r>
      <w:r w:rsidRPr="004A1D3E">
        <w:rPr>
          <w:rFonts w:cs="Arial"/>
          <w:bCs/>
          <w:iCs/>
          <w:sz w:val="18"/>
          <w:szCs w:val="18"/>
        </w:rPr>
        <w:t>normal range on oxygen or if clinical features of fatigue</w:t>
      </w:r>
      <w:r w:rsidR="001175E6">
        <w:rPr>
          <w:rFonts w:cs="Arial"/>
          <w:bCs/>
          <w:iCs/>
          <w:sz w:val="18"/>
          <w:szCs w:val="18"/>
        </w:rPr>
        <w:t xml:space="preserve"> are present</w:t>
      </w:r>
      <w:r w:rsidRPr="004A1D3E">
        <w:rPr>
          <w:rFonts w:cs="Arial"/>
          <w:bCs/>
          <w:iCs/>
          <w:sz w:val="18"/>
          <w:szCs w:val="18"/>
        </w:rPr>
        <w:t>.</w:t>
      </w:r>
    </w:p>
    <w:p w14:paraId="05E94FF5" w14:textId="77777777" w:rsidR="00F2327A" w:rsidRPr="00732186" w:rsidRDefault="00F2327A" w:rsidP="004A1D3E">
      <w:pPr>
        <w:pStyle w:val="ep0"/>
        <w:spacing w:line="240" w:lineRule="auto"/>
        <w:rPr>
          <w:rFonts w:cs="Arial"/>
          <w:bCs/>
          <w:iCs/>
          <w:sz w:val="18"/>
          <w:szCs w:val="18"/>
        </w:rPr>
      </w:pPr>
    </w:p>
    <w:p w14:paraId="62AD2439" w14:textId="77777777" w:rsidR="00F2327A" w:rsidRPr="00732186" w:rsidRDefault="00F2327A" w:rsidP="004A1D3E">
      <w:pPr>
        <w:pStyle w:val="ep0"/>
        <w:spacing w:line="240" w:lineRule="auto"/>
        <w:rPr>
          <w:rFonts w:cs="Arial"/>
          <w:bCs/>
          <w:iCs/>
          <w:sz w:val="18"/>
          <w:szCs w:val="18"/>
        </w:rPr>
      </w:pPr>
    </w:p>
    <w:p w14:paraId="27537DB8" w14:textId="77777777" w:rsidR="006927AC" w:rsidRPr="004A1D3E" w:rsidRDefault="006927AC" w:rsidP="006927AC">
      <w:pPr>
        <w:pStyle w:val="Heading3"/>
      </w:pPr>
      <w:r w:rsidRPr="004A1D3E">
        <w:t>15.</w:t>
      </w:r>
      <w:r w:rsidR="00DD27BA" w:rsidRPr="004A1D3E">
        <w:t>1</w:t>
      </w:r>
      <w:r w:rsidRPr="004A1D3E">
        <w:t>.</w:t>
      </w:r>
      <w:r w:rsidR="00DD27BA" w:rsidRPr="004A1D3E">
        <w:t>1</w:t>
      </w:r>
      <w:r w:rsidRPr="004A1D3E">
        <w:t>.</w:t>
      </w:r>
      <w:r w:rsidR="00DD27BA" w:rsidRPr="004A1D3E">
        <w:t>2</w:t>
      </w:r>
      <w:r w:rsidRPr="004A1D3E">
        <w:t xml:space="preserve"> PNEUMONIA DUE TO ANAEROBIC</w:t>
      </w:r>
      <w:r w:rsidRPr="004A1D3E">
        <w:rPr>
          <w:szCs w:val="22"/>
        </w:rPr>
        <w:t xml:space="preserve"> </w:t>
      </w:r>
      <w:r w:rsidRPr="004A1D3E">
        <w:t>INFECTION</w:t>
      </w:r>
    </w:p>
    <w:p w14:paraId="490ABB9C" w14:textId="77777777" w:rsidR="006927AC" w:rsidRPr="00521816" w:rsidRDefault="006927AC" w:rsidP="006927AC">
      <w:pPr>
        <w:pStyle w:val="ep4"/>
        <w:spacing w:line="240" w:lineRule="auto"/>
        <w:jc w:val="left"/>
        <w:rPr>
          <w:rFonts w:cs="Arial"/>
          <w:szCs w:val="24"/>
        </w:rPr>
      </w:pPr>
    </w:p>
    <w:p w14:paraId="3BCC1941" w14:textId="77777777" w:rsidR="006927AC" w:rsidRPr="004A1D3E" w:rsidRDefault="006927AC" w:rsidP="004121F2">
      <w:pPr>
        <w:pStyle w:val="ep4"/>
        <w:spacing w:line="240" w:lineRule="auto"/>
        <w:rPr>
          <w:rFonts w:cs="Arial"/>
          <w:b/>
          <w:sz w:val="20"/>
          <w:szCs w:val="22"/>
        </w:rPr>
      </w:pPr>
      <w:r w:rsidRPr="004A1D3E">
        <w:rPr>
          <w:rFonts w:cs="Arial"/>
          <w:b/>
          <w:sz w:val="20"/>
          <w:szCs w:val="22"/>
        </w:rPr>
        <w:t>DESCRIPTION</w:t>
      </w:r>
    </w:p>
    <w:p w14:paraId="1FF19454" w14:textId="77777777" w:rsidR="006927AC" w:rsidRPr="004A1D3E" w:rsidRDefault="006927AC" w:rsidP="004121F2">
      <w:pPr>
        <w:pStyle w:val="ep4"/>
        <w:spacing w:line="240" w:lineRule="auto"/>
        <w:ind w:left="0" w:firstLine="0"/>
        <w:rPr>
          <w:rFonts w:cs="Arial"/>
          <w:sz w:val="18"/>
          <w:szCs w:val="18"/>
        </w:rPr>
      </w:pPr>
      <w:r w:rsidRPr="004A1D3E">
        <w:rPr>
          <w:rFonts w:cs="Arial"/>
          <w:sz w:val="18"/>
          <w:szCs w:val="18"/>
        </w:rPr>
        <w:t>Often seen in comatose</w:t>
      </w:r>
      <w:r w:rsidR="003728C1">
        <w:rPr>
          <w:rFonts w:cs="Arial"/>
          <w:sz w:val="18"/>
          <w:szCs w:val="18"/>
        </w:rPr>
        <w:t>d</w:t>
      </w:r>
      <w:r w:rsidRPr="004A1D3E">
        <w:rPr>
          <w:rFonts w:cs="Arial"/>
          <w:sz w:val="18"/>
          <w:szCs w:val="18"/>
        </w:rPr>
        <w:t xml:space="preserve"> patients with aspiration syndromes</w:t>
      </w:r>
      <w:r w:rsidR="00912FDE">
        <w:rPr>
          <w:rFonts w:cs="Arial"/>
          <w:sz w:val="18"/>
          <w:szCs w:val="18"/>
        </w:rPr>
        <w:t xml:space="preserve"> or children who inhaled a foreign body</w:t>
      </w:r>
      <w:r w:rsidR="006D41CE">
        <w:rPr>
          <w:rFonts w:cs="Arial"/>
          <w:sz w:val="18"/>
          <w:szCs w:val="18"/>
        </w:rPr>
        <w:t xml:space="preserve"> that has been misdiagnosed for a period of time</w:t>
      </w:r>
      <w:r w:rsidRPr="004A1D3E">
        <w:rPr>
          <w:rFonts w:cs="Arial"/>
          <w:sz w:val="18"/>
          <w:szCs w:val="18"/>
        </w:rPr>
        <w:t>.</w:t>
      </w:r>
    </w:p>
    <w:p w14:paraId="11D41975" w14:textId="77777777" w:rsidR="00131148" w:rsidRDefault="00131148" w:rsidP="004121F2">
      <w:pPr>
        <w:pStyle w:val="ep4"/>
        <w:spacing w:line="240" w:lineRule="auto"/>
        <w:rPr>
          <w:rFonts w:cs="Arial"/>
          <w:sz w:val="18"/>
          <w:szCs w:val="18"/>
        </w:rPr>
      </w:pPr>
    </w:p>
    <w:p w14:paraId="10E16729" w14:textId="77777777" w:rsidR="00F95067" w:rsidRPr="00732186" w:rsidRDefault="00936A05" w:rsidP="004121F2">
      <w:pPr>
        <w:pStyle w:val="ep4"/>
        <w:spacing w:line="240" w:lineRule="auto"/>
        <w:rPr>
          <w:rFonts w:cs="Arial"/>
          <w:b/>
          <w:bCs/>
          <w:sz w:val="20"/>
          <w:szCs w:val="18"/>
          <w:lang w:val="en-US"/>
        </w:rPr>
      </w:pPr>
      <w:r w:rsidRPr="00C12346">
        <w:rPr>
          <w:rFonts w:cs="Arial"/>
          <w:b/>
          <w:bCs/>
          <w:sz w:val="20"/>
          <w:szCs w:val="18"/>
          <w:lang w:val="en-US"/>
        </w:rPr>
        <w:t>DIAGNOSTIC CRITERIA</w:t>
      </w:r>
    </w:p>
    <w:p w14:paraId="323F5893" w14:textId="77777777" w:rsidR="00217D96" w:rsidRPr="00217D96" w:rsidRDefault="003D28A3" w:rsidP="00180C2D">
      <w:pPr>
        <w:pStyle w:val="ep0"/>
        <w:numPr>
          <w:ilvl w:val="0"/>
          <w:numId w:val="10"/>
        </w:numPr>
        <w:spacing w:line="240" w:lineRule="auto"/>
        <w:rPr>
          <w:rFonts w:cs="Arial"/>
          <w:bCs/>
          <w:iCs/>
          <w:sz w:val="18"/>
          <w:szCs w:val="18"/>
        </w:rPr>
      </w:pPr>
      <w:r w:rsidRPr="00217D96">
        <w:rPr>
          <w:rFonts w:cs="Arial"/>
          <w:bCs/>
          <w:iCs/>
          <w:sz w:val="18"/>
          <w:szCs w:val="18"/>
        </w:rPr>
        <w:t>Putrid</w:t>
      </w:r>
      <w:r w:rsidR="00217D96" w:rsidRPr="00217D96">
        <w:rPr>
          <w:rFonts w:cs="Arial"/>
          <w:bCs/>
          <w:iCs/>
          <w:sz w:val="18"/>
          <w:szCs w:val="18"/>
        </w:rPr>
        <w:t xml:space="preserve"> odour from mouth and foul s</w:t>
      </w:r>
      <w:r w:rsidR="003728C1">
        <w:rPr>
          <w:rFonts w:cs="Arial"/>
          <w:bCs/>
          <w:iCs/>
          <w:sz w:val="18"/>
          <w:szCs w:val="18"/>
        </w:rPr>
        <w:t>m</w:t>
      </w:r>
      <w:r w:rsidR="00217D96" w:rsidRPr="00217D96">
        <w:rPr>
          <w:rFonts w:cs="Arial"/>
          <w:bCs/>
          <w:iCs/>
          <w:sz w:val="18"/>
          <w:szCs w:val="18"/>
        </w:rPr>
        <w:t>elling sputum</w:t>
      </w:r>
      <w:r w:rsidR="00217D96">
        <w:rPr>
          <w:rFonts w:cs="Arial"/>
          <w:bCs/>
          <w:iCs/>
          <w:sz w:val="18"/>
          <w:szCs w:val="18"/>
        </w:rPr>
        <w:t>.</w:t>
      </w:r>
    </w:p>
    <w:p w14:paraId="4335E096" w14:textId="77777777" w:rsidR="00217D96" w:rsidRDefault="00217D96" w:rsidP="004121F2">
      <w:pPr>
        <w:pStyle w:val="ep4"/>
        <w:spacing w:line="240" w:lineRule="auto"/>
        <w:rPr>
          <w:rFonts w:cs="Arial"/>
          <w:sz w:val="18"/>
          <w:szCs w:val="18"/>
        </w:rPr>
      </w:pPr>
    </w:p>
    <w:p w14:paraId="04F5A486" w14:textId="77777777" w:rsidR="00217D96" w:rsidRPr="00732186" w:rsidRDefault="00936A05" w:rsidP="004121F2">
      <w:pPr>
        <w:pStyle w:val="ep4"/>
        <w:spacing w:line="240" w:lineRule="auto"/>
        <w:rPr>
          <w:rFonts w:cs="Arial"/>
          <w:b/>
          <w:bCs/>
          <w:sz w:val="20"/>
          <w:szCs w:val="18"/>
          <w:lang w:val="en-US"/>
        </w:rPr>
      </w:pPr>
      <w:r w:rsidRPr="00732186">
        <w:rPr>
          <w:rFonts w:cs="Arial"/>
          <w:b/>
          <w:bCs/>
          <w:sz w:val="20"/>
          <w:szCs w:val="18"/>
        </w:rPr>
        <w:t>I</w:t>
      </w:r>
      <w:r w:rsidRPr="00732186">
        <w:rPr>
          <w:rFonts w:cs="Arial"/>
          <w:b/>
          <w:bCs/>
          <w:sz w:val="18"/>
          <w:szCs w:val="18"/>
        </w:rPr>
        <w:t>nvestigations</w:t>
      </w:r>
    </w:p>
    <w:p w14:paraId="5EB56DD6" w14:textId="77777777" w:rsidR="00217D96" w:rsidRPr="00217D96" w:rsidRDefault="00217D96" w:rsidP="00180C2D">
      <w:pPr>
        <w:pStyle w:val="ep0"/>
        <w:numPr>
          <w:ilvl w:val="0"/>
          <w:numId w:val="10"/>
        </w:numPr>
        <w:spacing w:line="240" w:lineRule="auto"/>
        <w:rPr>
          <w:rFonts w:cs="Arial"/>
          <w:bCs/>
          <w:iCs/>
          <w:sz w:val="18"/>
          <w:szCs w:val="18"/>
        </w:rPr>
      </w:pPr>
      <w:r w:rsidRPr="00217D96">
        <w:rPr>
          <w:rFonts w:cs="Arial"/>
          <w:bCs/>
          <w:iCs/>
          <w:sz w:val="18"/>
          <w:szCs w:val="18"/>
        </w:rPr>
        <w:t>Sputum and blood culture using anaerobic media.</w:t>
      </w:r>
    </w:p>
    <w:p w14:paraId="71439DAE" w14:textId="77777777" w:rsidR="006927AC" w:rsidRPr="00732186" w:rsidRDefault="006927AC" w:rsidP="004121F2">
      <w:pPr>
        <w:pStyle w:val="ep4"/>
        <w:spacing w:line="240" w:lineRule="auto"/>
        <w:rPr>
          <w:rFonts w:cs="Arial"/>
          <w:sz w:val="18"/>
          <w:szCs w:val="24"/>
        </w:rPr>
      </w:pPr>
    </w:p>
    <w:p w14:paraId="4A050E7A" w14:textId="77777777" w:rsidR="006927AC" w:rsidRPr="004A1D3E" w:rsidRDefault="006927AC" w:rsidP="004121F2">
      <w:pPr>
        <w:pStyle w:val="ep4"/>
        <w:spacing w:line="240" w:lineRule="auto"/>
        <w:rPr>
          <w:rFonts w:cs="Arial"/>
          <w:b/>
          <w:sz w:val="20"/>
          <w:szCs w:val="24"/>
        </w:rPr>
      </w:pPr>
      <w:r w:rsidRPr="004A1D3E">
        <w:rPr>
          <w:rFonts w:cs="Arial"/>
          <w:b/>
          <w:sz w:val="20"/>
          <w:szCs w:val="24"/>
        </w:rPr>
        <w:t>MEDICINE TREATMENT</w:t>
      </w:r>
    </w:p>
    <w:p w14:paraId="3F09384F" w14:textId="77777777" w:rsidR="00E90759" w:rsidRPr="004A1D3E" w:rsidRDefault="00E90759" w:rsidP="004121F2">
      <w:pPr>
        <w:pStyle w:val="ep0"/>
        <w:spacing w:line="240" w:lineRule="auto"/>
        <w:rPr>
          <w:rFonts w:cs="Arial"/>
          <w:sz w:val="18"/>
          <w:szCs w:val="18"/>
        </w:rPr>
      </w:pPr>
      <w:r w:rsidRPr="004A1D3E">
        <w:rPr>
          <w:rFonts w:cs="Arial"/>
          <w:sz w:val="18"/>
          <w:szCs w:val="18"/>
        </w:rPr>
        <w:t>Empiric antibiotic therapy for at least 7</w:t>
      </w:r>
      <w:r w:rsidR="003D28A3">
        <w:rPr>
          <w:rFonts w:cs="Arial"/>
          <w:sz w:val="18"/>
          <w:szCs w:val="18"/>
        </w:rPr>
        <w:t> </w:t>
      </w:r>
      <w:r w:rsidRPr="004A1D3E">
        <w:rPr>
          <w:rFonts w:cs="Arial"/>
          <w:sz w:val="18"/>
          <w:szCs w:val="18"/>
        </w:rPr>
        <w:t>days.</w:t>
      </w:r>
    </w:p>
    <w:p w14:paraId="5FC20E4E" w14:textId="77777777" w:rsidR="00A66B7B" w:rsidRPr="00521816" w:rsidRDefault="00A66B7B" w:rsidP="004121F2">
      <w:pPr>
        <w:pStyle w:val="ep0"/>
        <w:spacing w:line="240" w:lineRule="auto"/>
        <w:rPr>
          <w:rFonts w:cs="Arial"/>
          <w:sz w:val="12"/>
          <w:szCs w:val="12"/>
        </w:rPr>
      </w:pPr>
    </w:p>
    <w:p w14:paraId="32ABBDD9" w14:textId="77777777" w:rsidR="006D41CE" w:rsidRPr="003B6A46" w:rsidRDefault="006D41CE" w:rsidP="004842E0">
      <w:pPr>
        <w:pStyle w:val="elist"/>
        <w:tabs>
          <w:tab w:val="clear" w:pos="113"/>
        </w:tabs>
        <w:spacing w:line="240" w:lineRule="auto"/>
        <w:ind w:left="432" w:hanging="432"/>
        <w:jc w:val="both"/>
        <w:rPr>
          <w:rFonts w:eastAsia="SimSun"/>
          <w:sz w:val="18"/>
          <w:lang w:eastAsia="zh-CN"/>
        </w:rPr>
      </w:pPr>
      <w:r w:rsidRPr="00226CA4">
        <w:rPr>
          <w:rFonts w:cs="Arial"/>
          <w:spacing w:val="2"/>
          <w:sz w:val="18"/>
          <w:szCs w:val="18"/>
        </w:rPr>
        <w:t>Amoxicillin/clavulanate,</w:t>
      </w:r>
      <w:r w:rsidR="00016DFC">
        <w:rPr>
          <w:rFonts w:cs="Arial"/>
          <w:spacing w:val="2"/>
          <w:sz w:val="18"/>
          <w:szCs w:val="18"/>
        </w:rPr>
        <w:t xml:space="preserve"> IV,</w:t>
      </w:r>
      <w:r w:rsidRPr="00226CA4">
        <w:rPr>
          <w:rFonts w:cs="Arial"/>
          <w:spacing w:val="2"/>
          <w:sz w:val="18"/>
          <w:szCs w:val="18"/>
        </w:rPr>
        <w:t xml:space="preserve"> 25</w:t>
      </w:r>
      <w:r w:rsidR="003D28A3">
        <w:rPr>
          <w:rFonts w:cs="Arial"/>
          <w:spacing w:val="2"/>
          <w:sz w:val="18"/>
          <w:szCs w:val="18"/>
        </w:rPr>
        <w:t> </w:t>
      </w:r>
      <w:r w:rsidRPr="00226CA4">
        <w:rPr>
          <w:rFonts w:cs="Arial"/>
          <w:spacing w:val="2"/>
          <w:sz w:val="18"/>
          <w:szCs w:val="18"/>
        </w:rPr>
        <w:t>mg/kg/dose</w:t>
      </w:r>
      <w:r w:rsidR="004842E0">
        <w:rPr>
          <w:rFonts w:cs="Arial"/>
          <w:spacing w:val="2"/>
          <w:sz w:val="18"/>
          <w:szCs w:val="18"/>
        </w:rPr>
        <w:t xml:space="preserve"> </w:t>
      </w:r>
      <w:r w:rsidR="00F32F33" w:rsidRPr="00210C4B">
        <w:rPr>
          <w:noProof/>
          <w:lang w:eastAsia="en-ZA"/>
        </w:rPr>
        <w:drawing>
          <wp:inline distT="0" distB="0" distL="0" distR="0" wp14:anchorId="12F7ADD1" wp14:editId="3E290FE4">
            <wp:extent cx="142875" cy="142875"/>
            <wp:effectExtent l="0" t="0" r="9525" b="9525"/>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26CA4">
        <w:rPr>
          <w:rFonts w:cs="Arial"/>
          <w:spacing w:val="2"/>
          <w:sz w:val="18"/>
          <w:szCs w:val="18"/>
        </w:rPr>
        <w:t xml:space="preserve"> of amoxicillin component 8</w:t>
      </w:r>
      <w:r w:rsidR="003D28A3">
        <w:rPr>
          <w:rFonts w:cs="Arial"/>
          <w:spacing w:val="2"/>
          <w:sz w:val="18"/>
          <w:szCs w:val="18"/>
        </w:rPr>
        <w:t> </w:t>
      </w:r>
      <w:r w:rsidRPr="00226CA4">
        <w:rPr>
          <w:rFonts w:cs="Arial"/>
          <w:spacing w:val="2"/>
          <w:sz w:val="18"/>
          <w:szCs w:val="18"/>
        </w:rPr>
        <w:t>hourly</w:t>
      </w:r>
      <w:r w:rsidRPr="00226CA4">
        <w:rPr>
          <w:rFonts w:cs="Arial"/>
          <w:sz w:val="18"/>
        </w:rPr>
        <w:t xml:space="preserve"> (do not exceed </w:t>
      </w:r>
      <w:r w:rsidR="003329C9">
        <w:rPr>
          <w:rFonts w:cs="Arial"/>
          <w:sz w:val="18"/>
        </w:rPr>
        <w:t>10</w:t>
      </w:r>
      <w:r w:rsidR="003D28A3">
        <w:rPr>
          <w:rFonts w:cs="Arial"/>
          <w:sz w:val="18"/>
        </w:rPr>
        <w:t> </w:t>
      </w:r>
      <w:r w:rsidR="003329C9">
        <w:rPr>
          <w:rFonts w:cs="Arial"/>
          <w:sz w:val="18"/>
        </w:rPr>
        <w:t>mg</w:t>
      </w:r>
      <w:r w:rsidRPr="00226CA4">
        <w:rPr>
          <w:rFonts w:cs="Arial"/>
          <w:sz w:val="18"/>
        </w:rPr>
        <w:t>/kg/day of clavu</w:t>
      </w:r>
      <w:r>
        <w:rPr>
          <w:rFonts w:cs="Arial"/>
          <w:sz w:val="18"/>
        </w:rPr>
        <w:t>lan</w:t>
      </w:r>
      <w:r w:rsidRPr="00226CA4">
        <w:rPr>
          <w:rFonts w:cs="Arial"/>
          <w:sz w:val="18"/>
        </w:rPr>
        <w:t>ate component</w:t>
      </w:r>
      <w:r w:rsidR="003329C9">
        <w:rPr>
          <w:rFonts w:cs="Arial"/>
          <w:sz w:val="18"/>
        </w:rPr>
        <w:t>).</w:t>
      </w:r>
    </w:p>
    <w:p w14:paraId="019EFCD0" w14:textId="77777777" w:rsidR="00E90759" w:rsidRPr="00732186" w:rsidRDefault="00E90759" w:rsidP="004121F2">
      <w:pPr>
        <w:pStyle w:val="ep0"/>
        <w:spacing w:line="240" w:lineRule="auto"/>
        <w:rPr>
          <w:rFonts w:cs="Arial"/>
          <w:sz w:val="18"/>
          <w:szCs w:val="18"/>
        </w:rPr>
      </w:pPr>
    </w:p>
    <w:p w14:paraId="4B5555E8" w14:textId="77777777" w:rsidR="00E90759" w:rsidRPr="004A1D3E" w:rsidRDefault="00E90759" w:rsidP="004121F2">
      <w:pPr>
        <w:pStyle w:val="ep0"/>
        <w:spacing w:line="240" w:lineRule="auto"/>
        <w:rPr>
          <w:rFonts w:cs="Arial"/>
          <w:sz w:val="18"/>
          <w:szCs w:val="18"/>
        </w:rPr>
      </w:pPr>
      <w:r w:rsidRPr="004A1D3E">
        <w:rPr>
          <w:rFonts w:cs="Arial"/>
          <w:sz w:val="18"/>
          <w:szCs w:val="18"/>
        </w:rPr>
        <w:t>Change antibiotics according to culture and sensitivity results.</w:t>
      </w:r>
      <w:r w:rsidR="00231BC1">
        <w:rPr>
          <w:rFonts w:cs="Arial"/>
          <w:sz w:val="18"/>
          <w:szCs w:val="18"/>
        </w:rPr>
        <w:t xml:space="preserve"> Watch for complications. Some patients may require longer antibiotic duration. </w:t>
      </w:r>
    </w:p>
    <w:p w14:paraId="23CD94C7" w14:textId="77777777" w:rsidR="006927AC" w:rsidRPr="00732186" w:rsidRDefault="006927AC" w:rsidP="004121F2">
      <w:pPr>
        <w:pStyle w:val="head2"/>
        <w:spacing w:line="240" w:lineRule="auto"/>
        <w:jc w:val="both"/>
        <w:rPr>
          <w:rFonts w:cs="Arial"/>
          <w:b w:val="0"/>
          <w:szCs w:val="16"/>
        </w:rPr>
      </w:pPr>
    </w:p>
    <w:p w14:paraId="1B5D95D5" w14:textId="77777777" w:rsidR="006927AC" w:rsidRPr="004A1D3E" w:rsidRDefault="006927AC" w:rsidP="006927AC">
      <w:pPr>
        <w:pStyle w:val="Heading3"/>
      </w:pPr>
      <w:r w:rsidRPr="004A1D3E">
        <w:t>15.</w:t>
      </w:r>
      <w:r w:rsidR="00DD27BA" w:rsidRPr="004A1D3E">
        <w:t>1</w:t>
      </w:r>
      <w:r w:rsidRPr="004A1D3E">
        <w:t>.</w:t>
      </w:r>
      <w:r w:rsidR="00DD27BA" w:rsidRPr="004A1D3E">
        <w:t>1</w:t>
      </w:r>
      <w:r w:rsidRPr="004A1D3E">
        <w:t>.</w:t>
      </w:r>
      <w:r w:rsidR="00DD27BA" w:rsidRPr="004A1D3E">
        <w:t>3</w:t>
      </w:r>
      <w:r w:rsidRPr="004A1D3E">
        <w:t xml:space="preserve"> PNEUMONIA IN HIV</w:t>
      </w:r>
      <w:r w:rsidR="00B47355">
        <w:t>-</w:t>
      </w:r>
      <w:r w:rsidRPr="004A1D3E">
        <w:t xml:space="preserve">EXPOSED OR </w:t>
      </w:r>
      <w:r w:rsidR="00B47355">
        <w:t>HIV-</w:t>
      </w:r>
      <w:r w:rsidRPr="004A1D3E">
        <w:t xml:space="preserve">INFECTED CHILDREN </w:t>
      </w:r>
    </w:p>
    <w:p w14:paraId="7049C313" w14:textId="77777777" w:rsidR="006927AC" w:rsidRPr="00732186" w:rsidRDefault="006927AC" w:rsidP="006927AC">
      <w:pPr>
        <w:pStyle w:val="head2"/>
        <w:spacing w:line="240" w:lineRule="auto"/>
        <w:rPr>
          <w:rFonts w:cs="Arial"/>
          <w:b w:val="0"/>
          <w:szCs w:val="22"/>
        </w:rPr>
      </w:pPr>
    </w:p>
    <w:p w14:paraId="58CDA0AB" w14:textId="77777777" w:rsidR="006927AC" w:rsidRPr="004A1D3E" w:rsidRDefault="006927AC" w:rsidP="006927AC">
      <w:pPr>
        <w:pStyle w:val="head2"/>
        <w:spacing w:line="240" w:lineRule="auto"/>
        <w:rPr>
          <w:rFonts w:cs="Arial"/>
          <w:sz w:val="20"/>
          <w:szCs w:val="22"/>
        </w:rPr>
      </w:pPr>
      <w:r w:rsidRPr="004A1D3E">
        <w:rPr>
          <w:rFonts w:cs="Arial"/>
          <w:sz w:val="20"/>
          <w:szCs w:val="22"/>
        </w:rPr>
        <w:t>DESCRIPTION</w:t>
      </w:r>
    </w:p>
    <w:p w14:paraId="6399A832" w14:textId="77777777" w:rsidR="006927AC" w:rsidRDefault="006927AC" w:rsidP="006927AC">
      <w:pPr>
        <w:pStyle w:val="ep0"/>
        <w:spacing w:line="240" w:lineRule="auto"/>
        <w:rPr>
          <w:rFonts w:cs="Arial"/>
          <w:sz w:val="18"/>
        </w:rPr>
      </w:pPr>
      <w:r w:rsidRPr="004A1D3E">
        <w:rPr>
          <w:rFonts w:cs="Arial"/>
          <w:sz w:val="18"/>
        </w:rPr>
        <w:t>In additional to common bacterial and viral pathogens causing pneumonia, opportunistic micro-organisms in a ‘polymicrobial mix’ are common in these children. Many of these children may fail to respond to the standard antibiotic treatment for pneumonia. Micro-organisms commonly involved are:</w:t>
      </w:r>
    </w:p>
    <w:tbl>
      <w:tblPr>
        <w:tblW w:w="6340" w:type="dxa"/>
        <w:tblInd w:w="108" w:type="dxa"/>
        <w:tblLook w:val="01E0" w:firstRow="1" w:lastRow="1" w:firstColumn="1" w:lastColumn="1" w:noHBand="0" w:noVBand="0"/>
      </w:tblPr>
      <w:tblGrid>
        <w:gridCol w:w="3170"/>
        <w:gridCol w:w="3170"/>
      </w:tblGrid>
      <w:tr w:rsidR="006927AC" w:rsidRPr="004A1D3E" w14:paraId="28DAF3EF" w14:textId="77777777" w:rsidTr="003B6A46">
        <w:trPr>
          <w:trHeight w:val="68"/>
        </w:trPr>
        <w:tc>
          <w:tcPr>
            <w:tcW w:w="3170" w:type="dxa"/>
          </w:tcPr>
          <w:p w14:paraId="18D66B78"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
                <w:iCs/>
                <w:sz w:val="18"/>
                <w:szCs w:val="18"/>
              </w:rPr>
              <w:t>P. jiroveci</w:t>
            </w:r>
            <w:r w:rsidRPr="004A1D3E">
              <w:rPr>
                <w:rFonts w:cs="Arial"/>
                <w:bCs/>
                <w:iCs/>
                <w:sz w:val="18"/>
                <w:szCs w:val="18"/>
              </w:rPr>
              <w:t xml:space="preserve"> (P</w:t>
            </w:r>
            <w:r w:rsidR="006A7D70">
              <w:rPr>
                <w:rFonts w:cs="Arial"/>
                <w:bCs/>
                <w:iCs/>
                <w:sz w:val="18"/>
                <w:szCs w:val="18"/>
              </w:rPr>
              <w:t>J</w:t>
            </w:r>
            <w:r w:rsidRPr="004A1D3E">
              <w:rPr>
                <w:rFonts w:cs="Arial"/>
                <w:bCs/>
                <w:iCs/>
                <w:sz w:val="18"/>
                <w:szCs w:val="18"/>
              </w:rPr>
              <w:t>P),</w:t>
            </w:r>
          </w:p>
        </w:tc>
        <w:tc>
          <w:tcPr>
            <w:tcW w:w="3170" w:type="dxa"/>
          </w:tcPr>
          <w:p w14:paraId="74E5A43F" w14:textId="77777777" w:rsidR="006927AC" w:rsidRPr="004A1D3E" w:rsidRDefault="003B6A46" w:rsidP="00180C2D">
            <w:pPr>
              <w:pStyle w:val="ep0"/>
              <w:numPr>
                <w:ilvl w:val="0"/>
                <w:numId w:val="10"/>
              </w:numPr>
              <w:spacing w:line="240" w:lineRule="auto"/>
              <w:rPr>
                <w:rFonts w:cs="Arial"/>
                <w:sz w:val="18"/>
              </w:rPr>
            </w:pPr>
            <w:r w:rsidRPr="004A1D3E">
              <w:rPr>
                <w:rFonts w:cs="Arial"/>
                <w:sz w:val="18"/>
              </w:rPr>
              <w:t>Candida,</w:t>
            </w:r>
          </w:p>
        </w:tc>
      </w:tr>
      <w:tr w:rsidR="006927AC" w:rsidRPr="004A1D3E" w14:paraId="6DAC628B" w14:textId="77777777" w:rsidTr="008E0720">
        <w:tc>
          <w:tcPr>
            <w:tcW w:w="3170" w:type="dxa"/>
          </w:tcPr>
          <w:p w14:paraId="72CCD2CA" w14:textId="77777777" w:rsidR="006927AC" w:rsidRPr="004A1D3E" w:rsidRDefault="006927AC" w:rsidP="00180C2D">
            <w:pPr>
              <w:pStyle w:val="ep0"/>
              <w:numPr>
                <w:ilvl w:val="0"/>
                <w:numId w:val="10"/>
              </w:numPr>
              <w:spacing w:line="240" w:lineRule="auto"/>
              <w:jc w:val="left"/>
              <w:rPr>
                <w:rFonts w:cs="Arial"/>
                <w:spacing w:val="-6"/>
                <w:sz w:val="18"/>
                <w:lang w:val="pt-BR"/>
              </w:rPr>
            </w:pPr>
            <w:r w:rsidRPr="004A1D3E">
              <w:rPr>
                <w:rFonts w:cs="Arial"/>
                <w:spacing w:val="-6"/>
                <w:sz w:val="18"/>
                <w:lang w:val="pt-BR"/>
              </w:rPr>
              <w:t xml:space="preserve">Mycobacteria, e.g. </w:t>
            </w:r>
            <w:r w:rsidRPr="004A1D3E">
              <w:rPr>
                <w:rFonts w:cs="Arial"/>
                <w:i/>
                <w:spacing w:val="-6"/>
                <w:sz w:val="18"/>
                <w:lang w:val="pt-BR"/>
              </w:rPr>
              <w:t>M. tuberculosis</w:t>
            </w:r>
          </w:p>
        </w:tc>
        <w:tc>
          <w:tcPr>
            <w:tcW w:w="3170" w:type="dxa"/>
          </w:tcPr>
          <w:p w14:paraId="36BF8DB6" w14:textId="77777777" w:rsidR="006927AC" w:rsidRPr="004A1D3E" w:rsidRDefault="00C90D9E" w:rsidP="00180C2D">
            <w:pPr>
              <w:pStyle w:val="ep0"/>
              <w:numPr>
                <w:ilvl w:val="0"/>
                <w:numId w:val="10"/>
              </w:numPr>
              <w:spacing w:line="240" w:lineRule="auto"/>
              <w:rPr>
                <w:rFonts w:cs="Arial"/>
                <w:sz w:val="18"/>
              </w:rPr>
            </w:pPr>
            <w:r>
              <w:rPr>
                <w:rFonts w:cs="Arial"/>
                <w:sz w:val="18"/>
              </w:rPr>
              <w:t>C</w:t>
            </w:r>
            <w:r w:rsidR="006D41CE" w:rsidRPr="004A1D3E">
              <w:rPr>
                <w:rFonts w:cs="Arial"/>
                <w:sz w:val="18"/>
              </w:rPr>
              <w:t>ytomegalovirus</w:t>
            </w:r>
            <w:r w:rsidR="00B47355">
              <w:rPr>
                <w:rFonts w:cs="Arial"/>
                <w:sz w:val="18"/>
              </w:rPr>
              <w:t>.</w:t>
            </w:r>
            <w:r w:rsidR="006D41CE" w:rsidRPr="004A1D3E">
              <w:rPr>
                <w:rFonts w:cs="Arial"/>
                <w:sz w:val="18"/>
              </w:rPr>
              <w:t xml:space="preserve"> </w:t>
            </w:r>
          </w:p>
        </w:tc>
      </w:tr>
    </w:tbl>
    <w:p w14:paraId="094D7020" w14:textId="77777777" w:rsidR="007F018B" w:rsidRDefault="007F018B" w:rsidP="006927AC">
      <w:pPr>
        <w:pStyle w:val="ep0"/>
        <w:spacing w:line="240" w:lineRule="auto"/>
        <w:rPr>
          <w:rFonts w:cs="Arial"/>
          <w:i/>
          <w:iCs/>
          <w:sz w:val="18"/>
        </w:rPr>
      </w:pPr>
    </w:p>
    <w:p w14:paraId="7AD33863" w14:textId="77777777" w:rsidR="006927AC" w:rsidRPr="004A1D3E" w:rsidRDefault="006D41CE" w:rsidP="006927AC">
      <w:pPr>
        <w:pStyle w:val="ep0"/>
        <w:spacing w:line="240" w:lineRule="auto"/>
        <w:rPr>
          <w:rFonts w:cs="Arial"/>
          <w:sz w:val="18"/>
        </w:rPr>
      </w:pPr>
      <w:r>
        <w:rPr>
          <w:rFonts w:cs="Arial"/>
          <w:i/>
          <w:iCs/>
          <w:sz w:val="18"/>
        </w:rPr>
        <w:t>In addition</w:t>
      </w:r>
      <w:r w:rsidR="003329C9">
        <w:rPr>
          <w:rFonts w:cs="Arial"/>
          <w:i/>
          <w:iCs/>
          <w:sz w:val="18"/>
        </w:rPr>
        <w:t>,</w:t>
      </w:r>
      <w:r>
        <w:rPr>
          <w:rFonts w:cs="Arial"/>
          <w:i/>
          <w:iCs/>
          <w:sz w:val="18"/>
        </w:rPr>
        <w:t xml:space="preserve"> </w:t>
      </w:r>
      <w:r w:rsidR="006927AC" w:rsidRPr="004A1D3E">
        <w:rPr>
          <w:rFonts w:cs="Arial"/>
          <w:i/>
          <w:iCs/>
          <w:sz w:val="18"/>
        </w:rPr>
        <w:t>S. pneumonia, S. aureus</w:t>
      </w:r>
      <w:r w:rsidR="006927AC" w:rsidRPr="004A1D3E">
        <w:rPr>
          <w:rFonts w:cs="Arial"/>
          <w:sz w:val="18"/>
        </w:rPr>
        <w:t xml:space="preserve"> and gram negative bacteria</w:t>
      </w:r>
      <w:r w:rsidR="003329C9">
        <w:rPr>
          <w:rFonts w:cs="Arial"/>
          <w:sz w:val="18"/>
        </w:rPr>
        <w:t>,</w:t>
      </w:r>
      <w:r w:rsidR="006927AC" w:rsidRPr="004A1D3E">
        <w:rPr>
          <w:rFonts w:cs="Arial"/>
          <w:sz w:val="18"/>
        </w:rPr>
        <w:t xml:space="preserve"> e.g. </w:t>
      </w:r>
      <w:r w:rsidR="006927AC" w:rsidRPr="004A1D3E">
        <w:rPr>
          <w:rFonts w:cs="Arial"/>
          <w:i/>
          <w:iCs/>
          <w:sz w:val="18"/>
        </w:rPr>
        <w:t>Klebsiella pneumoniae</w:t>
      </w:r>
      <w:r w:rsidR="006927AC" w:rsidRPr="004A1D3E">
        <w:rPr>
          <w:rFonts w:cs="Arial"/>
          <w:sz w:val="18"/>
        </w:rPr>
        <w:t xml:space="preserve"> and</w:t>
      </w:r>
      <w:r w:rsidR="006927AC" w:rsidRPr="004A1D3E">
        <w:rPr>
          <w:rFonts w:cs="Arial"/>
          <w:i/>
          <w:iCs/>
          <w:sz w:val="18"/>
        </w:rPr>
        <w:t xml:space="preserve"> </w:t>
      </w:r>
      <w:r w:rsidR="006927AC" w:rsidRPr="004A1D3E">
        <w:rPr>
          <w:rFonts w:cs="Arial"/>
          <w:iCs/>
          <w:sz w:val="18"/>
        </w:rPr>
        <w:t>Non-</w:t>
      </w:r>
      <w:r w:rsidR="00543669" w:rsidRPr="004A1D3E">
        <w:rPr>
          <w:rFonts w:cs="Arial"/>
          <w:iCs/>
          <w:sz w:val="18"/>
        </w:rPr>
        <w:t>Typhoid</w:t>
      </w:r>
      <w:r w:rsidR="006927AC" w:rsidRPr="004A1D3E">
        <w:rPr>
          <w:rFonts w:cs="Arial"/>
          <w:iCs/>
          <w:sz w:val="18"/>
        </w:rPr>
        <w:t xml:space="preserve"> Salmonella</w:t>
      </w:r>
      <w:r w:rsidR="006927AC" w:rsidRPr="004A1D3E">
        <w:rPr>
          <w:rFonts w:cs="Arial"/>
          <w:sz w:val="18"/>
        </w:rPr>
        <w:t xml:space="preserve"> cause a significant proportion of HIV-related pneumonia in early childhood.</w:t>
      </w:r>
    </w:p>
    <w:p w14:paraId="14273A15" w14:textId="77777777" w:rsidR="006927AC" w:rsidRPr="00732186" w:rsidRDefault="006927AC" w:rsidP="006927AC">
      <w:pPr>
        <w:pStyle w:val="ep0"/>
        <w:spacing w:line="240" w:lineRule="auto"/>
        <w:rPr>
          <w:rFonts w:cs="Arial"/>
          <w:sz w:val="18"/>
        </w:rPr>
      </w:pPr>
    </w:p>
    <w:p w14:paraId="3FEC04E1" w14:textId="77777777" w:rsidR="006927AC" w:rsidRPr="00732186" w:rsidRDefault="006927AC" w:rsidP="006927AC">
      <w:pPr>
        <w:pStyle w:val="ep0"/>
        <w:spacing w:line="240" w:lineRule="auto"/>
        <w:rPr>
          <w:rFonts w:cs="Arial"/>
          <w:sz w:val="18"/>
          <w:u w:val="single"/>
        </w:rPr>
      </w:pPr>
      <w:r w:rsidRPr="004A1D3E">
        <w:rPr>
          <w:rFonts w:cs="Arial"/>
          <w:bCs/>
          <w:i/>
          <w:iCs/>
          <w:sz w:val="18"/>
          <w:szCs w:val="18"/>
          <w:u w:val="single"/>
        </w:rPr>
        <w:t>P. jiroveci</w:t>
      </w:r>
      <w:r w:rsidRPr="004A1D3E">
        <w:rPr>
          <w:rFonts w:cs="Arial"/>
          <w:bCs/>
          <w:iCs/>
          <w:sz w:val="18"/>
          <w:szCs w:val="18"/>
          <w:u w:val="single"/>
        </w:rPr>
        <w:t xml:space="preserve"> (P</w:t>
      </w:r>
      <w:r w:rsidR="006A7D70">
        <w:rPr>
          <w:rFonts w:cs="Arial"/>
          <w:bCs/>
          <w:iCs/>
          <w:sz w:val="18"/>
          <w:szCs w:val="18"/>
          <w:u w:val="single"/>
        </w:rPr>
        <w:t>J</w:t>
      </w:r>
      <w:r w:rsidRPr="004A1D3E">
        <w:rPr>
          <w:rFonts w:cs="Arial"/>
          <w:bCs/>
          <w:iCs/>
          <w:sz w:val="18"/>
          <w:szCs w:val="18"/>
          <w:u w:val="single"/>
        </w:rPr>
        <w:t>P)</w:t>
      </w:r>
    </w:p>
    <w:p w14:paraId="5C840FFE" w14:textId="77777777" w:rsidR="006927AC" w:rsidRPr="004A1D3E" w:rsidRDefault="006927AC" w:rsidP="00180C2D">
      <w:pPr>
        <w:pStyle w:val="ep0"/>
        <w:numPr>
          <w:ilvl w:val="0"/>
          <w:numId w:val="23"/>
        </w:numPr>
        <w:spacing w:line="240" w:lineRule="auto"/>
        <w:rPr>
          <w:rFonts w:cs="Arial"/>
          <w:spacing w:val="-2"/>
          <w:sz w:val="18"/>
        </w:rPr>
      </w:pPr>
      <w:r w:rsidRPr="004A1D3E">
        <w:rPr>
          <w:rFonts w:cs="Arial"/>
          <w:spacing w:val="-2"/>
          <w:sz w:val="18"/>
        </w:rPr>
        <w:t>P</w:t>
      </w:r>
      <w:r w:rsidR="006A7D70">
        <w:rPr>
          <w:rFonts w:cs="Arial"/>
          <w:spacing w:val="-2"/>
          <w:sz w:val="18"/>
        </w:rPr>
        <w:t>J</w:t>
      </w:r>
      <w:r w:rsidRPr="004A1D3E">
        <w:rPr>
          <w:rFonts w:cs="Arial"/>
          <w:spacing w:val="-2"/>
          <w:sz w:val="18"/>
        </w:rPr>
        <w:t>P is a common fungal infection of the lung in infants from 2–6</w:t>
      </w:r>
      <w:r w:rsidR="003D28A3">
        <w:rPr>
          <w:rFonts w:cs="Arial"/>
          <w:spacing w:val="-2"/>
          <w:sz w:val="18"/>
        </w:rPr>
        <w:t> </w:t>
      </w:r>
      <w:r w:rsidRPr="004A1D3E">
        <w:rPr>
          <w:rFonts w:cs="Arial"/>
          <w:spacing w:val="-2"/>
          <w:sz w:val="18"/>
        </w:rPr>
        <w:t>months.</w:t>
      </w:r>
    </w:p>
    <w:p w14:paraId="51665E76" w14:textId="77777777" w:rsidR="006927AC" w:rsidRPr="004A1D3E" w:rsidRDefault="006927AC" w:rsidP="00180C2D">
      <w:pPr>
        <w:pStyle w:val="ep0"/>
        <w:numPr>
          <w:ilvl w:val="0"/>
          <w:numId w:val="23"/>
        </w:numPr>
        <w:spacing w:line="240" w:lineRule="auto"/>
        <w:rPr>
          <w:rFonts w:cs="Arial"/>
          <w:sz w:val="18"/>
        </w:rPr>
      </w:pPr>
      <w:r w:rsidRPr="004A1D3E">
        <w:rPr>
          <w:rFonts w:cs="Arial"/>
          <w:sz w:val="18"/>
        </w:rPr>
        <w:t>Presents as an acute onset of respiratory distress with minimal/absent chest signs in a child who is HIV</w:t>
      </w:r>
      <w:r w:rsidR="003D28A3">
        <w:rPr>
          <w:rFonts w:cs="Arial"/>
          <w:sz w:val="18"/>
        </w:rPr>
        <w:t>-</w:t>
      </w:r>
      <w:r w:rsidRPr="004A1D3E">
        <w:rPr>
          <w:rFonts w:cs="Arial"/>
          <w:sz w:val="18"/>
        </w:rPr>
        <w:t>exposed</w:t>
      </w:r>
      <w:r w:rsidR="008D5D14">
        <w:rPr>
          <w:rFonts w:cs="Arial"/>
          <w:sz w:val="18"/>
        </w:rPr>
        <w:t xml:space="preserve"> or </w:t>
      </w:r>
      <w:r w:rsidR="00B47355">
        <w:rPr>
          <w:rFonts w:cs="Arial"/>
          <w:sz w:val="18"/>
        </w:rPr>
        <w:t>HIV-</w:t>
      </w:r>
      <w:r w:rsidR="003109CF">
        <w:rPr>
          <w:rFonts w:cs="Arial"/>
          <w:sz w:val="18"/>
        </w:rPr>
        <w:t>infected.</w:t>
      </w:r>
      <w:r w:rsidRPr="004A1D3E">
        <w:rPr>
          <w:rFonts w:cs="Arial"/>
          <w:sz w:val="18"/>
        </w:rPr>
        <w:t xml:space="preserve"> </w:t>
      </w:r>
    </w:p>
    <w:p w14:paraId="5F42B0E1" w14:textId="77777777" w:rsidR="006927AC" w:rsidRPr="004A1D3E" w:rsidRDefault="006927AC" w:rsidP="00180C2D">
      <w:pPr>
        <w:pStyle w:val="ep0"/>
        <w:numPr>
          <w:ilvl w:val="0"/>
          <w:numId w:val="23"/>
        </w:numPr>
        <w:spacing w:line="240" w:lineRule="auto"/>
        <w:rPr>
          <w:rFonts w:cs="Arial"/>
          <w:sz w:val="18"/>
        </w:rPr>
      </w:pPr>
      <w:r w:rsidRPr="004A1D3E">
        <w:rPr>
          <w:rFonts w:cs="Arial"/>
          <w:sz w:val="18"/>
        </w:rPr>
        <w:t>Hypoxaemia and cyanosis are common features in severe disease.</w:t>
      </w:r>
    </w:p>
    <w:p w14:paraId="1C8883AE" w14:textId="77777777" w:rsidR="00CC26B4" w:rsidRPr="00CC26B4" w:rsidRDefault="006927AC" w:rsidP="00180C2D">
      <w:pPr>
        <w:pStyle w:val="ep0"/>
        <w:numPr>
          <w:ilvl w:val="0"/>
          <w:numId w:val="23"/>
        </w:numPr>
        <w:spacing w:line="240" w:lineRule="auto"/>
        <w:rPr>
          <w:rFonts w:cs="Arial"/>
          <w:sz w:val="18"/>
        </w:rPr>
      </w:pPr>
      <w:r w:rsidRPr="004A1D3E">
        <w:rPr>
          <w:rFonts w:cs="Arial"/>
          <w:sz w:val="18"/>
        </w:rPr>
        <w:t>Chest X-ray shows a range of abnormalities including bilateral perihilar interstitial changes.</w:t>
      </w:r>
    </w:p>
    <w:p w14:paraId="3C3058D1" w14:textId="77777777" w:rsidR="006927AC" w:rsidRPr="00732186" w:rsidRDefault="006927AC" w:rsidP="00B9176D">
      <w:pPr>
        <w:pStyle w:val="ep4"/>
        <w:spacing w:line="240" w:lineRule="auto"/>
        <w:rPr>
          <w:rFonts w:cs="Arial"/>
          <w:spacing w:val="-2"/>
          <w:sz w:val="18"/>
          <w:szCs w:val="16"/>
        </w:rPr>
      </w:pPr>
    </w:p>
    <w:p w14:paraId="25CC2304" w14:textId="77777777" w:rsidR="00CC26B4" w:rsidRPr="00732186" w:rsidRDefault="00CC26B4" w:rsidP="00CC26B4">
      <w:pPr>
        <w:pStyle w:val="ep0"/>
        <w:spacing w:line="240" w:lineRule="auto"/>
        <w:rPr>
          <w:rFonts w:cs="Arial"/>
          <w:sz w:val="18"/>
          <w:u w:val="single"/>
        </w:rPr>
      </w:pPr>
      <w:r>
        <w:rPr>
          <w:rFonts w:cs="Arial"/>
          <w:sz w:val="18"/>
          <w:u w:val="single"/>
        </w:rPr>
        <w:t>Other f</w:t>
      </w:r>
      <w:r w:rsidRPr="004A1D3E">
        <w:rPr>
          <w:rFonts w:cs="Arial"/>
          <w:sz w:val="18"/>
          <w:u w:val="single"/>
        </w:rPr>
        <w:t>ungal pneumonia</w:t>
      </w:r>
      <w:r>
        <w:rPr>
          <w:rFonts w:cs="Arial"/>
          <w:sz w:val="18"/>
          <w:u w:val="single"/>
        </w:rPr>
        <w:t>s</w:t>
      </w:r>
    </w:p>
    <w:p w14:paraId="2368292C" w14:textId="77777777" w:rsidR="00CC26B4" w:rsidRPr="004A1D3E" w:rsidRDefault="00CC26B4" w:rsidP="00180C2D">
      <w:pPr>
        <w:pStyle w:val="ep0"/>
        <w:numPr>
          <w:ilvl w:val="0"/>
          <w:numId w:val="23"/>
        </w:numPr>
        <w:spacing w:line="240" w:lineRule="auto"/>
        <w:rPr>
          <w:rFonts w:cs="Arial"/>
          <w:sz w:val="18"/>
        </w:rPr>
      </w:pPr>
      <w:r w:rsidRPr="004A1D3E">
        <w:rPr>
          <w:rFonts w:cs="Arial"/>
          <w:sz w:val="18"/>
        </w:rPr>
        <w:t>Candida</w:t>
      </w:r>
      <w:r>
        <w:rPr>
          <w:rFonts w:cs="Arial"/>
          <w:sz w:val="18"/>
        </w:rPr>
        <w:t xml:space="preserve"> </w:t>
      </w:r>
      <w:r w:rsidR="00936A05">
        <w:rPr>
          <w:rFonts w:cs="Arial"/>
          <w:sz w:val="18"/>
        </w:rPr>
        <w:t>a</w:t>
      </w:r>
      <w:r>
        <w:rPr>
          <w:rFonts w:cs="Arial"/>
          <w:sz w:val="18"/>
        </w:rPr>
        <w:t xml:space="preserve">lbicans and other species, Cryptococcus </w:t>
      </w:r>
      <w:r w:rsidR="00936A05">
        <w:rPr>
          <w:rFonts w:cs="Arial"/>
          <w:sz w:val="18"/>
        </w:rPr>
        <w:t>n</w:t>
      </w:r>
      <w:r>
        <w:rPr>
          <w:rFonts w:cs="Arial"/>
          <w:sz w:val="18"/>
        </w:rPr>
        <w:t xml:space="preserve">eoformans </w:t>
      </w:r>
      <w:r w:rsidRPr="004A1D3E">
        <w:rPr>
          <w:rFonts w:cs="Arial"/>
          <w:sz w:val="18"/>
        </w:rPr>
        <w:t xml:space="preserve">and Aspergillus </w:t>
      </w:r>
      <w:r>
        <w:rPr>
          <w:rFonts w:cs="Arial"/>
          <w:sz w:val="18"/>
        </w:rPr>
        <w:t xml:space="preserve">fumigatus </w:t>
      </w:r>
      <w:r w:rsidRPr="004A1D3E">
        <w:rPr>
          <w:rFonts w:cs="Arial"/>
          <w:sz w:val="18"/>
        </w:rPr>
        <w:t>may cause pneumonia in immunocompromised children.</w:t>
      </w:r>
    </w:p>
    <w:p w14:paraId="6E0032DB" w14:textId="77777777" w:rsidR="00CC26B4" w:rsidRPr="004A1D3E" w:rsidRDefault="00CC26B4" w:rsidP="00180C2D">
      <w:pPr>
        <w:pStyle w:val="ep0"/>
        <w:numPr>
          <w:ilvl w:val="0"/>
          <w:numId w:val="23"/>
        </w:numPr>
        <w:spacing w:line="240" w:lineRule="auto"/>
        <w:rPr>
          <w:rFonts w:cs="Arial"/>
          <w:sz w:val="18"/>
        </w:rPr>
      </w:pPr>
      <w:r>
        <w:rPr>
          <w:rFonts w:cs="Arial"/>
          <w:sz w:val="18"/>
        </w:rPr>
        <w:t xml:space="preserve">Skin and CNS manifestation may be helpful in </w:t>
      </w:r>
      <w:r w:rsidR="003329C9">
        <w:rPr>
          <w:rFonts w:cs="Arial"/>
          <w:sz w:val="18"/>
        </w:rPr>
        <w:t>suggesting</w:t>
      </w:r>
      <w:r>
        <w:rPr>
          <w:rFonts w:cs="Arial"/>
          <w:sz w:val="18"/>
        </w:rPr>
        <w:t xml:space="preserve"> t</w:t>
      </w:r>
      <w:r w:rsidRPr="004A1D3E">
        <w:rPr>
          <w:rFonts w:cs="Arial"/>
          <w:sz w:val="18"/>
        </w:rPr>
        <w:t xml:space="preserve">he </w:t>
      </w:r>
      <w:r>
        <w:rPr>
          <w:rFonts w:cs="Arial"/>
          <w:sz w:val="18"/>
        </w:rPr>
        <w:t xml:space="preserve">specific </w:t>
      </w:r>
      <w:r w:rsidRPr="004A1D3E">
        <w:rPr>
          <w:rFonts w:cs="Arial"/>
          <w:sz w:val="18"/>
        </w:rPr>
        <w:t>diagnosis.</w:t>
      </w:r>
    </w:p>
    <w:p w14:paraId="18ABEC67" w14:textId="77777777" w:rsidR="00CC26B4" w:rsidRDefault="00CC26B4" w:rsidP="00B9176D">
      <w:pPr>
        <w:pStyle w:val="ep4"/>
        <w:spacing w:line="240" w:lineRule="auto"/>
        <w:ind w:left="0" w:firstLine="0"/>
        <w:rPr>
          <w:rFonts w:cs="Arial"/>
          <w:spacing w:val="-2"/>
          <w:sz w:val="18"/>
          <w:szCs w:val="18"/>
          <w:u w:val="single"/>
        </w:rPr>
      </w:pPr>
    </w:p>
    <w:p w14:paraId="1698F42D" w14:textId="77777777" w:rsidR="006927AC" w:rsidRPr="00873080" w:rsidRDefault="00231BC1" w:rsidP="00B9176D">
      <w:pPr>
        <w:pStyle w:val="ep4"/>
        <w:spacing w:line="240" w:lineRule="auto"/>
        <w:ind w:left="0" w:firstLine="0"/>
        <w:rPr>
          <w:rFonts w:cs="Arial"/>
          <w:sz w:val="18"/>
          <w:szCs w:val="18"/>
          <w:u w:val="single"/>
        </w:rPr>
      </w:pPr>
      <w:r>
        <w:rPr>
          <w:rFonts w:cs="Arial"/>
          <w:spacing w:val="-2"/>
          <w:sz w:val="18"/>
          <w:szCs w:val="18"/>
          <w:u w:val="single"/>
        </w:rPr>
        <w:t>C</w:t>
      </w:r>
      <w:r w:rsidR="006927AC" w:rsidRPr="004A1D3E">
        <w:rPr>
          <w:rFonts w:cs="Arial"/>
          <w:spacing w:val="-2"/>
          <w:sz w:val="18"/>
          <w:szCs w:val="18"/>
          <w:u w:val="single"/>
        </w:rPr>
        <w:t>ytomegalovirus associated pneumonia in HIV</w:t>
      </w:r>
      <w:r w:rsidR="00936A05">
        <w:rPr>
          <w:rFonts w:cs="Arial"/>
          <w:spacing w:val="-2"/>
          <w:sz w:val="18"/>
          <w:szCs w:val="18"/>
          <w:u w:val="single"/>
        </w:rPr>
        <w:t>-</w:t>
      </w:r>
      <w:r w:rsidR="006927AC" w:rsidRPr="004A1D3E">
        <w:rPr>
          <w:rFonts w:cs="Arial"/>
          <w:spacing w:val="-2"/>
          <w:sz w:val="18"/>
          <w:szCs w:val="18"/>
          <w:u w:val="single"/>
        </w:rPr>
        <w:t>infected infants</w:t>
      </w:r>
    </w:p>
    <w:p w14:paraId="04DC2423" w14:textId="77777777" w:rsidR="006927AC" w:rsidRPr="004A1D3E" w:rsidRDefault="006927AC" w:rsidP="00180C2D">
      <w:pPr>
        <w:pStyle w:val="ep0"/>
        <w:numPr>
          <w:ilvl w:val="0"/>
          <w:numId w:val="23"/>
        </w:numPr>
        <w:spacing w:line="240" w:lineRule="auto"/>
        <w:rPr>
          <w:rFonts w:cs="Arial"/>
          <w:bCs/>
          <w:spacing w:val="-2"/>
          <w:sz w:val="18"/>
          <w:szCs w:val="18"/>
          <w:lang w:val="en-GB"/>
        </w:rPr>
      </w:pPr>
      <w:r w:rsidRPr="004A1D3E">
        <w:rPr>
          <w:rFonts w:cs="Arial"/>
          <w:sz w:val="18"/>
        </w:rPr>
        <w:t>Presents as an interstitial pneumonitis with acute hypoxic respiratory failure.</w:t>
      </w:r>
    </w:p>
    <w:p w14:paraId="0C6318A0" w14:textId="77777777" w:rsidR="006927AC" w:rsidRPr="004A1D3E" w:rsidRDefault="006927AC" w:rsidP="00180C2D">
      <w:pPr>
        <w:pStyle w:val="ep0"/>
        <w:numPr>
          <w:ilvl w:val="0"/>
          <w:numId w:val="23"/>
        </w:numPr>
        <w:spacing w:line="240" w:lineRule="auto"/>
        <w:rPr>
          <w:rFonts w:cs="Arial"/>
          <w:bCs/>
          <w:spacing w:val="-2"/>
          <w:sz w:val="18"/>
          <w:szCs w:val="18"/>
          <w:lang w:val="en-GB"/>
        </w:rPr>
      </w:pPr>
      <w:r w:rsidRPr="004A1D3E">
        <w:rPr>
          <w:rFonts w:cs="Arial"/>
          <w:sz w:val="18"/>
        </w:rPr>
        <w:t>It</w:t>
      </w:r>
      <w:r w:rsidRPr="004A1D3E">
        <w:rPr>
          <w:rFonts w:cs="Arial"/>
          <w:bCs/>
          <w:spacing w:val="-2"/>
          <w:sz w:val="18"/>
          <w:szCs w:val="18"/>
          <w:lang w:val="en-GB"/>
        </w:rPr>
        <w:t xml:space="preserve"> may present as a multisystem sepsis-like syndrome, with hepatitis, neutropenia, pneumonitis, colitis and thrombocytopenia.</w:t>
      </w:r>
    </w:p>
    <w:p w14:paraId="50B477A8" w14:textId="77777777" w:rsidR="006927AC" w:rsidRPr="004A1D3E" w:rsidRDefault="006927AC" w:rsidP="00180C2D">
      <w:pPr>
        <w:pStyle w:val="ep0"/>
        <w:numPr>
          <w:ilvl w:val="0"/>
          <w:numId w:val="23"/>
        </w:numPr>
        <w:spacing w:line="240" w:lineRule="auto"/>
        <w:rPr>
          <w:rFonts w:cs="Arial"/>
          <w:bCs/>
          <w:spacing w:val="-2"/>
          <w:sz w:val="18"/>
          <w:szCs w:val="18"/>
          <w:lang w:val="en-GB"/>
        </w:rPr>
      </w:pPr>
      <w:r w:rsidRPr="004A1D3E">
        <w:rPr>
          <w:rFonts w:cs="Arial"/>
          <w:bCs/>
          <w:spacing w:val="-2"/>
          <w:sz w:val="18"/>
          <w:szCs w:val="18"/>
          <w:lang w:val="en-GB"/>
        </w:rPr>
        <w:t>Often occurs in children who are severely immunosuppressed (CDC Immune category 3) and carries a significant mortality.</w:t>
      </w:r>
    </w:p>
    <w:p w14:paraId="365F5773" w14:textId="77777777" w:rsidR="006927AC" w:rsidRPr="004A1D3E" w:rsidRDefault="00CC26B4" w:rsidP="00180C2D">
      <w:pPr>
        <w:pStyle w:val="ep0"/>
        <w:numPr>
          <w:ilvl w:val="0"/>
          <w:numId w:val="23"/>
        </w:numPr>
        <w:spacing w:line="240" w:lineRule="auto"/>
        <w:rPr>
          <w:rFonts w:cs="Arial"/>
          <w:bCs/>
          <w:spacing w:val="-2"/>
          <w:sz w:val="18"/>
          <w:szCs w:val="18"/>
          <w:lang w:val="en-GB"/>
        </w:rPr>
      </w:pPr>
      <w:r>
        <w:rPr>
          <w:rFonts w:cs="Arial"/>
          <w:bCs/>
          <w:spacing w:val="-2"/>
          <w:sz w:val="18"/>
          <w:szCs w:val="18"/>
          <w:lang w:val="en-GB"/>
        </w:rPr>
        <w:t>R</w:t>
      </w:r>
      <w:r w:rsidR="006927AC" w:rsidRPr="004A1D3E">
        <w:rPr>
          <w:rFonts w:cs="Arial"/>
          <w:bCs/>
          <w:spacing w:val="-2"/>
          <w:sz w:val="18"/>
          <w:szCs w:val="18"/>
          <w:lang w:val="en-GB"/>
        </w:rPr>
        <w:t xml:space="preserve">isk of </w:t>
      </w:r>
      <w:r w:rsidR="006927AC" w:rsidRPr="004A1D3E">
        <w:rPr>
          <w:sz w:val="18"/>
          <w:szCs w:val="18"/>
        </w:rPr>
        <w:t>CMV transmission through breastfeeding is low and</w:t>
      </w:r>
      <w:r w:rsidR="00A7122B">
        <w:rPr>
          <w:sz w:val="18"/>
          <w:szCs w:val="18"/>
        </w:rPr>
        <w:t>,</w:t>
      </w:r>
      <w:r w:rsidR="006927AC" w:rsidRPr="004A1D3E">
        <w:rPr>
          <w:sz w:val="18"/>
          <w:szCs w:val="18"/>
        </w:rPr>
        <w:t xml:space="preserve"> therefore</w:t>
      </w:r>
      <w:r w:rsidR="00936A05">
        <w:rPr>
          <w:sz w:val="18"/>
          <w:szCs w:val="18"/>
        </w:rPr>
        <w:t>,</w:t>
      </w:r>
      <w:r w:rsidR="006927AC" w:rsidRPr="004A1D3E">
        <w:rPr>
          <w:sz w:val="18"/>
          <w:szCs w:val="18"/>
        </w:rPr>
        <w:t xml:space="preserve"> breastfeeding</w:t>
      </w:r>
      <w:r>
        <w:rPr>
          <w:sz w:val="18"/>
          <w:szCs w:val="18"/>
        </w:rPr>
        <w:t xml:space="preserve"> is </w:t>
      </w:r>
      <w:r w:rsidRPr="004A1D3E">
        <w:rPr>
          <w:sz w:val="18"/>
          <w:szCs w:val="18"/>
        </w:rPr>
        <w:t>not</w:t>
      </w:r>
      <w:r>
        <w:rPr>
          <w:sz w:val="18"/>
          <w:szCs w:val="18"/>
        </w:rPr>
        <w:t xml:space="preserve"> c</w:t>
      </w:r>
      <w:r w:rsidRPr="004A1D3E">
        <w:rPr>
          <w:sz w:val="18"/>
          <w:szCs w:val="18"/>
        </w:rPr>
        <w:t>ontraindicat</w:t>
      </w:r>
      <w:r>
        <w:rPr>
          <w:sz w:val="18"/>
          <w:szCs w:val="18"/>
        </w:rPr>
        <w:t>ed</w:t>
      </w:r>
      <w:r w:rsidR="00592236">
        <w:rPr>
          <w:sz w:val="18"/>
          <w:szCs w:val="18"/>
        </w:rPr>
        <w:t>.</w:t>
      </w:r>
    </w:p>
    <w:p w14:paraId="02AAB471" w14:textId="77777777" w:rsidR="006927AC" w:rsidRPr="004A1D3E" w:rsidRDefault="006927AC" w:rsidP="00180C2D">
      <w:pPr>
        <w:pStyle w:val="ep0"/>
        <w:numPr>
          <w:ilvl w:val="0"/>
          <w:numId w:val="23"/>
        </w:numPr>
        <w:spacing w:line="240" w:lineRule="auto"/>
        <w:rPr>
          <w:rFonts w:cs="Arial"/>
          <w:bCs/>
          <w:spacing w:val="-2"/>
          <w:sz w:val="18"/>
          <w:szCs w:val="18"/>
          <w:lang w:val="en-GB"/>
        </w:rPr>
      </w:pPr>
      <w:r w:rsidRPr="004A1D3E">
        <w:rPr>
          <w:rFonts w:cs="Arial"/>
          <w:spacing w:val="-2"/>
          <w:sz w:val="18"/>
        </w:rPr>
        <w:t>CMV co-infection occurs commonly as polymicrobial infection with P</w:t>
      </w:r>
      <w:r w:rsidR="006A7D70">
        <w:rPr>
          <w:rFonts w:cs="Arial"/>
          <w:spacing w:val="-2"/>
          <w:sz w:val="18"/>
        </w:rPr>
        <w:t>J</w:t>
      </w:r>
      <w:r w:rsidRPr="004A1D3E">
        <w:rPr>
          <w:rFonts w:cs="Arial"/>
          <w:spacing w:val="-2"/>
          <w:sz w:val="18"/>
        </w:rPr>
        <w:t>P and bacteria.</w:t>
      </w:r>
    </w:p>
    <w:p w14:paraId="69D90879" w14:textId="77777777" w:rsidR="006927AC" w:rsidRPr="00873080" w:rsidRDefault="006927AC" w:rsidP="00B9176D">
      <w:pPr>
        <w:pStyle w:val="ep0"/>
        <w:spacing w:line="240" w:lineRule="auto"/>
        <w:rPr>
          <w:rFonts w:cs="Arial"/>
          <w:sz w:val="18"/>
        </w:rPr>
      </w:pPr>
    </w:p>
    <w:p w14:paraId="4626F75B" w14:textId="77777777" w:rsidR="006927AC" w:rsidRPr="00873080" w:rsidRDefault="006927AC" w:rsidP="00B9176D">
      <w:pPr>
        <w:pStyle w:val="ep0"/>
        <w:spacing w:line="240" w:lineRule="auto"/>
        <w:rPr>
          <w:rFonts w:cs="Arial"/>
          <w:sz w:val="18"/>
          <w:u w:val="single"/>
        </w:rPr>
      </w:pPr>
      <w:r w:rsidRPr="004A1D3E">
        <w:rPr>
          <w:rFonts w:cs="Arial"/>
          <w:sz w:val="18"/>
          <w:u w:val="single"/>
        </w:rPr>
        <w:t>Tuberculosis in HIV infected children</w:t>
      </w:r>
    </w:p>
    <w:p w14:paraId="5FEC3007" w14:textId="77777777" w:rsidR="006927AC" w:rsidRDefault="006927AC" w:rsidP="00180C2D">
      <w:pPr>
        <w:pStyle w:val="ep0"/>
        <w:numPr>
          <w:ilvl w:val="0"/>
          <w:numId w:val="23"/>
        </w:numPr>
        <w:spacing w:line="240" w:lineRule="auto"/>
        <w:rPr>
          <w:rFonts w:cs="Arial"/>
          <w:sz w:val="18"/>
        </w:rPr>
      </w:pPr>
      <w:r w:rsidRPr="004A1D3E">
        <w:rPr>
          <w:rFonts w:cs="Arial"/>
          <w:sz w:val="18"/>
        </w:rPr>
        <w:t>Occurs in children at all ages.</w:t>
      </w:r>
    </w:p>
    <w:p w14:paraId="02FB71CF" w14:textId="77777777" w:rsidR="00AF789F" w:rsidRDefault="00AF789F" w:rsidP="00180C2D">
      <w:pPr>
        <w:pStyle w:val="ep0"/>
        <w:numPr>
          <w:ilvl w:val="0"/>
          <w:numId w:val="23"/>
        </w:numPr>
        <w:spacing w:line="240" w:lineRule="auto"/>
        <w:rPr>
          <w:rFonts w:cs="Arial"/>
          <w:sz w:val="18"/>
        </w:rPr>
      </w:pPr>
      <w:r>
        <w:rPr>
          <w:rFonts w:cs="Arial"/>
          <w:sz w:val="18"/>
        </w:rPr>
        <w:t>Presents as acute or chronic illness</w:t>
      </w:r>
      <w:r w:rsidR="003329C9">
        <w:rPr>
          <w:rFonts w:cs="Arial"/>
          <w:sz w:val="18"/>
        </w:rPr>
        <w:t>.</w:t>
      </w:r>
    </w:p>
    <w:p w14:paraId="0349CFF2" w14:textId="77777777" w:rsidR="003329C9" w:rsidRDefault="00AF789F" w:rsidP="00180C2D">
      <w:pPr>
        <w:pStyle w:val="ep0"/>
        <w:numPr>
          <w:ilvl w:val="0"/>
          <w:numId w:val="23"/>
        </w:numPr>
        <w:spacing w:line="240" w:lineRule="auto"/>
        <w:rPr>
          <w:rFonts w:cs="Arial"/>
          <w:sz w:val="18"/>
        </w:rPr>
      </w:pPr>
      <w:r>
        <w:rPr>
          <w:rFonts w:cs="Arial"/>
          <w:sz w:val="18"/>
        </w:rPr>
        <w:t>Multisystem disease</w:t>
      </w:r>
      <w:r w:rsidR="003329C9">
        <w:rPr>
          <w:rFonts w:cs="Arial"/>
          <w:sz w:val="18"/>
        </w:rPr>
        <w:t>.</w:t>
      </w:r>
    </w:p>
    <w:p w14:paraId="41BB1DCE" w14:textId="77777777" w:rsidR="00936A05" w:rsidRDefault="00936A05" w:rsidP="00042D67">
      <w:pPr>
        <w:pStyle w:val="ep0"/>
        <w:spacing w:line="240" w:lineRule="auto"/>
        <w:rPr>
          <w:rFonts w:cs="Arial"/>
          <w:spacing w:val="-6"/>
          <w:sz w:val="18"/>
          <w:u w:val="single"/>
        </w:rPr>
      </w:pPr>
    </w:p>
    <w:p w14:paraId="42733CBA" w14:textId="77777777" w:rsidR="006927AC" w:rsidRPr="004A1D3E" w:rsidRDefault="006927AC" w:rsidP="00042D67">
      <w:pPr>
        <w:pStyle w:val="ep0"/>
        <w:spacing w:line="240" w:lineRule="auto"/>
        <w:rPr>
          <w:rFonts w:cs="Arial"/>
          <w:spacing w:val="-6"/>
          <w:sz w:val="18"/>
          <w:u w:val="single"/>
        </w:rPr>
      </w:pPr>
      <w:r w:rsidRPr="004A1D3E">
        <w:rPr>
          <w:rFonts w:cs="Arial"/>
          <w:spacing w:val="-6"/>
          <w:sz w:val="18"/>
          <w:u w:val="single"/>
        </w:rPr>
        <w:t>HIV</w:t>
      </w:r>
      <w:r w:rsidR="00936A05">
        <w:rPr>
          <w:rFonts w:cs="Arial"/>
          <w:spacing w:val="-6"/>
          <w:sz w:val="18"/>
          <w:u w:val="single"/>
        </w:rPr>
        <w:t>-i</w:t>
      </w:r>
      <w:r w:rsidR="00042D67">
        <w:rPr>
          <w:rFonts w:cs="Arial"/>
          <w:spacing w:val="-6"/>
          <w:sz w:val="18"/>
          <w:u w:val="single"/>
        </w:rPr>
        <w:t>nfected</w:t>
      </w:r>
      <w:r w:rsidR="00042D67" w:rsidRPr="004A1D3E">
        <w:rPr>
          <w:rFonts w:cs="Arial"/>
          <w:spacing w:val="-6"/>
          <w:sz w:val="18"/>
          <w:u w:val="single"/>
        </w:rPr>
        <w:t xml:space="preserve"> </w:t>
      </w:r>
      <w:r w:rsidRPr="004A1D3E">
        <w:rPr>
          <w:rFonts w:cs="Arial"/>
          <w:spacing w:val="-6"/>
          <w:sz w:val="18"/>
          <w:u w:val="single"/>
        </w:rPr>
        <w:t>children with chronic lung disease</w:t>
      </w:r>
    </w:p>
    <w:p w14:paraId="59ED760C" w14:textId="77777777" w:rsidR="006927AC" w:rsidRPr="004A1D3E" w:rsidRDefault="006927AC" w:rsidP="00180C2D">
      <w:pPr>
        <w:pStyle w:val="ep0"/>
        <w:numPr>
          <w:ilvl w:val="0"/>
          <w:numId w:val="23"/>
        </w:numPr>
        <w:spacing w:line="240" w:lineRule="auto"/>
        <w:rPr>
          <w:rFonts w:cs="Arial"/>
          <w:sz w:val="18"/>
        </w:rPr>
      </w:pPr>
      <w:r w:rsidRPr="004A1D3E">
        <w:rPr>
          <w:rFonts w:cs="Arial"/>
          <w:sz w:val="18"/>
        </w:rPr>
        <w:t>Often presents with lymphoid interstitial pneumonitis and bronchiectasis.</w:t>
      </w:r>
    </w:p>
    <w:p w14:paraId="05D69955" w14:textId="77777777" w:rsidR="006927AC" w:rsidRPr="004A1D3E" w:rsidRDefault="006927AC" w:rsidP="00180C2D">
      <w:pPr>
        <w:pStyle w:val="ep0"/>
        <w:numPr>
          <w:ilvl w:val="0"/>
          <w:numId w:val="23"/>
        </w:numPr>
        <w:spacing w:line="240" w:lineRule="auto"/>
        <w:rPr>
          <w:rFonts w:cs="Arial"/>
          <w:sz w:val="18"/>
        </w:rPr>
      </w:pPr>
      <w:r w:rsidRPr="004A1D3E">
        <w:rPr>
          <w:rFonts w:cs="Arial"/>
          <w:sz w:val="18"/>
        </w:rPr>
        <w:t>Secondary infection with bacteria similar to those seen in acute pneumonia are commonly isolated from these children.</w:t>
      </w:r>
    </w:p>
    <w:p w14:paraId="14C505BB" w14:textId="77777777" w:rsidR="00936A05" w:rsidRPr="00873080" w:rsidRDefault="00936A05" w:rsidP="00042D67">
      <w:pPr>
        <w:pStyle w:val="ep0"/>
        <w:spacing w:line="240" w:lineRule="auto"/>
        <w:rPr>
          <w:rFonts w:cs="Arial"/>
          <w:sz w:val="18"/>
        </w:rPr>
      </w:pPr>
    </w:p>
    <w:p w14:paraId="6579A515" w14:textId="77777777" w:rsidR="006927AC" w:rsidRPr="004A1D3E" w:rsidRDefault="007F018B" w:rsidP="00B9176D">
      <w:pPr>
        <w:pStyle w:val="epb"/>
        <w:spacing w:line="240" w:lineRule="auto"/>
        <w:rPr>
          <w:rFonts w:cs="Arial"/>
          <w:sz w:val="20"/>
        </w:rPr>
      </w:pPr>
      <w:r>
        <w:rPr>
          <w:rFonts w:cs="Arial"/>
          <w:sz w:val="20"/>
        </w:rPr>
        <w:br w:type="page"/>
      </w:r>
      <w:r w:rsidR="006927AC" w:rsidRPr="004A1D3E">
        <w:rPr>
          <w:rFonts w:cs="Arial"/>
          <w:sz w:val="20"/>
        </w:rPr>
        <w:lastRenderedPageBreak/>
        <w:t>DIAGNOSTIC CRITERIA</w:t>
      </w:r>
    </w:p>
    <w:p w14:paraId="06BF01C8" w14:textId="77777777" w:rsidR="006927AC" w:rsidRPr="004A1D3E" w:rsidRDefault="006927AC" w:rsidP="00042D67">
      <w:pPr>
        <w:pStyle w:val="ep4"/>
        <w:spacing w:line="240" w:lineRule="auto"/>
        <w:rPr>
          <w:rFonts w:cs="Arial"/>
          <w:b/>
          <w:bCs/>
          <w:sz w:val="18"/>
          <w:szCs w:val="18"/>
          <w:lang w:val="en-GB"/>
        </w:rPr>
      </w:pPr>
      <w:r w:rsidRPr="004A1D3E">
        <w:rPr>
          <w:rFonts w:cs="Arial"/>
          <w:b/>
          <w:bCs/>
          <w:sz w:val="18"/>
          <w:szCs w:val="18"/>
          <w:lang w:val="en-GB"/>
        </w:rPr>
        <w:t>Investigations</w:t>
      </w:r>
    </w:p>
    <w:p w14:paraId="68B3FF64" w14:textId="77777777" w:rsidR="006927AC" w:rsidRPr="004A1D3E" w:rsidRDefault="00F77C3F" w:rsidP="00592236">
      <w:pPr>
        <w:pStyle w:val="ep0"/>
        <w:spacing w:line="240" w:lineRule="auto"/>
        <w:rPr>
          <w:rFonts w:cs="Arial"/>
          <w:bCs/>
          <w:iCs/>
          <w:sz w:val="18"/>
          <w:szCs w:val="18"/>
        </w:rPr>
      </w:pPr>
      <w:r>
        <w:rPr>
          <w:rFonts w:cs="Arial"/>
          <w:bCs/>
          <w:iCs/>
          <w:sz w:val="18"/>
          <w:szCs w:val="18"/>
        </w:rPr>
        <w:t>In addition to investigations for pneumonias:</w:t>
      </w:r>
    </w:p>
    <w:p w14:paraId="5C597FD6" w14:textId="77777777" w:rsidR="001721CB"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Screen for HIV infection</w:t>
      </w:r>
      <w:r w:rsidR="003329C9">
        <w:rPr>
          <w:rFonts w:cs="Arial"/>
          <w:bCs/>
          <w:iCs/>
          <w:sz w:val="18"/>
          <w:szCs w:val="18"/>
        </w:rPr>
        <w:t>:</w:t>
      </w:r>
    </w:p>
    <w:p w14:paraId="708A0CC8" w14:textId="77777777" w:rsidR="006927AC" w:rsidRPr="004A1D3E" w:rsidRDefault="001721CB" w:rsidP="00180C2D">
      <w:pPr>
        <w:pStyle w:val="ep0"/>
        <w:numPr>
          <w:ilvl w:val="0"/>
          <w:numId w:val="21"/>
        </w:numPr>
        <w:spacing w:line="240" w:lineRule="auto"/>
        <w:rPr>
          <w:rFonts w:cs="Arial"/>
          <w:bCs/>
          <w:iCs/>
          <w:sz w:val="18"/>
          <w:szCs w:val="18"/>
        </w:rPr>
      </w:pPr>
      <w:r>
        <w:rPr>
          <w:rFonts w:cs="Arial"/>
          <w:bCs/>
          <w:iCs/>
          <w:sz w:val="18"/>
          <w:szCs w:val="18"/>
        </w:rPr>
        <w:t>See Chapter</w:t>
      </w:r>
      <w:r w:rsidR="009A2EF4">
        <w:rPr>
          <w:rFonts w:cs="Arial"/>
          <w:bCs/>
          <w:iCs/>
          <w:sz w:val="18"/>
          <w:szCs w:val="18"/>
        </w:rPr>
        <w:t> </w:t>
      </w:r>
      <w:r w:rsidR="00D177EA">
        <w:rPr>
          <w:rFonts w:cs="Arial"/>
          <w:bCs/>
          <w:iCs/>
          <w:sz w:val="18"/>
          <w:szCs w:val="18"/>
        </w:rPr>
        <w:t>9</w:t>
      </w:r>
      <w:r w:rsidR="009A2EF4">
        <w:rPr>
          <w:rFonts w:cs="Arial"/>
          <w:bCs/>
          <w:iCs/>
          <w:sz w:val="18"/>
          <w:szCs w:val="18"/>
        </w:rPr>
        <w:t>: </w:t>
      </w:r>
      <w:r w:rsidR="00D177EA">
        <w:rPr>
          <w:rFonts w:cs="Arial"/>
          <w:bCs/>
          <w:iCs/>
          <w:sz w:val="18"/>
          <w:szCs w:val="18"/>
        </w:rPr>
        <w:t xml:space="preserve">Human Immunodeficiency Virus infection, </w:t>
      </w:r>
      <w:r w:rsidR="00D177EA" w:rsidRPr="00C12346">
        <w:rPr>
          <w:rFonts w:cs="Arial"/>
          <w:bCs/>
          <w:iCs/>
          <w:sz w:val="18"/>
          <w:szCs w:val="18"/>
        </w:rPr>
        <w:t>section</w:t>
      </w:r>
      <w:r w:rsidR="009A2EF4" w:rsidRPr="00C12346">
        <w:rPr>
          <w:rFonts w:cs="Arial"/>
          <w:bCs/>
          <w:iCs/>
          <w:sz w:val="18"/>
          <w:szCs w:val="18"/>
        </w:rPr>
        <w:t> </w:t>
      </w:r>
      <w:r w:rsidR="00D177EA" w:rsidRPr="00C12346">
        <w:rPr>
          <w:rFonts w:cs="Arial"/>
          <w:bCs/>
          <w:iCs/>
          <w:sz w:val="18"/>
          <w:szCs w:val="18"/>
        </w:rPr>
        <w:t>9.1</w:t>
      </w:r>
      <w:r w:rsidR="009A2EF4" w:rsidRPr="005B43E9">
        <w:rPr>
          <w:rFonts w:cs="Arial"/>
          <w:bCs/>
          <w:iCs/>
          <w:sz w:val="18"/>
          <w:szCs w:val="18"/>
        </w:rPr>
        <w:t>: </w:t>
      </w:r>
      <w:r w:rsidR="00A7122B" w:rsidRPr="006E3535">
        <w:rPr>
          <w:rFonts w:cs="Arial"/>
          <w:bCs/>
          <w:iCs/>
          <w:sz w:val="18"/>
          <w:szCs w:val="18"/>
        </w:rPr>
        <w:t>Human</w:t>
      </w:r>
      <w:r w:rsidR="00A7122B">
        <w:rPr>
          <w:rFonts w:cs="Arial"/>
          <w:bCs/>
          <w:iCs/>
          <w:sz w:val="18"/>
          <w:szCs w:val="18"/>
        </w:rPr>
        <w:t xml:space="preserve"> Immunodeficiency Virus infection, </w:t>
      </w:r>
      <w:r w:rsidR="00D177EA">
        <w:rPr>
          <w:rFonts w:cs="Arial"/>
          <w:bCs/>
          <w:iCs/>
          <w:sz w:val="18"/>
          <w:szCs w:val="18"/>
        </w:rPr>
        <w:t xml:space="preserve">for guidance on testing. </w:t>
      </w:r>
    </w:p>
    <w:p w14:paraId="7B193EE7"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Investigate for P</w:t>
      </w:r>
      <w:r w:rsidR="009A2EF4">
        <w:rPr>
          <w:rFonts w:cs="Arial"/>
          <w:bCs/>
          <w:iCs/>
          <w:sz w:val="18"/>
          <w:szCs w:val="18"/>
        </w:rPr>
        <w:t>J</w:t>
      </w:r>
      <w:r w:rsidRPr="004A1D3E">
        <w:rPr>
          <w:rFonts w:cs="Arial"/>
          <w:bCs/>
          <w:iCs/>
          <w:sz w:val="18"/>
          <w:szCs w:val="18"/>
        </w:rPr>
        <w:t>P:</w:t>
      </w:r>
    </w:p>
    <w:p w14:paraId="128F13A4" w14:textId="77777777" w:rsidR="006927AC" w:rsidRPr="004A1D3E" w:rsidRDefault="006927AC" w:rsidP="00180C2D">
      <w:pPr>
        <w:pStyle w:val="ep0"/>
        <w:numPr>
          <w:ilvl w:val="0"/>
          <w:numId w:val="21"/>
        </w:numPr>
        <w:spacing w:line="240" w:lineRule="auto"/>
        <w:ind w:left="709" w:hanging="283"/>
        <w:rPr>
          <w:rFonts w:cs="Arial"/>
          <w:sz w:val="18"/>
        </w:rPr>
      </w:pPr>
      <w:r w:rsidRPr="004A1D3E">
        <w:rPr>
          <w:rFonts w:cs="Arial"/>
          <w:bCs/>
          <w:iCs/>
          <w:sz w:val="18"/>
          <w:szCs w:val="18"/>
        </w:rPr>
        <w:t>I</w:t>
      </w:r>
      <w:r w:rsidRPr="004A1D3E">
        <w:rPr>
          <w:rFonts w:cs="Arial"/>
          <w:sz w:val="18"/>
        </w:rPr>
        <w:t>mmunofluorescence on induced sputum sample.</w:t>
      </w:r>
    </w:p>
    <w:p w14:paraId="15F12777" w14:textId="77777777" w:rsidR="00CC26B4" w:rsidRPr="004A1D3E" w:rsidRDefault="00CC26B4" w:rsidP="00180C2D">
      <w:pPr>
        <w:pStyle w:val="ep0"/>
        <w:numPr>
          <w:ilvl w:val="0"/>
          <w:numId w:val="10"/>
        </w:numPr>
        <w:spacing w:line="240" w:lineRule="auto"/>
        <w:rPr>
          <w:rFonts w:cs="Arial"/>
          <w:sz w:val="18"/>
        </w:rPr>
      </w:pPr>
      <w:r w:rsidRPr="004A1D3E">
        <w:rPr>
          <w:rFonts w:cs="Arial"/>
          <w:sz w:val="18"/>
        </w:rPr>
        <w:t>Fungal infection:</w:t>
      </w:r>
    </w:p>
    <w:p w14:paraId="5F83AC23" w14:textId="77777777" w:rsidR="00CC26B4" w:rsidRDefault="00CC26B4" w:rsidP="00180C2D">
      <w:pPr>
        <w:pStyle w:val="ep0"/>
        <w:numPr>
          <w:ilvl w:val="0"/>
          <w:numId w:val="21"/>
        </w:numPr>
        <w:spacing w:line="240" w:lineRule="auto"/>
        <w:ind w:left="709" w:hanging="283"/>
        <w:rPr>
          <w:rFonts w:cs="Arial"/>
          <w:bCs/>
          <w:iCs/>
          <w:sz w:val="18"/>
          <w:szCs w:val="18"/>
        </w:rPr>
      </w:pPr>
      <w:r w:rsidRPr="005B43E9">
        <w:rPr>
          <w:rFonts w:cs="Arial"/>
          <w:bCs/>
          <w:iCs/>
          <w:sz w:val="18"/>
          <w:szCs w:val="18"/>
        </w:rPr>
        <w:t>Request MCS for fungi (bl</w:t>
      </w:r>
      <w:r w:rsidRPr="006E3535">
        <w:rPr>
          <w:rFonts w:cs="Arial"/>
          <w:bCs/>
          <w:iCs/>
          <w:sz w:val="18"/>
          <w:szCs w:val="18"/>
        </w:rPr>
        <w:t>ood or sputum</w:t>
      </w:r>
      <w:r w:rsidR="003329C9">
        <w:rPr>
          <w:rFonts w:cs="Arial"/>
          <w:bCs/>
          <w:iCs/>
          <w:sz w:val="18"/>
          <w:szCs w:val="18"/>
        </w:rPr>
        <w:t>).</w:t>
      </w:r>
    </w:p>
    <w:p w14:paraId="596FA57D" w14:textId="77777777" w:rsidR="006927AC" w:rsidRPr="004A1D3E" w:rsidRDefault="006927AC" w:rsidP="00180C2D">
      <w:pPr>
        <w:pStyle w:val="ep0"/>
        <w:numPr>
          <w:ilvl w:val="0"/>
          <w:numId w:val="10"/>
        </w:numPr>
        <w:spacing w:line="240" w:lineRule="auto"/>
        <w:rPr>
          <w:rFonts w:cs="Arial"/>
          <w:bCs/>
          <w:iCs/>
          <w:sz w:val="18"/>
          <w:szCs w:val="18"/>
        </w:rPr>
      </w:pPr>
      <w:r w:rsidRPr="004A1D3E">
        <w:rPr>
          <w:rFonts w:cs="Arial"/>
          <w:bCs/>
          <w:iCs/>
          <w:sz w:val="18"/>
          <w:szCs w:val="18"/>
        </w:rPr>
        <w:t>Screen children with very severe pneumonia immediately for CMV using CMV viral load, where available.</w:t>
      </w:r>
    </w:p>
    <w:p w14:paraId="2B2C8008" w14:textId="77777777" w:rsidR="006927AC" w:rsidRPr="004A1D3E" w:rsidRDefault="006927AC" w:rsidP="00180C2D">
      <w:pPr>
        <w:pStyle w:val="ep0"/>
        <w:numPr>
          <w:ilvl w:val="0"/>
          <w:numId w:val="21"/>
        </w:numPr>
        <w:spacing w:line="240" w:lineRule="auto"/>
        <w:ind w:left="709" w:hanging="283"/>
        <w:rPr>
          <w:rFonts w:cs="Arial"/>
          <w:sz w:val="18"/>
        </w:rPr>
      </w:pPr>
      <w:r w:rsidRPr="004A1D3E">
        <w:rPr>
          <w:rFonts w:cs="Arial"/>
          <w:sz w:val="18"/>
        </w:rPr>
        <w:t>A viral load of &gt;</w:t>
      </w:r>
      <w:r w:rsidR="009A2EF4">
        <w:rPr>
          <w:rFonts w:cs="Arial"/>
          <w:sz w:val="18"/>
        </w:rPr>
        <w:t> </w:t>
      </w:r>
      <w:r w:rsidRPr="004A1D3E">
        <w:rPr>
          <w:rFonts w:cs="Arial"/>
          <w:sz w:val="18"/>
        </w:rPr>
        <w:t>10</w:t>
      </w:r>
      <w:r w:rsidR="009A2EF4">
        <w:rPr>
          <w:rFonts w:cs="Arial"/>
          <w:sz w:val="18"/>
        </w:rPr>
        <w:t> </w:t>
      </w:r>
      <w:r w:rsidRPr="004A1D3E">
        <w:rPr>
          <w:rFonts w:cs="Arial"/>
          <w:sz w:val="18"/>
        </w:rPr>
        <w:t>000</w:t>
      </w:r>
      <w:r w:rsidR="009A2EF4">
        <w:rPr>
          <w:rFonts w:cs="Arial"/>
          <w:sz w:val="18"/>
        </w:rPr>
        <w:t> </w:t>
      </w:r>
      <w:r w:rsidRPr="004A1D3E">
        <w:rPr>
          <w:rFonts w:cs="Arial"/>
          <w:sz w:val="18"/>
        </w:rPr>
        <w:t>copies/mL suggests CMV disease: treat.</w:t>
      </w:r>
    </w:p>
    <w:p w14:paraId="653881A7" w14:textId="77777777" w:rsidR="006927AC" w:rsidRPr="004A1D3E" w:rsidRDefault="006927AC" w:rsidP="00180C2D">
      <w:pPr>
        <w:pStyle w:val="ep0"/>
        <w:numPr>
          <w:ilvl w:val="0"/>
          <w:numId w:val="21"/>
        </w:numPr>
        <w:spacing w:line="240" w:lineRule="auto"/>
        <w:ind w:left="709" w:hanging="283"/>
        <w:rPr>
          <w:rFonts w:cs="Arial"/>
          <w:sz w:val="18"/>
        </w:rPr>
      </w:pPr>
      <w:r w:rsidRPr="004A1D3E">
        <w:rPr>
          <w:rFonts w:cs="Arial"/>
          <w:sz w:val="18"/>
        </w:rPr>
        <w:t>A viral load below 10</w:t>
      </w:r>
      <w:r w:rsidR="009A2EF4">
        <w:rPr>
          <w:rFonts w:cs="Arial"/>
          <w:sz w:val="18"/>
        </w:rPr>
        <w:t> </w:t>
      </w:r>
      <w:r w:rsidRPr="004A1D3E">
        <w:rPr>
          <w:rFonts w:cs="Arial"/>
          <w:sz w:val="18"/>
        </w:rPr>
        <w:t>000</w:t>
      </w:r>
      <w:r w:rsidR="009A2EF4">
        <w:rPr>
          <w:rFonts w:cs="Arial"/>
          <w:sz w:val="18"/>
        </w:rPr>
        <w:t> </w:t>
      </w:r>
      <w:r w:rsidRPr="004A1D3E">
        <w:rPr>
          <w:rFonts w:cs="Arial"/>
          <w:sz w:val="18"/>
        </w:rPr>
        <w:t>copies/mL is regarded as CMV infection: no therapy recommended.</w:t>
      </w:r>
    </w:p>
    <w:p w14:paraId="43D2E033" w14:textId="77777777" w:rsidR="00AF789F" w:rsidRDefault="006927AC" w:rsidP="00180C2D">
      <w:pPr>
        <w:pStyle w:val="ep0"/>
        <w:numPr>
          <w:ilvl w:val="0"/>
          <w:numId w:val="10"/>
        </w:numPr>
        <w:spacing w:line="240" w:lineRule="auto"/>
        <w:rPr>
          <w:rFonts w:cs="Arial"/>
          <w:sz w:val="18"/>
        </w:rPr>
      </w:pPr>
      <w:r w:rsidRPr="004A1D3E">
        <w:rPr>
          <w:rFonts w:cs="Arial"/>
          <w:sz w:val="18"/>
        </w:rPr>
        <w:t>Tuberculosis</w:t>
      </w:r>
      <w:r w:rsidR="00491899">
        <w:rPr>
          <w:rFonts w:cs="Arial"/>
          <w:sz w:val="18"/>
        </w:rPr>
        <w:t>:</w:t>
      </w:r>
    </w:p>
    <w:p w14:paraId="0BEFDA06" w14:textId="77777777" w:rsidR="00491899" w:rsidRPr="006A356B" w:rsidRDefault="00491899" w:rsidP="00180C2D">
      <w:pPr>
        <w:pStyle w:val="ep0"/>
        <w:numPr>
          <w:ilvl w:val="0"/>
          <w:numId w:val="21"/>
        </w:numPr>
        <w:spacing w:line="240" w:lineRule="auto"/>
        <w:ind w:left="709" w:hanging="284"/>
        <w:rPr>
          <w:rFonts w:cs="Arial"/>
          <w:sz w:val="18"/>
        </w:rPr>
      </w:pPr>
      <w:r w:rsidRPr="005B43E9">
        <w:rPr>
          <w:rFonts w:cs="Arial"/>
          <w:sz w:val="18"/>
        </w:rPr>
        <w:t>See Chapter</w:t>
      </w:r>
      <w:r w:rsidR="009A2EF4" w:rsidRPr="006E3535">
        <w:rPr>
          <w:rFonts w:cs="Arial"/>
          <w:sz w:val="18"/>
        </w:rPr>
        <w:t> </w:t>
      </w:r>
      <w:r w:rsidRPr="00873080">
        <w:rPr>
          <w:rFonts w:cs="Arial"/>
          <w:sz w:val="18"/>
        </w:rPr>
        <w:t>10</w:t>
      </w:r>
      <w:r w:rsidR="009A2EF4" w:rsidRPr="00873080">
        <w:rPr>
          <w:rFonts w:cs="Arial"/>
          <w:sz w:val="18"/>
        </w:rPr>
        <w:t>: </w:t>
      </w:r>
      <w:r w:rsidRPr="00873080">
        <w:rPr>
          <w:rFonts w:cs="Arial"/>
          <w:sz w:val="18"/>
        </w:rPr>
        <w:t>Tuberculosis,</w:t>
      </w:r>
      <w:r w:rsidR="009A2EF4" w:rsidRPr="00873080">
        <w:rPr>
          <w:rFonts w:cs="Arial"/>
          <w:sz w:val="18"/>
        </w:rPr>
        <w:t xml:space="preserve"> </w:t>
      </w:r>
      <w:r w:rsidRPr="00873080">
        <w:rPr>
          <w:rFonts w:cs="Arial"/>
          <w:sz w:val="18"/>
        </w:rPr>
        <w:t>section</w:t>
      </w:r>
      <w:r w:rsidR="009A2EF4" w:rsidRPr="00873080">
        <w:rPr>
          <w:rFonts w:cs="Arial"/>
          <w:sz w:val="18"/>
        </w:rPr>
        <w:t> </w:t>
      </w:r>
      <w:r w:rsidRPr="00873080">
        <w:rPr>
          <w:rFonts w:cs="Arial"/>
          <w:sz w:val="18"/>
        </w:rPr>
        <w:t>10.2:</w:t>
      </w:r>
      <w:r w:rsidR="009A2EF4" w:rsidRPr="00873080">
        <w:rPr>
          <w:rFonts w:cs="Arial"/>
          <w:sz w:val="18"/>
        </w:rPr>
        <w:t> </w:t>
      </w:r>
      <w:r w:rsidRPr="00873080">
        <w:rPr>
          <w:rFonts w:cs="Arial"/>
          <w:sz w:val="18"/>
        </w:rPr>
        <w:t xml:space="preserve">Tuberculosis </w:t>
      </w:r>
      <w:r w:rsidR="009A2EF4" w:rsidRPr="00873080">
        <w:rPr>
          <w:rFonts w:cs="Arial"/>
          <w:sz w:val="18"/>
        </w:rPr>
        <w:t>p</w:t>
      </w:r>
      <w:r w:rsidRPr="00873080">
        <w:rPr>
          <w:rFonts w:cs="Arial"/>
          <w:sz w:val="18"/>
        </w:rPr>
        <w:t>ulmonary</w:t>
      </w:r>
      <w:r w:rsidR="005A77AD">
        <w:rPr>
          <w:rFonts w:cs="Arial"/>
          <w:sz w:val="18"/>
        </w:rPr>
        <w:t xml:space="preserve"> in children</w:t>
      </w:r>
      <w:r w:rsidRPr="00873080">
        <w:rPr>
          <w:rFonts w:cs="Arial"/>
          <w:sz w:val="18"/>
        </w:rPr>
        <w:t>,</w:t>
      </w:r>
      <w:r w:rsidR="006177FB" w:rsidRPr="00873080">
        <w:rPr>
          <w:rFonts w:cs="Arial"/>
          <w:sz w:val="18"/>
        </w:rPr>
        <w:t xml:space="preserve"> </w:t>
      </w:r>
      <w:r w:rsidRPr="00873080">
        <w:rPr>
          <w:rFonts w:cs="Arial"/>
          <w:sz w:val="18"/>
        </w:rPr>
        <w:t>for guidance on testing.</w:t>
      </w:r>
    </w:p>
    <w:p w14:paraId="0B8BD553" w14:textId="77777777" w:rsidR="006927AC" w:rsidRPr="00873080" w:rsidRDefault="006927AC" w:rsidP="006927AC">
      <w:pPr>
        <w:pStyle w:val="epb"/>
        <w:spacing w:line="240" w:lineRule="auto"/>
        <w:jc w:val="left"/>
        <w:rPr>
          <w:rFonts w:cs="Arial"/>
          <w:b w:val="0"/>
          <w:sz w:val="20"/>
          <w:szCs w:val="22"/>
        </w:rPr>
      </w:pPr>
    </w:p>
    <w:p w14:paraId="0E838D06" w14:textId="77777777" w:rsidR="006927AC" w:rsidRPr="004A1D3E" w:rsidRDefault="006927AC" w:rsidP="00B9176D">
      <w:pPr>
        <w:pStyle w:val="epb"/>
        <w:spacing w:line="240" w:lineRule="auto"/>
        <w:rPr>
          <w:rFonts w:cs="Arial"/>
          <w:sz w:val="20"/>
          <w:szCs w:val="22"/>
        </w:rPr>
      </w:pPr>
      <w:r w:rsidRPr="004A1D3E">
        <w:rPr>
          <w:rFonts w:cs="Arial"/>
          <w:sz w:val="20"/>
          <w:szCs w:val="22"/>
        </w:rPr>
        <w:t>GENERAL AND SUPPORTIVE MEASURES</w:t>
      </w:r>
    </w:p>
    <w:p w14:paraId="67C5D7AC" w14:textId="77777777" w:rsidR="006927AC" w:rsidRPr="004A1D3E" w:rsidRDefault="00463140" w:rsidP="00180C2D">
      <w:pPr>
        <w:pStyle w:val="ep0"/>
        <w:numPr>
          <w:ilvl w:val="0"/>
          <w:numId w:val="10"/>
        </w:numPr>
        <w:spacing w:line="240" w:lineRule="auto"/>
        <w:rPr>
          <w:rFonts w:cs="Arial"/>
          <w:sz w:val="18"/>
        </w:rPr>
      </w:pPr>
      <w:r>
        <w:rPr>
          <w:rFonts w:cs="Arial"/>
          <w:sz w:val="18"/>
        </w:rPr>
        <w:t>Appropriate infection prevention and control measures</w:t>
      </w:r>
      <w:r w:rsidR="006927AC" w:rsidRPr="004A1D3E">
        <w:rPr>
          <w:rFonts w:cs="Arial"/>
          <w:sz w:val="18"/>
        </w:rPr>
        <w:t>.</w:t>
      </w:r>
    </w:p>
    <w:p w14:paraId="2BEFE00A" w14:textId="77777777" w:rsidR="006927AC" w:rsidRPr="004A1D3E" w:rsidRDefault="006927AC" w:rsidP="00180C2D">
      <w:pPr>
        <w:pStyle w:val="ep0"/>
        <w:numPr>
          <w:ilvl w:val="0"/>
          <w:numId w:val="10"/>
        </w:numPr>
        <w:spacing w:line="240" w:lineRule="auto"/>
        <w:rPr>
          <w:rFonts w:cs="Arial"/>
          <w:sz w:val="18"/>
        </w:rPr>
      </w:pPr>
      <w:r w:rsidRPr="004A1D3E">
        <w:rPr>
          <w:rFonts w:cs="Arial"/>
          <w:sz w:val="18"/>
        </w:rPr>
        <w:t>Adequate nutrition.</w:t>
      </w:r>
    </w:p>
    <w:p w14:paraId="2C72B175" w14:textId="77777777" w:rsidR="006927AC" w:rsidRPr="004A1D3E" w:rsidRDefault="006927AC" w:rsidP="00180C2D">
      <w:pPr>
        <w:pStyle w:val="ep0"/>
        <w:numPr>
          <w:ilvl w:val="0"/>
          <w:numId w:val="10"/>
        </w:numPr>
        <w:spacing w:line="240" w:lineRule="auto"/>
        <w:rPr>
          <w:rFonts w:cs="Arial"/>
          <w:sz w:val="18"/>
        </w:rPr>
      </w:pPr>
      <w:r w:rsidRPr="004A1D3E">
        <w:rPr>
          <w:rFonts w:cs="Arial"/>
          <w:sz w:val="18"/>
        </w:rPr>
        <w:t>Monitor oxygen saturation.</w:t>
      </w:r>
    </w:p>
    <w:p w14:paraId="470E9677" w14:textId="77777777" w:rsidR="006927AC" w:rsidRPr="004A1D3E" w:rsidRDefault="006927AC" w:rsidP="00180C2D">
      <w:pPr>
        <w:pStyle w:val="ep0"/>
        <w:numPr>
          <w:ilvl w:val="0"/>
          <w:numId w:val="10"/>
        </w:numPr>
        <w:spacing w:line="240" w:lineRule="auto"/>
        <w:rPr>
          <w:rFonts w:cs="Arial"/>
          <w:sz w:val="18"/>
        </w:rPr>
      </w:pPr>
      <w:r w:rsidRPr="004A1D3E">
        <w:rPr>
          <w:rFonts w:cs="Arial"/>
          <w:sz w:val="18"/>
        </w:rPr>
        <w:t>Restrict fluid intake.</w:t>
      </w:r>
    </w:p>
    <w:p w14:paraId="15AF3F94" w14:textId="77777777" w:rsidR="006927AC" w:rsidRPr="00873080" w:rsidRDefault="006927AC" w:rsidP="00B9176D">
      <w:pPr>
        <w:pStyle w:val="epb"/>
        <w:spacing w:line="240" w:lineRule="auto"/>
        <w:rPr>
          <w:rFonts w:cs="Arial"/>
          <w:b w:val="0"/>
          <w:sz w:val="18"/>
          <w:szCs w:val="28"/>
        </w:rPr>
      </w:pPr>
    </w:p>
    <w:p w14:paraId="7F26DD44" w14:textId="77777777" w:rsidR="006927AC" w:rsidRPr="004A1D3E" w:rsidRDefault="006927AC" w:rsidP="00B9176D">
      <w:pPr>
        <w:pStyle w:val="epb"/>
        <w:spacing w:line="240" w:lineRule="auto"/>
        <w:rPr>
          <w:rFonts w:cs="Arial"/>
          <w:sz w:val="20"/>
          <w:szCs w:val="28"/>
        </w:rPr>
      </w:pPr>
      <w:r w:rsidRPr="004A1D3E">
        <w:rPr>
          <w:rFonts w:cs="Arial"/>
          <w:sz w:val="20"/>
          <w:szCs w:val="28"/>
        </w:rPr>
        <w:t>MEDICINE TREATMENT</w:t>
      </w:r>
    </w:p>
    <w:p w14:paraId="11036501" w14:textId="77777777" w:rsidR="006927AC" w:rsidRPr="004A1D3E" w:rsidRDefault="006927AC" w:rsidP="00B9176D">
      <w:pPr>
        <w:pStyle w:val="ep4"/>
        <w:spacing w:line="240" w:lineRule="auto"/>
        <w:rPr>
          <w:rFonts w:cs="Arial"/>
          <w:bCs/>
          <w:sz w:val="18"/>
        </w:rPr>
      </w:pPr>
      <w:r w:rsidRPr="004A1D3E">
        <w:rPr>
          <w:rFonts w:cs="Arial"/>
          <w:bCs/>
          <w:sz w:val="18"/>
        </w:rPr>
        <w:t>If saturation &lt;</w:t>
      </w:r>
      <w:r w:rsidR="009A2EF4">
        <w:rPr>
          <w:rFonts w:cs="Arial"/>
          <w:bCs/>
          <w:sz w:val="18"/>
        </w:rPr>
        <w:t> </w:t>
      </w:r>
      <w:r w:rsidRPr="004A1D3E">
        <w:rPr>
          <w:rFonts w:cs="Arial"/>
          <w:bCs/>
          <w:sz w:val="18"/>
        </w:rPr>
        <w:t>92%:</w:t>
      </w:r>
    </w:p>
    <w:p w14:paraId="4A468F09" w14:textId="77777777" w:rsidR="006927AC" w:rsidRPr="004A1D3E" w:rsidRDefault="006927AC" w:rsidP="00180C2D">
      <w:pPr>
        <w:pStyle w:val="ep4"/>
        <w:numPr>
          <w:ilvl w:val="0"/>
          <w:numId w:val="12"/>
        </w:numPr>
        <w:tabs>
          <w:tab w:val="clear" w:pos="360"/>
        </w:tabs>
        <w:spacing w:line="240" w:lineRule="auto"/>
        <w:ind w:left="426" w:hanging="426"/>
        <w:rPr>
          <w:rFonts w:cs="Arial"/>
          <w:sz w:val="18"/>
        </w:rPr>
      </w:pPr>
      <w:r w:rsidRPr="004A1D3E">
        <w:rPr>
          <w:rFonts w:cs="Arial"/>
          <w:bCs/>
          <w:sz w:val="18"/>
        </w:rPr>
        <w:t xml:space="preserve">Oxygen, via </w:t>
      </w:r>
      <w:r w:rsidRPr="004A1D3E">
        <w:rPr>
          <w:rFonts w:cs="Arial"/>
          <w:sz w:val="18"/>
        </w:rPr>
        <w:t>nasal prongs or nasal cannula.</w:t>
      </w:r>
    </w:p>
    <w:p w14:paraId="0FEA248A" w14:textId="77777777" w:rsidR="006927AC" w:rsidRPr="004A1D3E" w:rsidRDefault="006927AC" w:rsidP="00B9176D">
      <w:pPr>
        <w:pStyle w:val="epb"/>
        <w:spacing w:line="240" w:lineRule="auto"/>
        <w:rPr>
          <w:rFonts w:cs="Arial"/>
          <w:b w:val="0"/>
          <w:sz w:val="18"/>
          <w:szCs w:val="28"/>
        </w:rPr>
      </w:pPr>
    </w:p>
    <w:p w14:paraId="24887490" w14:textId="77777777" w:rsidR="006927AC" w:rsidRPr="004A1D3E" w:rsidRDefault="006927AC" w:rsidP="00B9176D">
      <w:pPr>
        <w:pStyle w:val="ep0"/>
        <w:spacing w:line="240" w:lineRule="auto"/>
        <w:rPr>
          <w:rFonts w:cs="Arial"/>
          <w:sz w:val="18"/>
        </w:rPr>
      </w:pPr>
      <w:r w:rsidRPr="004A1D3E">
        <w:rPr>
          <w:rFonts w:cs="Arial"/>
          <w:sz w:val="18"/>
        </w:rPr>
        <w:t xml:space="preserve">Treat for very severe bacterial </w:t>
      </w:r>
      <w:r w:rsidRPr="006E020C">
        <w:rPr>
          <w:rFonts w:cs="Arial"/>
          <w:sz w:val="18"/>
        </w:rPr>
        <w:t>pneumonia. See section</w:t>
      </w:r>
      <w:r w:rsidR="009A2EF4">
        <w:rPr>
          <w:rFonts w:cs="Arial"/>
          <w:sz w:val="18"/>
        </w:rPr>
        <w:t> </w:t>
      </w:r>
      <w:r w:rsidRPr="006E020C">
        <w:rPr>
          <w:rFonts w:cs="Arial"/>
          <w:sz w:val="18"/>
        </w:rPr>
        <w:t>15.</w:t>
      </w:r>
      <w:r w:rsidR="007D671B" w:rsidRPr="006E020C">
        <w:rPr>
          <w:rFonts w:cs="Arial"/>
          <w:sz w:val="18"/>
        </w:rPr>
        <w:t>1</w:t>
      </w:r>
      <w:r w:rsidRPr="006E020C">
        <w:rPr>
          <w:rFonts w:cs="Arial"/>
          <w:sz w:val="18"/>
        </w:rPr>
        <w:t>.1:</w:t>
      </w:r>
      <w:r w:rsidR="009A2EF4">
        <w:rPr>
          <w:rFonts w:cs="Arial"/>
          <w:sz w:val="18"/>
        </w:rPr>
        <w:t> </w:t>
      </w:r>
      <w:r w:rsidRPr="006E020C">
        <w:rPr>
          <w:rFonts w:cs="Arial"/>
          <w:sz w:val="18"/>
        </w:rPr>
        <w:t>Pneumonia.</w:t>
      </w:r>
    </w:p>
    <w:p w14:paraId="21EC7528" w14:textId="77777777" w:rsidR="006927AC" w:rsidRPr="004A1D3E" w:rsidRDefault="006927AC" w:rsidP="00B9176D">
      <w:pPr>
        <w:pStyle w:val="ep0"/>
        <w:spacing w:line="240" w:lineRule="auto"/>
        <w:rPr>
          <w:rFonts w:cs="Arial"/>
          <w:sz w:val="18"/>
          <w:szCs w:val="18"/>
        </w:rPr>
      </w:pPr>
    </w:p>
    <w:p w14:paraId="075745E5" w14:textId="77777777" w:rsidR="006927AC" w:rsidRPr="004A1D3E" w:rsidRDefault="006927AC" w:rsidP="00B9176D">
      <w:pPr>
        <w:pStyle w:val="ep0"/>
        <w:spacing w:line="240" w:lineRule="auto"/>
        <w:rPr>
          <w:sz w:val="18"/>
          <w:szCs w:val="18"/>
        </w:rPr>
      </w:pPr>
      <w:r w:rsidRPr="004A1D3E">
        <w:rPr>
          <w:sz w:val="18"/>
          <w:szCs w:val="18"/>
        </w:rPr>
        <w:t>In all infants between 2 and 6</w:t>
      </w:r>
      <w:r w:rsidR="009A2EF4">
        <w:rPr>
          <w:sz w:val="18"/>
          <w:szCs w:val="18"/>
        </w:rPr>
        <w:t> </w:t>
      </w:r>
      <w:r w:rsidRPr="004A1D3E">
        <w:rPr>
          <w:sz w:val="18"/>
          <w:szCs w:val="18"/>
        </w:rPr>
        <w:t xml:space="preserve">months with pneumonia </w:t>
      </w:r>
      <w:r w:rsidRPr="006177FB">
        <w:rPr>
          <w:b/>
          <w:sz w:val="18"/>
          <w:szCs w:val="18"/>
        </w:rPr>
        <w:t>consider P</w:t>
      </w:r>
      <w:r w:rsidR="006E020C" w:rsidRPr="006177FB">
        <w:rPr>
          <w:b/>
          <w:sz w:val="18"/>
          <w:szCs w:val="18"/>
        </w:rPr>
        <w:t>J</w:t>
      </w:r>
      <w:r w:rsidRPr="006177FB">
        <w:rPr>
          <w:b/>
          <w:sz w:val="18"/>
          <w:szCs w:val="18"/>
        </w:rPr>
        <w:t>P</w:t>
      </w:r>
      <w:r w:rsidR="00AF789F">
        <w:rPr>
          <w:sz w:val="18"/>
          <w:szCs w:val="18"/>
        </w:rPr>
        <w:t xml:space="preserve"> and</w:t>
      </w:r>
      <w:r w:rsidR="006177FB">
        <w:rPr>
          <w:sz w:val="18"/>
          <w:szCs w:val="18"/>
        </w:rPr>
        <w:t>,</w:t>
      </w:r>
    </w:p>
    <w:p w14:paraId="3A2104CF" w14:textId="77777777" w:rsidR="006927AC" w:rsidRPr="004A1D3E" w:rsidRDefault="006927AC" w:rsidP="00B9176D">
      <w:pPr>
        <w:jc w:val="both"/>
        <w:rPr>
          <w:rFonts w:ascii="Arial" w:hAnsi="Arial" w:cs="Arial"/>
          <w:b/>
          <w:bCs/>
          <w:sz w:val="18"/>
          <w:szCs w:val="18"/>
        </w:rPr>
      </w:pPr>
      <w:r w:rsidRPr="004A1D3E">
        <w:rPr>
          <w:rFonts w:ascii="Arial" w:hAnsi="Arial" w:cs="Arial"/>
          <w:b/>
          <w:bCs/>
          <w:sz w:val="18"/>
          <w:szCs w:val="18"/>
        </w:rPr>
        <w:t>ADD</w:t>
      </w:r>
    </w:p>
    <w:p w14:paraId="1FC24FE5" w14:textId="77777777" w:rsidR="006927AC" w:rsidRPr="004A1D3E" w:rsidRDefault="006927AC" w:rsidP="00180C2D">
      <w:pPr>
        <w:numPr>
          <w:ilvl w:val="0"/>
          <w:numId w:val="4"/>
        </w:numPr>
        <w:jc w:val="both"/>
        <w:rPr>
          <w:rFonts w:ascii="Arial" w:hAnsi="Arial" w:cs="Arial"/>
          <w:sz w:val="18"/>
        </w:rPr>
      </w:pPr>
      <w:r w:rsidRPr="004A1D3E">
        <w:rPr>
          <w:rFonts w:ascii="Arial" w:hAnsi="Arial" w:cs="Arial"/>
          <w:sz w:val="18"/>
        </w:rPr>
        <w:t>Co-trimoxazole, IV/oral, 5</w:t>
      </w:r>
      <w:r w:rsidR="009A2EF4">
        <w:rPr>
          <w:rFonts w:ascii="Arial" w:hAnsi="Arial" w:cs="Arial"/>
          <w:sz w:val="18"/>
        </w:rPr>
        <w:t> </w:t>
      </w:r>
      <w:r w:rsidRPr="004A1D3E">
        <w:rPr>
          <w:rFonts w:ascii="Arial" w:hAnsi="Arial" w:cs="Arial"/>
          <w:sz w:val="18"/>
        </w:rPr>
        <w:t>mg trimethroprim/25</w:t>
      </w:r>
      <w:r w:rsidR="009A2EF4">
        <w:rPr>
          <w:rFonts w:ascii="Arial" w:hAnsi="Arial" w:cs="Arial"/>
          <w:sz w:val="18"/>
        </w:rPr>
        <w:t> </w:t>
      </w:r>
      <w:r w:rsidRPr="004A1D3E">
        <w:rPr>
          <w:rFonts w:ascii="Arial" w:hAnsi="Arial" w:cs="Arial"/>
          <w:sz w:val="18"/>
        </w:rPr>
        <w:t>mg sulphamethoxazole</w:t>
      </w:r>
      <w:r w:rsidR="006E020C">
        <w:rPr>
          <w:rFonts w:ascii="Arial" w:hAnsi="Arial" w:cs="Arial"/>
          <w:sz w:val="18"/>
        </w:rPr>
        <w:t xml:space="preserve"> </w:t>
      </w:r>
      <w:r w:rsidRPr="004A1D3E">
        <w:rPr>
          <w:rFonts w:ascii="Arial" w:hAnsi="Arial" w:cs="Arial"/>
          <w:sz w:val="18"/>
        </w:rPr>
        <w:t>/kg/dose, 6</w:t>
      </w:r>
      <w:r w:rsidR="009A2EF4">
        <w:rPr>
          <w:rFonts w:ascii="Arial" w:hAnsi="Arial" w:cs="Arial"/>
          <w:sz w:val="18"/>
        </w:rPr>
        <w:t> </w:t>
      </w:r>
      <w:r w:rsidRPr="004A1D3E">
        <w:rPr>
          <w:rFonts w:ascii="Arial" w:hAnsi="Arial" w:cs="Arial"/>
          <w:sz w:val="18"/>
        </w:rPr>
        <w:t>hourly for 21</w:t>
      </w:r>
      <w:r w:rsidR="009A2EF4">
        <w:rPr>
          <w:rFonts w:ascii="Arial" w:hAnsi="Arial" w:cs="Arial"/>
          <w:sz w:val="18"/>
        </w:rPr>
        <w:t> </w:t>
      </w:r>
      <w:r w:rsidRPr="004A1D3E">
        <w:rPr>
          <w:rFonts w:ascii="Arial" w:hAnsi="Arial" w:cs="Arial"/>
          <w:sz w:val="18"/>
        </w:rPr>
        <w:t>days.</w:t>
      </w:r>
      <w:r w:rsidR="004842E0">
        <w:rPr>
          <w:rFonts w:ascii="Arial" w:hAnsi="Arial" w:cs="Arial"/>
          <w:sz w:val="18"/>
        </w:rPr>
        <w:t xml:space="preserve"> </w:t>
      </w:r>
      <w:r w:rsidR="00F32F33" w:rsidRPr="00210C4B">
        <w:rPr>
          <w:noProof/>
          <w:lang w:eastAsia="en-ZA"/>
        </w:rPr>
        <w:drawing>
          <wp:inline distT="0" distB="0" distL="0" distR="0" wp14:anchorId="57216EE8" wp14:editId="6C2E1002">
            <wp:extent cx="142875" cy="142875"/>
            <wp:effectExtent l="0" t="0" r="9525" b="952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7C7FBDBC" w14:textId="77777777" w:rsidR="006927AC" w:rsidRPr="004A1D3E" w:rsidRDefault="006927AC" w:rsidP="00180C2D">
      <w:pPr>
        <w:pStyle w:val="ep4"/>
        <w:numPr>
          <w:ilvl w:val="0"/>
          <w:numId w:val="22"/>
        </w:numPr>
        <w:tabs>
          <w:tab w:val="clear" w:pos="360"/>
        </w:tabs>
        <w:spacing w:line="240" w:lineRule="auto"/>
        <w:ind w:left="709" w:hanging="283"/>
        <w:rPr>
          <w:rFonts w:cs="Arial"/>
          <w:bCs/>
          <w:sz w:val="18"/>
        </w:rPr>
      </w:pPr>
      <w:r w:rsidRPr="004A1D3E">
        <w:rPr>
          <w:rFonts w:cs="Arial"/>
          <w:bCs/>
          <w:sz w:val="18"/>
        </w:rPr>
        <w:t>Continue co-trimoxazole prophylaxis at the end of this t</w:t>
      </w:r>
      <w:r w:rsidR="00C64E3E" w:rsidRPr="004A1D3E">
        <w:rPr>
          <w:rFonts w:cs="Arial"/>
          <w:bCs/>
          <w:sz w:val="18"/>
        </w:rPr>
        <w:t>reatment period until CD4 count</w:t>
      </w:r>
      <w:r w:rsidRPr="004A1D3E">
        <w:rPr>
          <w:rFonts w:cs="Arial"/>
          <w:bCs/>
          <w:sz w:val="18"/>
        </w:rPr>
        <w:t xml:space="preserve"> recovers to normal.</w:t>
      </w:r>
    </w:p>
    <w:p w14:paraId="4B9EC251" w14:textId="77777777" w:rsidR="006927AC" w:rsidRPr="004A1D3E" w:rsidRDefault="006927AC" w:rsidP="00B9176D">
      <w:pPr>
        <w:jc w:val="both"/>
        <w:rPr>
          <w:rFonts w:ascii="Arial" w:hAnsi="Arial" w:cs="Arial"/>
          <w:sz w:val="18"/>
        </w:rPr>
      </w:pPr>
    </w:p>
    <w:p w14:paraId="2491825B" w14:textId="77777777" w:rsidR="006927AC" w:rsidRPr="004A1D3E" w:rsidRDefault="006927AC" w:rsidP="00B9176D">
      <w:pPr>
        <w:jc w:val="both"/>
        <w:rPr>
          <w:rFonts w:ascii="Arial" w:hAnsi="Arial" w:cs="Arial"/>
          <w:sz w:val="18"/>
        </w:rPr>
      </w:pPr>
      <w:r w:rsidRPr="004A1D3E">
        <w:rPr>
          <w:rFonts w:ascii="Arial" w:hAnsi="Arial" w:cs="Arial"/>
          <w:sz w:val="18"/>
        </w:rPr>
        <w:t>Children who remain hypoxic on oxygen with proven or highly suspected P</w:t>
      </w:r>
      <w:r w:rsidR="006E020C">
        <w:rPr>
          <w:rFonts w:ascii="Arial" w:hAnsi="Arial" w:cs="Arial"/>
          <w:sz w:val="18"/>
        </w:rPr>
        <w:t>J</w:t>
      </w:r>
      <w:r w:rsidRPr="004A1D3E">
        <w:rPr>
          <w:rFonts w:ascii="Arial" w:hAnsi="Arial" w:cs="Arial"/>
          <w:sz w:val="18"/>
        </w:rPr>
        <w:t>P:</w:t>
      </w:r>
    </w:p>
    <w:p w14:paraId="7D42AA3B" w14:textId="77777777" w:rsidR="006927AC" w:rsidRPr="004A1D3E" w:rsidRDefault="006927AC" w:rsidP="00180C2D">
      <w:pPr>
        <w:numPr>
          <w:ilvl w:val="0"/>
          <w:numId w:val="4"/>
        </w:numPr>
        <w:jc w:val="both"/>
        <w:rPr>
          <w:rFonts w:ascii="Arial" w:hAnsi="Arial" w:cs="Arial"/>
          <w:sz w:val="18"/>
          <w:szCs w:val="20"/>
        </w:rPr>
      </w:pPr>
      <w:r w:rsidRPr="004A1D3E">
        <w:rPr>
          <w:rFonts w:ascii="Arial" w:hAnsi="Arial" w:cs="Arial"/>
          <w:sz w:val="18"/>
          <w:szCs w:val="20"/>
        </w:rPr>
        <w:t>Prednisone, oral, 1–2</w:t>
      </w:r>
      <w:r w:rsidR="009A2EF4">
        <w:rPr>
          <w:rFonts w:ascii="Arial" w:hAnsi="Arial" w:cs="Arial"/>
          <w:sz w:val="18"/>
          <w:szCs w:val="20"/>
        </w:rPr>
        <w:t> </w:t>
      </w:r>
      <w:r w:rsidRPr="004A1D3E">
        <w:rPr>
          <w:rFonts w:ascii="Arial" w:hAnsi="Arial" w:cs="Arial"/>
          <w:sz w:val="18"/>
          <w:szCs w:val="20"/>
        </w:rPr>
        <w:t>mg</w:t>
      </w:r>
      <w:r w:rsidR="007F018B">
        <w:rPr>
          <w:rFonts w:ascii="Arial" w:hAnsi="Arial" w:cs="Arial"/>
          <w:sz w:val="18"/>
          <w:szCs w:val="20"/>
        </w:rPr>
        <w:t>/kg</w:t>
      </w:r>
      <w:r w:rsidRPr="004A1D3E">
        <w:rPr>
          <w:rFonts w:ascii="Arial" w:hAnsi="Arial" w:cs="Arial"/>
          <w:sz w:val="18"/>
          <w:szCs w:val="20"/>
        </w:rPr>
        <w:t>, daily for 7</w:t>
      </w:r>
      <w:r w:rsidR="009A2EF4">
        <w:rPr>
          <w:rFonts w:ascii="Arial" w:hAnsi="Arial" w:cs="Arial"/>
          <w:sz w:val="18"/>
          <w:szCs w:val="20"/>
        </w:rPr>
        <w:t> </w:t>
      </w:r>
      <w:r w:rsidRPr="004A1D3E">
        <w:rPr>
          <w:rFonts w:ascii="Arial" w:hAnsi="Arial" w:cs="Arial"/>
          <w:sz w:val="18"/>
          <w:szCs w:val="20"/>
        </w:rPr>
        <w:t>days.</w:t>
      </w:r>
    </w:p>
    <w:p w14:paraId="01899D16" w14:textId="77777777" w:rsidR="006927AC" w:rsidRDefault="006927AC" w:rsidP="00180C2D">
      <w:pPr>
        <w:pStyle w:val="ep4"/>
        <w:numPr>
          <w:ilvl w:val="0"/>
          <w:numId w:val="22"/>
        </w:numPr>
        <w:tabs>
          <w:tab w:val="clear" w:pos="360"/>
        </w:tabs>
        <w:spacing w:line="240" w:lineRule="auto"/>
        <w:ind w:left="709" w:hanging="283"/>
        <w:rPr>
          <w:rFonts w:cs="Arial"/>
          <w:bCs/>
          <w:sz w:val="18"/>
        </w:rPr>
      </w:pPr>
      <w:r w:rsidRPr="004A1D3E">
        <w:rPr>
          <w:rFonts w:cs="Arial"/>
          <w:bCs/>
          <w:sz w:val="18"/>
        </w:rPr>
        <w:t>Taper dose over the next 7</w:t>
      </w:r>
      <w:r w:rsidR="009A2EF4">
        <w:rPr>
          <w:rFonts w:cs="Arial"/>
          <w:bCs/>
          <w:sz w:val="18"/>
        </w:rPr>
        <w:t> </w:t>
      </w:r>
      <w:r w:rsidRPr="004A1D3E">
        <w:rPr>
          <w:rFonts w:cs="Arial"/>
          <w:bCs/>
          <w:sz w:val="18"/>
        </w:rPr>
        <w:t>days.</w:t>
      </w:r>
    </w:p>
    <w:p w14:paraId="175C0E04" w14:textId="77777777" w:rsidR="00AF789F" w:rsidRPr="004A1D3E" w:rsidRDefault="00AF789F" w:rsidP="006177FB">
      <w:pPr>
        <w:pStyle w:val="ep4"/>
        <w:spacing w:line="240" w:lineRule="auto"/>
        <w:ind w:left="709" w:firstLine="0"/>
        <w:rPr>
          <w:rFonts w:cs="Arial"/>
          <w:bCs/>
          <w:sz w:val="18"/>
        </w:rPr>
      </w:pPr>
    </w:p>
    <w:p w14:paraId="41926BB2" w14:textId="77777777" w:rsidR="00A7122B" w:rsidRDefault="00A7122B" w:rsidP="00AF789F">
      <w:pPr>
        <w:pStyle w:val="ep0"/>
        <w:spacing w:line="240" w:lineRule="auto"/>
        <w:rPr>
          <w:rFonts w:cs="Arial"/>
          <w:b/>
          <w:sz w:val="18"/>
        </w:rPr>
      </w:pPr>
    </w:p>
    <w:p w14:paraId="293A7281" w14:textId="77777777" w:rsidR="00A7122B" w:rsidRDefault="00A7122B" w:rsidP="00AF789F">
      <w:pPr>
        <w:pStyle w:val="ep0"/>
        <w:spacing w:line="240" w:lineRule="auto"/>
        <w:rPr>
          <w:rFonts w:cs="Arial"/>
          <w:b/>
          <w:sz w:val="18"/>
        </w:rPr>
      </w:pPr>
    </w:p>
    <w:p w14:paraId="42479122" w14:textId="77777777" w:rsidR="00AF789F" w:rsidRPr="004A1D3E" w:rsidRDefault="00AF789F" w:rsidP="00AF789F">
      <w:pPr>
        <w:pStyle w:val="ep0"/>
        <w:spacing w:line="240" w:lineRule="auto"/>
        <w:rPr>
          <w:rFonts w:cs="Arial"/>
          <w:sz w:val="18"/>
        </w:rPr>
      </w:pPr>
      <w:r w:rsidRPr="006177FB">
        <w:rPr>
          <w:rFonts w:cs="Arial"/>
          <w:b/>
          <w:sz w:val="18"/>
        </w:rPr>
        <w:t>For suspected or confirmed fungal pneumonia (other than PJP)</w:t>
      </w:r>
      <w:r w:rsidRPr="004A1D3E">
        <w:rPr>
          <w:rFonts w:cs="Arial"/>
          <w:sz w:val="18"/>
        </w:rPr>
        <w:t>:</w:t>
      </w:r>
    </w:p>
    <w:p w14:paraId="4E97B020" w14:textId="77777777" w:rsidR="00AF789F" w:rsidRPr="004A1D3E" w:rsidRDefault="00AF789F" w:rsidP="00180C2D">
      <w:pPr>
        <w:pStyle w:val="ep4"/>
        <w:numPr>
          <w:ilvl w:val="0"/>
          <w:numId w:val="13"/>
        </w:numPr>
        <w:spacing w:line="240" w:lineRule="auto"/>
        <w:rPr>
          <w:rFonts w:cs="Arial"/>
          <w:sz w:val="18"/>
          <w:szCs w:val="18"/>
        </w:rPr>
      </w:pPr>
      <w:r w:rsidRPr="004A1D3E">
        <w:rPr>
          <w:rFonts w:cs="Arial"/>
          <w:sz w:val="18"/>
          <w:szCs w:val="18"/>
        </w:rPr>
        <w:lastRenderedPageBreak/>
        <w:t>Amphotericin B deoxycolate, IV, 0.6–1.0</w:t>
      </w:r>
      <w:r w:rsidR="009A2EF4">
        <w:rPr>
          <w:rFonts w:cs="Arial"/>
          <w:sz w:val="18"/>
          <w:szCs w:val="18"/>
        </w:rPr>
        <w:t> </w:t>
      </w:r>
      <w:r w:rsidRPr="004A1D3E">
        <w:rPr>
          <w:rFonts w:cs="Arial"/>
          <w:sz w:val="18"/>
          <w:szCs w:val="18"/>
        </w:rPr>
        <w:t>mg/kg as a single daily dose infused over 4</w:t>
      </w:r>
      <w:r w:rsidRPr="004A1D3E">
        <w:rPr>
          <w:rFonts w:cs="Arial"/>
          <w:color w:val="000000"/>
          <w:sz w:val="18"/>
          <w:szCs w:val="18"/>
        </w:rPr>
        <w:t> </w:t>
      </w:r>
      <w:r w:rsidRPr="004A1D3E">
        <w:rPr>
          <w:rFonts w:cs="Arial"/>
          <w:sz w:val="18"/>
          <w:szCs w:val="18"/>
        </w:rPr>
        <w:t>hours for at least 14</w:t>
      </w:r>
      <w:r w:rsidR="00DE20B2">
        <w:rPr>
          <w:rFonts w:cs="Arial"/>
          <w:sz w:val="18"/>
          <w:szCs w:val="18"/>
        </w:rPr>
        <w:t> </w:t>
      </w:r>
      <w:r w:rsidRPr="004A1D3E">
        <w:rPr>
          <w:rFonts w:cs="Arial"/>
          <w:sz w:val="18"/>
          <w:szCs w:val="18"/>
        </w:rPr>
        <w:t>days.</w:t>
      </w:r>
    </w:p>
    <w:p w14:paraId="2C4C8F3F" w14:textId="77777777" w:rsidR="00AF789F" w:rsidRPr="004A1D3E" w:rsidRDefault="00AF789F" w:rsidP="00AF789F">
      <w:pPr>
        <w:pStyle w:val="CommentText"/>
        <w:jc w:val="both"/>
        <w:rPr>
          <w:rFonts w:ascii="Arial" w:hAnsi="Arial" w:cs="Arial"/>
          <w:color w:val="000000"/>
          <w:sz w:val="18"/>
          <w:szCs w:val="18"/>
        </w:rPr>
      </w:pPr>
    </w:p>
    <w:p w14:paraId="102032A4" w14:textId="77777777" w:rsidR="00AF789F" w:rsidRPr="004A1D3E" w:rsidRDefault="006321A9" w:rsidP="00AF789F">
      <w:pPr>
        <w:pStyle w:val="CommentText"/>
        <w:jc w:val="both"/>
        <w:rPr>
          <w:rFonts w:ascii="Arial" w:hAnsi="Arial" w:cs="Arial"/>
          <w:color w:val="000000"/>
          <w:sz w:val="18"/>
          <w:szCs w:val="18"/>
        </w:rPr>
      </w:pPr>
      <w:r w:rsidRPr="00873080">
        <w:rPr>
          <w:rFonts w:ascii="Arial" w:hAnsi="Arial" w:cs="Arial"/>
          <w:b/>
          <w:color w:val="000000"/>
          <w:sz w:val="18"/>
          <w:szCs w:val="18"/>
          <w:u w:val="single"/>
        </w:rPr>
        <w:t>N</w:t>
      </w:r>
      <w:r w:rsidR="00731878" w:rsidRPr="00873080">
        <w:rPr>
          <w:rFonts w:ascii="Arial" w:hAnsi="Arial" w:cs="Arial"/>
          <w:b/>
          <w:color w:val="000000"/>
          <w:sz w:val="18"/>
          <w:szCs w:val="18"/>
          <w:u w:val="single"/>
        </w:rPr>
        <w:t>ote</w:t>
      </w:r>
      <w:r w:rsidR="00731878" w:rsidRPr="00873080">
        <w:rPr>
          <w:rFonts w:ascii="Arial" w:hAnsi="Arial" w:cs="Arial"/>
          <w:color w:val="000000"/>
          <w:sz w:val="18"/>
          <w:szCs w:val="18"/>
        </w:rPr>
        <w:t>:</w:t>
      </w:r>
      <w:r>
        <w:rPr>
          <w:rFonts w:ascii="Arial" w:hAnsi="Arial" w:cs="Arial"/>
          <w:color w:val="000000"/>
          <w:sz w:val="18"/>
          <w:szCs w:val="18"/>
        </w:rPr>
        <w:t xml:space="preserve"> </w:t>
      </w:r>
      <w:r w:rsidR="00AF789F" w:rsidRPr="004A1D3E">
        <w:rPr>
          <w:rFonts w:ascii="Arial" w:hAnsi="Arial" w:cs="Arial"/>
          <w:color w:val="000000"/>
          <w:sz w:val="18"/>
          <w:szCs w:val="18"/>
        </w:rPr>
        <w:t>Pre</w:t>
      </w:r>
      <w:r w:rsidR="00AF789F">
        <w:rPr>
          <w:rFonts w:ascii="Arial" w:hAnsi="Arial" w:cs="Arial"/>
          <w:color w:val="000000"/>
          <w:sz w:val="18"/>
          <w:szCs w:val="18"/>
        </w:rPr>
        <w:t>-</w:t>
      </w:r>
      <w:r w:rsidR="00AF789F" w:rsidRPr="004A1D3E">
        <w:rPr>
          <w:rFonts w:ascii="Arial" w:hAnsi="Arial" w:cs="Arial"/>
          <w:color w:val="000000"/>
          <w:sz w:val="18"/>
          <w:szCs w:val="18"/>
        </w:rPr>
        <w:t>hydrat</w:t>
      </w:r>
      <w:r w:rsidR="00731878">
        <w:rPr>
          <w:rFonts w:ascii="Arial" w:hAnsi="Arial" w:cs="Arial"/>
          <w:color w:val="000000"/>
          <w:sz w:val="18"/>
          <w:szCs w:val="18"/>
        </w:rPr>
        <w:t>e</w:t>
      </w:r>
      <w:r w:rsidR="00AF789F" w:rsidRPr="004A1D3E">
        <w:rPr>
          <w:rFonts w:ascii="Arial" w:hAnsi="Arial" w:cs="Arial"/>
          <w:color w:val="000000"/>
          <w:sz w:val="18"/>
          <w:szCs w:val="18"/>
        </w:rPr>
        <w:t xml:space="preserve"> before administering amphotericin to prevent renal impairment:</w:t>
      </w:r>
    </w:p>
    <w:p w14:paraId="3E436D62" w14:textId="77777777" w:rsidR="00AF789F" w:rsidRPr="006E020C" w:rsidRDefault="00AF789F" w:rsidP="00180C2D">
      <w:pPr>
        <w:pStyle w:val="BalloonText"/>
        <w:numPr>
          <w:ilvl w:val="0"/>
          <w:numId w:val="25"/>
        </w:numPr>
        <w:jc w:val="both"/>
        <w:rPr>
          <w:rFonts w:cs="Arial"/>
          <w:sz w:val="18"/>
        </w:rPr>
      </w:pPr>
      <w:r w:rsidRPr="004A1D3E">
        <w:rPr>
          <w:rFonts w:ascii="Arial" w:hAnsi="Arial" w:cs="Arial"/>
          <w:color w:val="000000"/>
          <w:sz w:val="18"/>
          <w:lang w:val="en-ZA"/>
        </w:rPr>
        <w:t>Sodium</w:t>
      </w:r>
      <w:r w:rsidRPr="004A1D3E">
        <w:rPr>
          <w:rFonts w:ascii="Arial" w:hAnsi="Arial" w:cs="Arial"/>
          <w:color w:val="000000"/>
          <w:sz w:val="18"/>
          <w:szCs w:val="18"/>
        </w:rPr>
        <w:t xml:space="preserve"> chloride 0.9%, IV, 20</w:t>
      </w:r>
      <w:r w:rsidR="00DE20B2">
        <w:rPr>
          <w:rFonts w:ascii="Arial" w:hAnsi="Arial" w:cs="Arial"/>
          <w:color w:val="000000"/>
          <w:sz w:val="18"/>
          <w:szCs w:val="18"/>
          <w:lang w:val="en-US"/>
        </w:rPr>
        <w:t> </w:t>
      </w:r>
      <w:r w:rsidRPr="004A1D3E">
        <w:rPr>
          <w:rFonts w:ascii="Arial" w:hAnsi="Arial" w:cs="Arial"/>
          <w:color w:val="000000"/>
          <w:sz w:val="18"/>
          <w:szCs w:val="18"/>
        </w:rPr>
        <w:t xml:space="preserve">mL/kg </w:t>
      </w:r>
      <w:r w:rsidRPr="004A1D3E">
        <w:rPr>
          <w:rFonts w:ascii="Arial" w:hAnsi="Arial" w:cs="Arial"/>
          <w:b/>
          <w:color w:val="000000"/>
          <w:sz w:val="18"/>
          <w:szCs w:val="18"/>
        </w:rPr>
        <w:t>plus</w:t>
      </w:r>
      <w:r w:rsidRPr="004A1D3E">
        <w:rPr>
          <w:rFonts w:ascii="Arial" w:hAnsi="Arial" w:cs="Arial"/>
          <w:color w:val="000000"/>
          <w:sz w:val="18"/>
          <w:szCs w:val="18"/>
        </w:rPr>
        <w:t xml:space="preserve"> potassium chloride, 20 mmol/L infused over 2–4</w:t>
      </w:r>
      <w:r w:rsidR="00DE20B2">
        <w:rPr>
          <w:rFonts w:ascii="Arial" w:hAnsi="Arial" w:cs="Arial"/>
          <w:color w:val="000000"/>
          <w:sz w:val="18"/>
          <w:szCs w:val="18"/>
          <w:lang w:val="en-US"/>
        </w:rPr>
        <w:t> </w:t>
      </w:r>
      <w:r w:rsidRPr="004A1D3E">
        <w:rPr>
          <w:rFonts w:ascii="Arial" w:hAnsi="Arial" w:cs="Arial"/>
          <w:color w:val="000000"/>
          <w:sz w:val="18"/>
          <w:szCs w:val="18"/>
        </w:rPr>
        <w:t>hours.</w:t>
      </w:r>
    </w:p>
    <w:p w14:paraId="3BC81E18" w14:textId="77777777" w:rsidR="003329C9" w:rsidRPr="00873080" w:rsidRDefault="003329C9">
      <w:pPr>
        <w:pStyle w:val="ep4"/>
        <w:spacing w:line="240" w:lineRule="auto"/>
        <w:ind w:left="0" w:firstLine="0"/>
        <w:jc w:val="left"/>
        <w:rPr>
          <w:rFonts w:cs="Arial"/>
          <w:sz w:val="18"/>
          <w:szCs w:val="18"/>
        </w:rPr>
      </w:pPr>
    </w:p>
    <w:p w14:paraId="0737623A" w14:textId="77777777" w:rsidR="00AF789F" w:rsidRPr="004A1D3E" w:rsidRDefault="00AF789F" w:rsidP="00AF789F">
      <w:pPr>
        <w:pStyle w:val="ep4"/>
        <w:spacing w:line="240" w:lineRule="auto"/>
        <w:ind w:left="0" w:firstLine="0"/>
        <w:jc w:val="left"/>
        <w:rPr>
          <w:rFonts w:cs="Arial"/>
          <w:b/>
          <w:sz w:val="18"/>
          <w:szCs w:val="18"/>
        </w:rPr>
      </w:pPr>
      <w:r w:rsidRPr="004A1D3E">
        <w:rPr>
          <w:rFonts w:cs="Arial"/>
          <w:b/>
          <w:sz w:val="18"/>
          <w:szCs w:val="18"/>
        </w:rPr>
        <w:t>OR</w:t>
      </w:r>
    </w:p>
    <w:p w14:paraId="72C006EF" w14:textId="77777777" w:rsidR="00AF789F" w:rsidRPr="004A1D3E" w:rsidRDefault="00AF789F" w:rsidP="00180C2D">
      <w:pPr>
        <w:pStyle w:val="ep4"/>
        <w:numPr>
          <w:ilvl w:val="0"/>
          <w:numId w:val="13"/>
        </w:numPr>
        <w:spacing w:line="240" w:lineRule="auto"/>
        <w:rPr>
          <w:rFonts w:cs="Arial"/>
          <w:sz w:val="18"/>
          <w:szCs w:val="18"/>
        </w:rPr>
      </w:pPr>
      <w:r w:rsidRPr="004A1D3E">
        <w:rPr>
          <w:rFonts w:cs="Arial"/>
          <w:sz w:val="18"/>
          <w:szCs w:val="18"/>
        </w:rPr>
        <w:t>Fluconazole, IV/oral, 10</w:t>
      </w:r>
      <w:r w:rsidR="00DE20B2">
        <w:rPr>
          <w:rFonts w:cs="Arial"/>
          <w:sz w:val="18"/>
          <w:szCs w:val="18"/>
        </w:rPr>
        <w:t> </w:t>
      </w:r>
      <w:r w:rsidRPr="004A1D3E">
        <w:rPr>
          <w:rFonts w:cs="Arial"/>
          <w:sz w:val="18"/>
          <w:szCs w:val="18"/>
        </w:rPr>
        <w:t>mg/kg as a single daily dose for at least 14</w:t>
      </w:r>
      <w:r w:rsidRPr="004A1D3E">
        <w:rPr>
          <w:rFonts w:cs="Arial"/>
          <w:color w:val="000000"/>
          <w:sz w:val="18"/>
          <w:szCs w:val="18"/>
        </w:rPr>
        <w:t> </w:t>
      </w:r>
      <w:r w:rsidRPr="004A1D3E">
        <w:rPr>
          <w:rFonts w:cs="Arial"/>
          <w:sz w:val="18"/>
          <w:szCs w:val="18"/>
        </w:rPr>
        <w:t>days.</w:t>
      </w:r>
    </w:p>
    <w:p w14:paraId="4BD7040C" w14:textId="77777777" w:rsidR="00AF789F" w:rsidRPr="004A1D3E" w:rsidRDefault="00AF789F" w:rsidP="00AF789F">
      <w:pPr>
        <w:pStyle w:val="ep0"/>
        <w:spacing w:line="240" w:lineRule="auto"/>
        <w:jc w:val="left"/>
        <w:rPr>
          <w:rFonts w:cs="Arial"/>
          <w:sz w:val="18"/>
        </w:rPr>
      </w:pPr>
    </w:p>
    <w:p w14:paraId="12C318B4" w14:textId="77777777" w:rsidR="006927AC" w:rsidRPr="006177FB" w:rsidRDefault="006927AC" w:rsidP="00B9176D">
      <w:pPr>
        <w:pStyle w:val="ep0"/>
        <w:spacing w:line="240" w:lineRule="auto"/>
        <w:rPr>
          <w:rFonts w:cs="Arial"/>
          <w:b/>
          <w:sz w:val="18"/>
        </w:rPr>
      </w:pPr>
      <w:r w:rsidRPr="006177FB">
        <w:rPr>
          <w:rFonts w:cs="Arial"/>
          <w:b/>
          <w:sz w:val="18"/>
        </w:rPr>
        <w:t>For confirmed CMV disease:</w:t>
      </w:r>
    </w:p>
    <w:p w14:paraId="61976AC9" w14:textId="77777777" w:rsidR="00B06A7A" w:rsidRPr="004A1D3E" w:rsidRDefault="006927AC" w:rsidP="00180C2D">
      <w:pPr>
        <w:numPr>
          <w:ilvl w:val="0"/>
          <w:numId w:val="4"/>
        </w:numPr>
        <w:jc w:val="both"/>
        <w:rPr>
          <w:rFonts w:ascii="Arial" w:hAnsi="Arial" w:cs="Arial"/>
          <w:sz w:val="18"/>
          <w:szCs w:val="20"/>
        </w:rPr>
      </w:pPr>
      <w:r w:rsidRPr="004A1D3E">
        <w:rPr>
          <w:rFonts w:ascii="Arial" w:hAnsi="Arial" w:cs="Arial"/>
          <w:sz w:val="18"/>
          <w:szCs w:val="20"/>
        </w:rPr>
        <w:t>Ganciclovir, IV, 5</w:t>
      </w:r>
      <w:r w:rsidR="00DE20B2">
        <w:rPr>
          <w:rFonts w:ascii="Arial" w:hAnsi="Arial" w:cs="Arial"/>
          <w:sz w:val="18"/>
          <w:szCs w:val="20"/>
        </w:rPr>
        <w:t> </w:t>
      </w:r>
      <w:r w:rsidRPr="004A1D3E">
        <w:rPr>
          <w:rFonts w:ascii="Arial" w:hAnsi="Arial" w:cs="Arial"/>
          <w:sz w:val="18"/>
          <w:szCs w:val="20"/>
        </w:rPr>
        <w:t>mg/kg 12</w:t>
      </w:r>
      <w:r w:rsidR="00DE20B2">
        <w:rPr>
          <w:rFonts w:ascii="Arial" w:hAnsi="Arial" w:cs="Arial"/>
          <w:sz w:val="18"/>
          <w:szCs w:val="20"/>
        </w:rPr>
        <w:t> </w:t>
      </w:r>
      <w:r w:rsidRPr="004A1D3E">
        <w:rPr>
          <w:rFonts w:ascii="Arial" w:hAnsi="Arial" w:cs="Arial"/>
          <w:sz w:val="18"/>
          <w:szCs w:val="20"/>
        </w:rPr>
        <w:t>hourly</w:t>
      </w:r>
      <w:r w:rsidR="00B06A7A" w:rsidRPr="004A1D3E">
        <w:rPr>
          <w:rFonts w:ascii="Arial" w:hAnsi="Arial" w:cs="Arial"/>
          <w:sz w:val="18"/>
          <w:szCs w:val="20"/>
        </w:rPr>
        <w:t xml:space="preserve"> until oral is tolerated</w:t>
      </w:r>
    </w:p>
    <w:p w14:paraId="08E8801B" w14:textId="77777777" w:rsidR="00B06A7A" w:rsidRPr="004A1D3E" w:rsidRDefault="00B06A7A" w:rsidP="00B9176D">
      <w:pPr>
        <w:jc w:val="both"/>
        <w:rPr>
          <w:rFonts w:ascii="Arial" w:hAnsi="Arial" w:cs="Arial"/>
          <w:b/>
          <w:sz w:val="18"/>
          <w:szCs w:val="20"/>
        </w:rPr>
      </w:pPr>
      <w:r w:rsidRPr="004A1D3E">
        <w:rPr>
          <w:rFonts w:ascii="Arial" w:hAnsi="Arial" w:cs="Arial"/>
          <w:b/>
          <w:sz w:val="18"/>
          <w:szCs w:val="20"/>
        </w:rPr>
        <w:t>THEN</w:t>
      </w:r>
    </w:p>
    <w:p w14:paraId="5A87528A" w14:textId="77777777" w:rsidR="00F6700F" w:rsidRPr="004A1D3E" w:rsidRDefault="00B06A7A" w:rsidP="00180C2D">
      <w:pPr>
        <w:numPr>
          <w:ilvl w:val="0"/>
          <w:numId w:val="4"/>
        </w:numPr>
        <w:jc w:val="both"/>
        <w:rPr>
          <w:rFonts w:ascii="Arial" w:hAnsi="Arial" w:cs="Arial"/>
          <w:sz w:val="18"/>
          <w:szCs w:val="20"/>
        </w:rPr>
      </w:pPr>
      <w:r w:rsidRPr="004A1D3E">
        <w:rPr>
          <w:rFonts w:ascii="Arial" w:hAnsi="Arial" w:cs="Arial"/>
          <w:sz w:val="18"/>
          <w:szCs w:val="20"/>
        </w:rPr>
        <w:t>Valganciclovir</w:t>
      </w:r>
      <w:r w:rsidR="00F6700F" w:rsidRPr="004A1D3E">
        <w:rPr>
          <w:rFonts w:ascii="Arial" w:hAnsi="Arial" w:cs="Arial"/>
          <w:sz w:val="18"/>
          <w:szCs w:val="20"/>
        </w:rPr>
        <w:t>,</w:t>
      </w:r>
      <w:r w:rsidRPr="004A1D3E">
        <w:rPr>
          <w:rFonts w:ascii="Arial" w:hAnsi="Arial" w:cs="Arial"/>
          <w:sz w:val="18"/>
          <w:szCs w:val="20"/>
        </w:rPr>
        <w:t xml:space="preserve"> oral, </w:t>
      </w:r>
      <w:r w:rsidR="00391885" w:rsidRPr="004A1D3E">
        <w:rPr>
          <w:rFonts w:ascii="Arial" w:hAnsi="Arial" w:cs="Arial"/>
          <w:sz w:val="18"/>
          <w:szCs w:val="20"/>
        </w:rPr>
        <w:t>16</w:t>
      </w:r>
      <w:r w:rsidR="00DE20B2">
        <w:rPr>
          <w:rFonts w:ascii="Arial" w:hAnsi="Arial" w:cs="Arial"/>
          <w:sz w:val="18"/>
          <w:szCs w:val="20"/>
        </w:rPr>
        <w:t> </w:t>
      </w:r>
      <w:r w:rsidRPr="004A1D3E">
        <w:rPr>
          <w:rFonts w:ascii="Arial" w:hAnsi="Arial" w:cs="Arial"/>
          <w:sz w:val="18"/>
          <w:szCs w:val="20"/>
        </w:rPr>
        <w:t>mg/kg 12</w:t>
      </w:r>
      <w:r w:rsidR="00DE20B2">
        <w:rPr>
          <w:rFonts w:ascii="Arial" w:hAnsi="Arial" w:cs="Arial"/>
          <w:sz w:val="18"/>
          <w:szCs w:val="20"/>
        </w:rPr>
        <w:t> </w:t>
      </w:r>
      <w:r w:rsidRPr="004A1D3E">
        <w:rPr>
          <w:rFonts w:ascii="Arial" w:hAnsi="Arial" w:cs="Arial"/>
          <w:sz w:val="18"/>
          <w:szCs w:val="20"/>
        </w:rPr>
        <w:t>hourly</w:t>
      </w:r>
      <w:r w:rsidR="006927AC" w:rsidRPr="004A1D3E">
        <w:rPr>
          <w:rFonts w:ascii="Arial" w:hAnsi="Arial" w:cs="Arial"/>
          <w:sz w:val="18"/>
          <w:szCs w:val="20"/>
        </w:rPr>
        <w:t xml:space="preserve"> </w:t>
      </w:r>
      <w:r w:rsidR="008F39BC" w:rsidRPr="004A1D3E">
        <w:rPr>
          <w:rFonts w:ascii="Arial" w:hAnsi="Arial" w:cs="Arial"/>
          <w:sz w:val="18"/>
          <w:szCs w:val="20"/>
        </w:rPr>
        <w:t>to complete the first 21</w:t>
      </w:r>
      <w:r w:rsidR="00DE20B2">
        <w:rPr>
          <w:rFonts w:ascii="Arial" w:hAnsi="Arial" w:cs="Arial"/>
          <w:sz w:val="18"/>
          <w:szCs w:val="20"/>
        </w:rPr>
        <w:t> </w:t>
      </w:r>
      <w:r w:rsidR="006927AC" w:rsidRPr="004A1D3E">
        <w:rPr>
          <w:rFonts w:ascii="Arial" w:hAnsi="Arial" w:cs="Arial"/>
          <w:sz w:val="18"/>
          <w:szCs w:val="20"/>
        </w:rPr>
        <w:t>days</w:t>
      </w:r>
      <w:r w:rsidR="008F39BC" w:rsidRPr="004A1D3E">
        <w:rPr>
          <w:rFonts w:ascii="Arial" w:hAnsi="Arial" w:cs="Arial"/>
          <w:sz w:val="18"/>
          <w:szCs w:val="20"/>
        </w:rPr>
        <w:t xml:space="preserve"> of therapy</w:t>
      </w:r>
    </w:p>
    <w:p w14:paraId="147663F5" w14:textId="77777777" w:rsidR="00F6700F" w:rsidRPr="004A1D3E" w:rsidRDefault="008F39BC" w:rsidP="00B9176D">
      <w:pPr>
        <w:jc w:val="both"/>
        <w:rPr>
          <w:rFonts w:ascii="Arial" w:hAnsi="Arial" w:cs="Arial"/>
          <w:b/>
          <w:sz w:val="18"/>
          <w:szCs w:val="20"/>
        </w:rPr>
      </w:pPr>
      <w:r w:rsidRPr="004A1D3E">
        <w:rPr>
          <w:rFonts w:ascii="Arial" w:hAnsi="Arial" w:cs="Arial"/>
          <w:b/>
          <w:sz w:val="18"/>
          <w:szCs w:val="20"/>
        </w:rPr>
        <w:t>THEN</w:t>
      </w:r>
    </w:p>
    <w:p w14:paraId="1CE57018" w14:textId="77777777" w:rsidR="006927AC" w:rsidRPr="004A1D3E" w:rsidRDefault="00F6700F" w:rsidP="00180C2D">
      <w:pPr>
        <w:numPr>
          <w:ilvl w:val="0"/>
          <w:numId w:val="4"/>
        </w:numPr>
        <w:jc w:val="both"/>
        <w:rPr>
          <w:rFonts w:ascii="Arial" w:hAnsi="Arial" w:cs="Arial"/>
          <w:sz w:val="18"/>
          <w:szCs w:val="20"/>
        </w:rPr>
      </w:pPr>
      <w:r w:rsidRPr="004A1D3E">
        <w:rPr>
          <w:rFonts w:ascii="Arial" w:hAnsi="Arial" w:cs="Arial"/>
          <w:sz w:val="18"/>
          <w:szCs w:val="20"/>
        </w:rPr>
        <w:t xml:space="preserve">Valganciclovir, oral, </w:t>
      </w:r>
      <w:r w:rsidR="00391885" w:rsidRPr="004A1D3E">
        <w:rPr>
          <w:rFonts w:ascii="Arial" w:hAnsi="Arial" w:cs="Arial"/>
          <w:sz w:val="18"/>
          <w:szCs w:val="20"/>
        </w:rPr>
        <w:t>16</w:t>
      </w:r>
      <w:r w:rsidR="00DE20B2">
        <w:rPr>
          <w:rFonts w:ascii="Arial" w:hAnsi="Arial" w:cs="Arial"/>
          <w:sz w:val="18"/>
          <w:szCs w:val="20"/>
        </w:rPr>
        <w:t> </w:t>
      </w:r>
      <w:r w:rsidR="00B06A7A" w:rsidRPr="004A1D3E">
        <w:rPr>
          <w:rFonts w:ascii="Arial" w:hAnsi="Arial" w:cs="Arial"/>
          <w:sz w:val="18"/>
          <w:szCs w:val="20"/>
        </w:rPr>
        <w:t>mg/kg</w:t>
      </w:r>
      <w:r w:rsidR="008F39BC" w:rsidRPr="004A1D3E">
        <w:rPr>
          <w:rFonts w:ascii="Arial" w:hAnsi="Arial" w:cs="Arial"/>
          <w:sz w:val="18"/>
          <w:szCs w:val="20"/>
        </w:rPr>
        <w:t xml:space="preserve"> daily to complete 42</w:t>
      </w:r>
      <w:r w:rsidR="00DE20B2">
        <w:rPr>
          <w:rFonts w:ascii="Arial" w:hAnsi="Arial" w:cs="Arial"/>
          <w:sz w:val="18"/>
          <w:szCs w:val="20"/>
        </w:rPr>
        <w:t> </w:t>
      </w:r>
      <w:r w:rsidR="008F39BC" w:rsidRPr="004A1D3E">
        <w:rPr>
          <w:rFonts w:ascii="Arial" w:hAnsi="Arial" w:cs="Arial"/>
          <w:sz w:val="18"/>
          <w:szCs w:val="20"/>
        </w:rPr>
        <w:t>days of therapy</w:t>
      </w:r>
      <w:r w:rsidR="006927AC" w:rsidRPr="004A1D3E">
        <w:rPr>
          <w:rFonts w:ascii="Arial" w:hAnsi="Arial" w:cs="Arial"/>
          <w:sz w:val="18"/>
          <w:szCs w:val="20"/>
        </w:rPr>
        <w:t>.</w:t>
      </w:r>
    </w:p>
    <w:p w14:paraId="290A0423" w14:textId="77777777" w:rsidR="006927AC" w:rsidRPr="004A1D3E" w:rsidRDefault="006927AC" w:rsidP="00B9176D">
      <w:pPr>
        <w:pStyle w:val="ep0"/>
        <w:spacing w:line="240" w:lineRule="auto"/>
        <w:rPr>
          <w:rFonts w:cs="Arial"/>
          <w:sz w:val="18"/>
        </w:rPr>
      </w:pPr>
    </w:p>
    <w:p w14:paraId="004D8E22" w14:textId="77777777" w:rsidR="006177FB" w:rsidRDefault="00AF789F" w:rsidP="00873080">
      <w:pPr>
        <w:pStyle w:val="ep0"/>
        <w:spacing w:line="240" w:lineRule="auto"/>
        <w:rPr>
          <w:rFonts w:cs="Arial"/>
          <w:b/>
          <w:sz w:val="18"/>
        </w:rPr>
      </w:pPr>
      <w:r w:rsidRPr="006177FB">
        <w:rPr>
          <w:rFonts w:cs="Arial"/>
          <w:b/>
          <w:sz w:val="18"/>
        </w:rPr>
        <w:t>For Mycobacterium Tuberculosis</w:t>
      </w:r>
      <w:r w:rsidR="0082686D">
        <w:rPr>
          <w:rFonts w:cs="Arial"/>
          <w:b/>
          <w:sz w:val="18"/>
        </w:rPr>
        <w:t>:</w:t>
      </w:r>
      <w:r w:rsidRPr="006177FB">
        <w:rPr>
          <w:rFonts w:cs="Arial"/>
          <w:b/>
          <w:sz w:val="18"/>
        </w:rPr>
        <w:t xml:space="preserve"> </w:t>
      </w:r>
    </w:p>
    <w:p w14:paraId="3A52528B" w14:textId="77777777" w:rsidR="00AF789F" w:rsidRDefault="00DE20B2" w:rsidP="00873080">
      <w:pPr>
        <w:pStyle w:val="ep0"/>
        <w:spacing w:line="240" w:lineRule="auto"/>
        <w:rPr>
          <w:rFonts w:cs="Arial"/>
          <w:sz w:val="18"/>
        </w:rPr>
      </w:pPr>
      <w:r>
        <w:rPr>
          <w:rFonts w:cs="Arial"/>
          <w:sz w:val="18"/>
        </w:rPr>
        <w:t>See</w:t>
      </w:r>
      <w:r w:rsidR="00AF789F" w:rsidRPr="00B01DC9">
        <w:rPr>
          <w:rFonts w:cs="Arial"/>
          <w:sz w:val="18"/>
        </w:rPr>
        <w:t xml:space="preserve"> Chapter 10</w:t>
      </w:r>
      <w:r w:rsidR="00AF789F">
        <w:rPr>
          <w:rFonts w:cs="Arial"/>
          <w:sz w:val="18"/>
        </w:rPr>
        <w:t>:</w:t>
      </w:r>
      <w:r w:rsidR="00AF789F" w:rsidRPr="004A1D3E">
        <w:rPr>
          <w:rFonts w:cs="Arial"/>
          <w:sz w:val="18"/>
        </w:rPr>
        <w:t xml:space="preserve"> T</w:t>
      </w:r>
      <w:r w:rsidR="00AF789F">
        <w:rPr>
          <w:rFonts w:cs="Arial"/>
          <w:sz w:val="18"/>
        </w:rPr>
        <w:t>uberculosis</w:t>
      </w:r>
      <w:r w:rsidR="003329C9">
        <w:rPr>
          <w:rFonts w:cs="Arial"/>
          <w:sz w:val="18"/>
        </w:rPr>
        <w:t>.</w:t>
      </w:r>
    </w:p>
    <w:p w14:paraId="03356E13" w14:textId="77777777" w:rsidR="006177FB" w:rsidRDefault="006177FB" w:rsidP="006177FB">
      <w:pPr>
        <w:pStyle w:val="ep0"/>
        <w:spacing w:line="240" w:lineRule="auto"/>
        <w:jc w:val="left"/>
        <w:rPr>
          <w:rFonts w:cs="Arial"/>
          <w:sz w:val="18"/>
        </w:rPr>
      </w:pPr>
    </w:p>
    <w:tbl>
      <w:tblPr>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6094"/>
      </w:tblGrid>
      <w:tr w:rsidR="006177FB" w:rsidRPr="00721438" w14:paraId="494AC28C" w14:textId="77777777" w:rsidTr="00873080">
        <w:tc>
          <w:tcPr>
            <w:tcW w:w="6340" w:type="dxa"/>
          </w:tcPr>
          <w:p w14:paraId="33CC8D05" w14:textId="77777777" w:rsidR="006177FB" w:rsidRPr="00721438" w:rsidRDefault="006177FB" w:rsidP="00721438">
            <w:pPr>
              <w:pStyle w:val="ep0"/>
              <w:spacing w:line="240" w:lineRule="auto"/>
              <w:jc w:val="center"/>
              <w:rPr>
                <w:rFonts w:cs="Arial"/>
                <w:b/>
                <w:sz w:val="18"/>
              </w:rPr>
            </w:pPr>
            <w:r w:rsidRPr="00721438">
              <w:rPr>
                <w:rFonts w:cs="Arial"/>
                <w:b/>
                <w:sz w:val="18"/>
              </w:rPr>
              <w:t>Ensure follow</w:t>
            </w:r>
            <w:r w:rsidR="0082686D">
              <w:rPr>
                <w:rFonts w:cs="Arial"/>
                <w:b/>
                <w:sz w:val="18"/>
              </w:rPr>
              <w:t>-</w:t>
            </w:r>
            <w:r w:rsidRPr="00721438">
              <w:rPr>
                <w:rFonts w:cs="Arial"/>
                <w:b/>
                <w:sz w:val="18"/>
              </w:rPr>
              <w:t>up for antiretroviral therapy</w:t>
            </w:r>
            <w:r w:rsidR="003329C9">
              <w:rPr>
                <w:rFonts w:cs="Arial"/>
                <w:b/>
                <w:sz w:val="18"/>
              </w:rPr>
              <w:t>.</w:t>
            </w:r>
          </w:p>
        </w:tc>
      </w:tr>
    </w:tbl>
    <w:p w14:paraId="54165B83" w14:textId="77777777" w:rsidR="00AF789F" w:rsidRPr="00873080" w:rsidRDefault="00AF789F" w:rsidP="006927AC">
      <w:pPr>
        <w:pStyle w:val="ep4"/>
        <w:rPr>
          <w:rFonts w:cs="Arial"/>
          <w:bCs/>
          <w:sz w:val="18"/>
          <w:szCs w:val="18"/>
          <w:lang w:val="en-US"/>
        </w:rPr>
      </w:pPr>
    </w:p>
    <w:p w14:paraId="78C18495" w14:textId="77777777" w:rsidR="006927AC" w:rsidRPr="004A1D3E" w:rsidRDefault="006927AC" w:rsidP="006927AC">
      <w:pPr>
        <w:pStyle w:val="ep4"/>
        <w:rPr>
          <w:rFonts w:cs="Arial"/>
          <w:sz w:val="20"/>
          <w:szCs w:val="18"/>
          <w:lang w:val="en-US"/>
        </w:rPr>
      </w:pPr>
      <w:r w:rsidRPr="004A1D3E">
        <w:rPr>
          <w:rFonts w:cs="Arial"/>
          <w:b/>
          <w:bCs/>
          <w:sz w:val="20"/>
          <w:szCs w:val="18"/>
          <w:lang w:val="en-US"/>
        </w:rPr>
        <w:t>REFERRAL</w:t>
      </w:r>
    </w:p>
    <w:p w14:paraId="330839B9" w14:textId="77777777" w:rsidR="006927AC" w:rsidRPr="004A1D3E" w:rsidRDefault="006927AC" w:rsidP="00180C2D">
      <w:pPr>
        <w:pStyle w:val="ep0"/>
        <w:numPr>
          <w:ilvl w:val="0"/>
          <w:numId w:val="10"/>
        </w:numPr>
        <w:spacing w:line="240" w:lineRule="auto"/>
        <w:rPr>
          <w:rFonts w:cs="Arial"/>
          <w:sz w:val="18"/>
        </w:rPr>
      </w:pPr>
      <w:r w:rsidRPr="004A1D3E">
        <w:rPr>
          <w:rFonts w:cs="Arial"/>
          <w:sz w:val="18"/>
        </w:rPr>
        <w:t>Not responding to therapy.</w:t>
      </w:r>
    </w:p>
    <w:p w14:paraId="5D9B2FC5" w14:textId="77777777" w:rsidR="006927AC" w:rsidRDefault="006927AC" w:rsidP="00180C2D">
      <w:pPr>
        <w:pStyle w:val="ep0"/>
        <w:numPr>
          <w:ilvl w:val="0"/>
          <w:numId w:val="10"/>
        </w:numPr>
        <w:spacing w:line="240" w:lineRule="auto"/>
        <w:rPr>
          <w:rFonts w:cs="Arial"/>
          <w:sz w:val="18"/>
        </w:rPr>
      </w:pPr>
      <w:r w:rsidRPr="004A1D3E">
        <w:rPr>
          <w:rFonts w:cs="Arial"/>
          <w:sz w:val="18"/>
        </w:rPr>
        <w:t xml:space="preserve">In cases of CMV disease </w:t>
      </w:r>
      <w:r w:rsidR="00B95F67">
        <w:rPr>
          <w:rFonts w:cs="Arial"/>
          <w:sz w:val="18"/>
        </w:rPr>
        <w:t>under 6</w:t>
      </w:r>
      <w:r w:rsidR="00DE20B2">
        <w:rPr>
          <w:rFonts w:cs="Arial"/>
          <w:sz w:val="18"/>
        </w:rPr>
        <w:t> </w:t>
      </w:r>
      <w:r w:rsidR="00B95F67">
        <w:rPr>
          <w:rFonts w:cs="Arial"/>
          <w:sz w:val="18"/>
        </w:rPr>
        <w:t xml:space="preserve">months of age </w:t>
      </w:r>
      <w:r w:rsidRPr="004A1D3E">
        <w:rPr>
          <w:rFonts w:cs="Arial"/>
          <w:sz w:val="18"/>
        </w:rPr>
        <w:t>for follow</w:t>
      </w:r>
      <w:r w:rsidR="003329C9">
        <w:rPr>
          <w:rFonts w:cs="Arial"/>
          <w:sz w:val="18"/>
        </w:rPr>
        <w:t>-</w:t>
      </w:r>
      <w:r w:rsidRPr="004A1D3E">
        <w:rPr>
          <w:rFonts w:cs="Arial"/>
          <w:sz w:val="18"/>
        </w:rPr>
        <w:t>up for hearing deficit.</w:t>
      </w:r>
    </w:p>
    <w:p w14:paraId="25846FEF" w14:textId="77777777" w:rsidR="006927AC" w:rsidRPr="004A1D3E" w:rsidRDefault="006927AC" w:rsidP="006927AC">
      <w:pPr>
        <w:pStyle w:val="ep4"/>
        <w:spacing w:line="240" w:lineRule="auto"/>
        <w:jc w:val="left"/>
        <w:rPr>
          <w:rFonts w:cs="Arial"/>
          <w:sz w:val="18"/>
          <w:szCs w:val="18"/>
          <w:lang w:val="en-US"/>
        </w:rPr>
      </w:pPr>
    </w:p>
    <w:p w14:paraId="64C6F5B8" w14:textId="77777777" w:rsidR="006927AC" w:rsidRPr="004A1D3E" w:rsidRDefault="006927AC" w:rsidP="006927AC">
      <w:pPr>
        <w:pStyle w:val="ep4"/>
        <w:spacing w:line="240" w:lineRule="auto"/>
        <w:jc w:val="left"/>
        <w:rPr>
          <w:rFonts w:cs="Arial"/>
          <w:sz w:val="18"/>
          <w:szCs w:val="18"/>
        </w:rPr>
      </w:pPr>
    </w:p>
    <w:p w14:paraId="3FCD8223" w14:textId="77777777" w:rsidR="006927AC" w:rsidRPr="004A1D3E" w:rsidRDefault="006927AC" w:rsidP="006927AC">
      <w:pPr>
        <w:pStyle w:val="ep4"/>
        <w:shd w:val="clear" w:color="auto" w:fill="E6E6E6"/>
        <w:spacing w:line="240" w:lineRule="auto"/>
        <w:jc w:val="left"/>
        <w:rPr>
          <w:rFonts w:cs="Arial"/>
          <w:sz w:val="22"/>
          <w:szCs w:val="22"/>
        </w:rPr>
      </w:pPr>
      <w:r w:rsidRPr="004A1D3E">
        <w:rPr>
          <w:rFonts w:cs="Arial"/>
          <w:b/>
          <w:sz w:val="22"/>
          <w:szCs w:val="22"/>
        </w:rPr>
        <w:t>15.</w:t>
      </w:r>
      <w:r w:rsidR="00DD27BA" w:rsidRPr="004A1D3E">
        <w:rPr>
          <w:rFonts w:cs="Arial"/>
          <w:b/>
          <w:sz w:val="22"/>
          <w:szCs w:val="22"/>
        </w:rPr>
        <w:t>1</w:t>
      </w:r>
      <w:r w:rsidRPr="004A1D3E">
        <w:rPr>
          <w:rFonts w:cs="Arial"/>
          <w:b/>
          <w:sz w:val="22"/>
          <w:szCs w:val="22"/>
        </w:rPr>
        <w:t>.</w:t>
      </w:r>
      <w:r w:rsidR="00DD27BA" w:rsidRPr="004A1D3E">
        <w:rPr>
          <w:rFonts w:cs="Arial"/>
          <w:b/>
          <w:sz w:val="22"/>
          <w:szCs w:val="22"/>
        </w:rPr>
        <w:t>1</w:t>
      </w:r>
      <w:r w:rsidRPr="004A1D3E">
        <w:rPr>
          <w:rFonts w:cs="Arial"/>
          <w:b/>
          <w:sz w:val="22"/>
          <w:szCs w:val="22"/>
        </w:rPr>
        <w:t>.</w:t>
      </w:r>
      <w:r w:rsidR="00DD27BA" w:rsidRPr="004A1D3E">
        <w:rPr>
          <w:rFonts w:cs="Arial"/>
          <w:b/>
          <w:sz w:val="22"/>
          <w:szCs w:val="22"/>
        </w:rPr>
        <w:t>4</w:t>
      </w:r>
      <w:r w:rsidRPr="004A1D3E">
        <w:rPr>
          <w:rFonts w:cs="Arial"/>
          <w:b/>
          <w:sz w:val="22"/>
          <w:szCs w:val="22"/>
        </w:rPr>
        <w:t xml:space="preserve"> PNEUMONIA, N</w:t>
      </w:r>
      <w:r w:rsidRPr="004A1D3E">
        <w:rPr>
          <w:rFonts w:cs="Arial"/>
          <w:b/>
          <w:bCs/>
          <w:sz w:val="22"/>
          <w:szCs w:val="22"/>
        </w:rPr>
        <w:t>OSOCOMIAL</w:t>
      </w:r>
    </w:p>
    <w:p w14:paraId="4A0660F1" w14:textId="77777777" w:rsidR="006927AC" w:rsidRPr="004A1D3E" w:rsidRDefault="006927AC" w:rsidP="006927AC">
      <w:pPr>
        <w:pStyle w:val="ep4"/>
        <w:spacing w:line="240" w:lineRule="auto"/>
        <w:jc w:val="left"/>
        <w:rPr>
          <w:rFonts w:cs="Arial"/>
          <w:bCs/>
          <w:szCs w:val="16"/>
        </w:rPr>
      </w:pPr>
      <w:r w:rsidRPr="004A1D3E">
        <w:t>J18.9</w:t>
      </w:r>
    </w:p>
    <w:p w14:paraId="71C1CA6D" w14:textId="77777777" w:rsidR="006927AC" w:rsidRPr="002C38F5" w:rsidRDefault="006927AC" w:rsidP="006927AC">
      <w:pPr>
        <w:pStyle w:val="ep4"/>
        <w:spacing w:line="240" w:lineRule="auto"/>
        <w:jc w:val="left"/>
        <w:rPr>
          <w:rFonts w:cs="Arial"/>
          <w:bCs/>
          <w:sz w:val="18"/>
          <w:szCs w:val="22"/>
        </w:rPr>
      </w:pPr>
    </w:p>
    <w:p w14:paraId="327F9F60" w14:textId="77777777" w:rsidR="006927AC" w:rsidRPr="004A1D3E" w:rsidRDefault="006927AC" w:rsidP="002C38F5">
      <w:pPr>
        <w:pStyle w:val="ep4"/>
        <w:spacing w:line="240" w:lineRule="auto"/>
        <w:rPr>
          <w:rFonts w:cs="Arial"/>
          <w:b/>
          <w:sz w:val="20"/>
          <w:szCs w:val="22"/>
        </w:rPr>
      </w:pPr>
      <w:r w:rsidRPr="004A1D3E">
        <w:rPr>
          <w:rFonts w:cs="Arial"/>
          <w:b/>
          <w:sz w:val="20"/>
          <w:szCs w:val="22"/>
        </w:rPr>
        <w:t>DESCRIPTION</w:t>
      </w:r>
    </w:p>
    <w:p w14:paraId="6511EF61" w14:textId="77777777" w:rsidR="006927AC" w:rsidRPr="004A1D3E" w:rsidRDefault="006927AC" w:rsidP="002C38F5">
      <w:pPr>
        <w:pStyle w:val="ep4"/>
        <w:spacing w:line="240" w:lineRule="auto"/>
        <w:rPr>
          <w:rFonts w:cs="Arial"/>
          <w:sz w:val="18"/>
          <w:szCs w:val="18"/>
        </w:rPr>
      </w:pPr>
      <w:r w:rsidRPr="004A1D3E">
        <w:rPr>
          <w:rFonts w:cs="Arial"/>
          <w:sz w:val="18"/>
          <w:szCs w:val="18"/>
        </w:rPr>
        <w:t>Children acquiring pneumonia 48–72</w:t>
      </w:r>
      <w:r w:rsidR="00DE20B2">
        <w:rPr>
          <w:rFonts w:cs="Arial"/>
          <w:sz w:val="18"/>
          <w:szCs w:val="18"/>
        </w:rPr>
        <w:t> </w:t>
      </w:r>
      <w:r w:rsidRPr="004A1D3E">
        <w:rPr>
          <w:rFonts w:cs="Arial"/>
          <w:sz w:val="18"/>
          <w:szCs w:val="18"/>
        </w:rPr>
        <w:t>hours after hospitalisation.</w:t>
      </w:r>
    </w:p>
    <w:p w14:paraId="7C193D58" w14:textId="77777777" w:rsidR="006927AC" w:rsidRPr="004A1D3E" w:rsidRDefault="006927AC" w:rsidP="002C38F5">
      <w:pPr>
        <w:pStyle w:val="ep4"/>
        <w:spacing w:line="240" w:lineRule="auto"/>
        <w:ind w:left="0" w:firstLine="0"/>
        <w:rPr>
          <w:rFonts w:cs="Arial"/>
          <w:b/>
          <w:sz w:val="18"/>
          <w:szCs w:val="22"/>
          <w:lang w:val="en-GB"/>
        </w:rPr>
      </w:pPr>
      <w:r w:rsidRPr="004A1D3E">
        <w:rPr>
          <w:rFonts w:cs="Arial"/>
          <w:sz w:val="18"/>
          <w:szCs w:val="18"/>
        </w:rPr>
        <w:t>The common pathogens are:</w:t>
      </w:r>
    </w:p>
    <w:p w14:paraId="6F534264" w14:textId="77777777" w:rsidR="006927AC" w:rsidRPr="004A1D3E" w:rsidRDefault="006927AC" w:rsidP="00180C2D">
      <w:pPr>
        <w:pStyle w:val="ep0"/>
        <w:numPr>
          <w:ilvl w:val="0"/>
          <w:numId w:val="10"/>
        </w:numPr>
        <w:spacing w:line="240" w:lineRule="auto"/>
        <w:rPr>
          <w:rFonts w:cs="Arial"/>
          <w:sz w:val="18"/>
          <w:szCs w:val="22"/>
          <w:lang w:val="en-GB"/>
        </w:rPr>
      </w:pPr>
      <w:r w:rsidRPr="004A1D3E">
        <w:rPr>
          <w:rFonts w:cs="Arial"/>
          <w:sz w:val="18"/>
          <w:szCs w:val="18"/>
        </w:rPr>
        <w:t>ß-</w:t>
      </w:r>
      <w:r w:rsidRPr="004A1D3E">
        <w:rPr>
          <w:rFonts w:cs="Arial"/>
          <w:sz w:val="18"/>
          <w:szCs w:val="22"/>
          <w:lang w:val="en-GB"/>
        </w:rPr>
        <w:t>lactamase producing pathogens,</w:t>
      </w:r>
    </w:p>
    <w:p w14:paraId="6826E60B" w14:textId="77777777" w:rsidR="006927AC" w:rsidRPr="004A1D3E" w:rsidRDefault="00F12BF8" w:rsidP="00180C2D">
      <w:pPr>
        <w:pStyle w:val="ep0"/>
        <w:numPr>
          <w:ilvl w:val="0"/>
          <w:numId w:val="10"/>
        </w:numPr>
        <w:spacing w:line="240" w:lineRule="auto"/>
        <w:rPr>
          <w:rFonts w:cs="Arial"/>
          <w:i/>
          <w:iCs/>
          <w:sz w:val="18"/>
          <w:szCs w:val="18"/>
        </w:rPr>
      </w:pPr>
      <w:r>
        <w:rPr>
          <w:rFonts w:cs="Arial"/>
          <w:sz w:val="18"/>
          <w:szCs w:val="18"/>
        </w:rPr>
        <w:t>E</w:t>
      </w:r>
      <w:r w:rsidR="006927AC" w:rsidRPr="004A1D3E">
        <w:rPr>
          <w:rFonts w:cs="Arial"/>
          <w:sz w:val="18"/>
          <w:szCs w:val="18"/>
        </w:rPr>
        <w:t xml:space="preserve">xtended spectrum ß-lactamase producing </w:t>
      </w:r>
      <w:r w:rsidR="006927AC" w:rsidRPr="004A1D3E">
        <w:rPr>
          <w:rFonts w:cs="Arial"/>
          <w:i/>
          <w:iCs/>
          <w:sz w:val="18"/>
          <w:szCs w:val="18"/>
        </w:rPr>
        <w:t>Klebsiella</w:t>
      </w:r>
      <w:r w:rsidR="006927AC" w:rsidRPr="004A1D3E">
        <w:rPr>
          <w:rFonts w:cs="Arial"/>
          <w:sz w:val="18"/>
          <w:szCs w:val="18"/>
        </w:rPr>
        <w:t xml:space="preserve"> </w:t>
      </w:r>
      <w:r w:rsidR="006927AC" w:rsidRPr="004A1D3E">
        <w:rPr>
          <w:rFonts w:cs="Arial"/>
          <w:i/>
          <w:iCs/>
          <w:sz w:val="18"/>
          <w:szCs w:val="18"/>
        </w:rPr>
        <w:t>pneumoniae</w:t>
      </w:r>
      <w:r w:rsidR="006927AC" w:rsidRPr="004A1D3E">
        <w:rPr>
          <w:rFonts w:cs="Arial"/>
          <w:iCs/>
          <w:sz w:val="18"/>
          <w:szCs w:val="18"/>
        </w:rPr>
        <w:t>,</w:t>
      </w:r>
    </w:p>
    <w:p w14:paraId="37542D9B" w14:textId="77777777" w:rsidR="006927AC" w:rsidRPr="004A1D3E" w:rsidRDefault="006927AC" w:rsidP="00F12BF8">
      <w:pPr>
        <w:pStyle w:val="ep0"/>
        <w:spacing w:line="240" w:lineRule="auto"/>
        <w:ind w:left="360"/>
        <w:rPr>
          <w:rFonts w:cs="Arial"/>
          <w:i/>
          <w:iCs/>
          <w:sz w:val="18"/>
          <w:szCs w:val="18"/>
        </w:rPr>
      </w:pPr>
      <w:r w:rsidRPr="004A1D3E">
        <w:rPr>
          <w:rFonts w:cs="Arial"/>
          <w:i/>
          <w:iCs/>
          <w:sz w:val="18"/>
          <w:szCs w:val="18"/>
        </w:rPr>
        <w:t>P. aeruginosa</w:t>
      </w:r>
      <w:r w:rsidRPr="004A1D3E">
        <w:rPr>
          <w:rFonts w:cs="Arial"/>
          <w:iCs/>
          <w:sz w:val="18"/>
          <w:szCs w:val="18"/>
        </w:rPr>
        <w:t>,</w:t>
      </w:r>
    </w:p>
    <w:p w14:paraId="33666595" w14:textId="77777777" w:rsidR="006927AC" w:rsidRPr="004A1D3E" w:rsidRDefault="003329C9" w:rsidP="00180C2D">
      <w:pPr>
        <w:pStyle w:val="ep0"/>
        <w:numPr>
          <w:ilvl w:val="0"/>
          <w:numId w:val="10"/>
        </w:numPr>
        <w:spacing w:line="240" w:lineRule="auto"/>
        <w:rPr>
          <w:rFonts w:cs="Arial"/>
          <w:iCs/>
          <w:sz w:val="18"/>
          <w:szCs w:val="18"/>
        </w:rPr>
      </w:pPr>
      <w:r>
        <w:rPr>
          <w:rFonts w:cs="Arial"/>
          <w:iCs/>
          <w:sz w:val="18"/>
          <w:szCs w:val="18"/>
        </w:rPr>
        <w:t>M</w:t>
      </w:r>
      <w:r w:rsidR="006927AC" w:rsidRPr="004A1D3E">
        <w:rPr>
          <w:rFonts w:cs="Arial"/>
          <w:iCs/>
          <w:sz w:val="18"/>
          <w:szCs w:val="18"/>
        </w:rPr>
        <w:t>ultidrug resistant Acinetobacter species,</w:t>
      </w:r>
    </w:p>
    <w:p w14:paraId="7A53C989" w14:textId="77777777" w:rsidR="006927AC" w:rsidRPr="004A1D3E" w:rsidRDefault="003329C9" w:rsidP="00180C2D">
      <w:pPr>
        <w:pStyle w:val="ep0"/>
        <w:numPr>
          <w:ilvl w:val="0"/>
          <w:numId w:val="10"/>
        </w:numPr>
        <w:spacing w:line="240" w:lineRule="auto"/>
        <w:rPr>
          <w:rFonts w:cs="Arial"/>
          <w:i/>
          <w:iCs/>
          <w:sz w:val="18"/>
          <w:szCs w:val="18"/>
        </w:rPr>
      </w:pPr>
      <w:r>
        <w:rPr>
          <w:rFonts w:cs="Arial"/>
          <w:iCs/>
          <w:sz w:val="18"/>
          <w:szCs w:val="18"/>
        </w:rPr>
        <w:t>M</w:t>
      </w:r>
      <w:r w:rsidR="006927AC" w:rsidRPr="004A1D3E">
        <w:rPr>
          <w:rFonts w:cs="Arial"/>
          <w:iCs/>
          <w:sz w:val="18"/>
          <w:szCs w:val="18"/>
        </w:rPr>
        <w:t xml:space="preserve">ethicillin resistant </w:t>
      </w:r>
      <w:r w:rsidR="006927AC" w:rsidRPr="004A1D3E">
        <w:rPr>
          <w:rFonts w:cs="Arial"/>
          <w:i/>
          <w:iCs/>
          <w:sz w:val="18"/>
          <w:szCs w:val="18"/>
        </w:rPr>
        <w:t>S. aureus</w:t>
      </w:r>
      <w:r w:rsidR="006927AC" w:rsidRPr="004A1D3E">
        <w:rPr>
          <w:rFonts w:cs="Arial"/>
          <w:iCs/>
          <w:sz w:val="18"/>
          <w:szCs w:val="18"/>
        </w:rPr>
        <w:t>,</w:t>
      </w:r>
    </w:p>
    <w:p w14:paraId="7B6786C0" w14:textId="77777777" w:rsidR="006927AC" w:rsidRPr="004A1D3E" w:rsidRDefault="00F12BF8" w:rsidP="00180C2D">
      <w:pPr>
        <w:pStyle w:val="ep0"/>
        <w:numPr>
          <w:ilvl w:val="0"/>
          <w:numId w:val="10"/>
        </w:numPr>
        <w:spacing w:line="240" w:lineRule="auto"/>
        <w:rPr>
          <w:rFonts w:cs="Arial"/>
          <w:sz w:val="18"/>
          <w:szCs w:val="18"/>
        </w:rPr>
      </w:pPr>
      <w:r>
        <w:rPr>
          <w:rFonts w:cs="Arial"/>
          <w:sz w:val="18"/>
          <w:szCs w:val="18"/>
        </w:rPr>
        <w:t>R</w:t>
      </w:r>
      <w:r w:rsidR="006927AC" w:rsidRPr="004A1D3E">
        <w:rPr>
          <w:rFonts w:cs="Arial"/>
          <w:sz w:val="18"/>
          <w:szCs w:val="18"/>
        </w:rPr>
        <w:t xml:space="preserve">espiratory </w:t>
      </w:r>
      <w:r w:rsidR="003329C9">
        <w:rPr>
          <w:rFonts w:cs="Arial"/>
          <w:sz w:val="18"/>
          <w:szCs w:val="18"/>
        </w:rPr>
        <w:t>viruses,</w:t>
      </w:r>
      <w:r w:rsidR="006927AC" w:rsidRPr="004A1D3E">
        <w:rPr>
          <w:rFonts w:cs="Arial"/>
          <w:sz w:val="18"/>
          <w:szCs w:val="18"/>
        </w:rPr>
        <w:t xml:space="preserve"> </w:t>
      </w:r>
      <w:r w:rsidR="006321A9">
        <w:rPr>
          <w:rFonts w:cs="Arial"/>
          <w:sz w:val="18"/>
          <w:szCs w:val="18"/>
        </w:rPr>
        <w:t xml:space="preserve">i.e. </w:t>
      </w:r>
      <w:r w:rsidR="006927AC" w:rsidRPr="004A1D3E">
        <w:rPr>
          <w:rFonts w:cs="Arial"/>
          <w:sz w:val="18"/>
          <w:szCs w:val="18"/>
        </w:rPr>
        <w:t>respiratory syncytial virus, adenovirus, influenza, herpes, parainfluenza.</w:t>
      </w:r>
    </w:p>
    <w:p w14:paraId="4DA968DD" w14:textId="77777777" w:rsidR="006927AC" w:rsidRPr="004A1D3E" w:rsidRDefault="006927AC" w:rsidP="006927AC">
      <w:pPr>
        <w:pStyle w:val="ep4"/>
        <w:spacing w:line="240" w:lineRule="auto"/>
        <w:jc w:val="left"/>
        <w:rPr>
          <w:rFonts w:cs="Arial"/>
          <w:sz w:val="18"/>
          <w:szCs w:val="18"/>
          <w:u w:val="single"/>
        </w:rPr>
      </w:pPr>
    </w:p>
    <w:p w14:paraId="7728BC86" w14:textId="77777777" w:rsidR="006927AC" w:rsidRPr="004A1D3E" w:rsidRDefault="006927AC" w:rsidP="002C38F5">
      <w:pPr>
        <w:pStyle w:val="ep4"/>
        <w:spacing w:line="240" w:lineRule="auto"/>
        <w:rPr>
          <w:rFonts w:cs="Arial"/>
          <w:b/>
          <w:sz w:val="20"/>
          <w:szCs w:val="18"/>
        </w:rPr>
      </w:pPr>
      <w:r w:rsidRPr="004A1D3E">
        <w:rPr>
          <w:rFonts w:cs="Arial"/>
          <w:b/>
          <w:sz w:val="20"/>
          <w:szCs w:val="18"/>
        </w:rPr>
        <w:t>GENERAL AND SUPPORTIVE MEASURES</w:t>
      </w:r>
    </w:p>
    <w:p w14:paraId="70D56380"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Sepsis screen including blood cultures</w:t>
      </w:r>
      <w:r w:rsidR="006E020C">
        <w:rPr>
          <w:rFonts w:cs="Arial"/>
          <w:sz w:val="18"/>
          <w:szCs w:val="18"/>
        </w:rPr>
        <w:t>.</w:t>
      </w:r>
    </w:p>
    <w:p w14:paraId="45572B66" w14:textId="77777777" w:rsidR="006927AC" w:rsidRPr="002C38F5" w:rsidRDefault="006927AC" w:rsidP="002C38F5">
      <w:pPr>
        <w:pStyle w:val="ep4"/>
        <w:spacing w:line="240" w:lineRule="auto"/>
        <w:ind w:left="0" w:firstLine="0"/>
        <w:rPr>
          <w:rFonts w:cs="Arial"/>
          <w:sz w:val="18"/>
          <w:szCs w:val="18"/>
        </w:rPr>
      </w:pPr>
    </w:p>
    <w:p w14:paraId="3C28B24F" w14:textId="77777777" w:rsidR="006927AC" w:rsidRPr="004A1D3E" w:rsidRDefault="006927AC" w:rsidP="002C38F5">
      <w:pPr>
        <w:pStyle w:val="ep4"/>
        <w:spacing w:line="240" w:lineRule="auto"/>
        <w:rPr>
          <w:rFonts w:cs="Arial"/>
          <w:b/>
          <w:bCs/>
          <w:sz w:val="20"/>
          <w:szCs w:val="22"/>
        </w:rPr>
      </w:pPr>
      <w:r w:rsidRPr="004A1D3E">
        <w:rPr>
          <w:rFonts w:cs="Arial"/>
          <w:b/>
          <w:bCs/>
          <w:sz w:val="20"/>
          <w:szCs w:val="22"/>
        </w:rPr>
        <w:t>MEDICINE TREATMENT</w:t>
      </w:r>
    </w:p>
    <w:p w14:paraId="004D5AC4" w14:textId="77777777" w:rsidR="006927AC" w:rsidRPr="004A1D3E" w:rsidRDefault="006927AC" w:rsidP="005B43E9">
      <w:pPr>
        <w:pStyle w:val="epb"/>
        <w:spacing w:line="240" w:lineRule="auto"/>
        <w:ind w:right="4"/>
        <w:rPr>
          <w:rFonts w:cs="Arial"/>
          <w:sz w:val="18"/>
        </w:rPr>
      </w:pPr>
      <w:r w:rsidRPr="004A1D3E">
        <w:rPr>
          <w:rFonts w:cs="Arial"/>
          <w:sz w:val="18"/>
        </w:rPr>
        <w:t>Empirical antibiotic therapy</w:t>
      </w:r>
    </w:p>
    <w:p w14:paraId="329FD16B" w14:textId="77777777" w:rsidR="006927AC" w:rsidRPr="00AF315D" w:rsidRDefault="006927AC" w:rsidP="00180C2D">
      <w:pPr>
        <w:pStyle w:val="ep0"/>
        <w:numPr>
          <w:ilvl w:val="0"/>
          <w:numId w:val="10"/>
        </w:numPr>
        <w:spacing w:line="240" w:lineRule="auto"/>
        <w:rPr>
          <w:rFonts w:cs="Arial"/>
          <w:sz w:val="18"/>
          <w:szCs w:val="18"/>
        </w:rPr>
      </w:pPr>
      <w:r w:rsidRPr="007B5174">
        <w:rPr>
          <w:rFonts w:cs="Arial"/>
          <w:sz w:val="18"/>
          <w:szCs w:val="18"/>
        </w:rPr>
        <w:t xml:space="preserve">Broad spectrum antibiotics </w:t>
      </w:r>
      <w:r w:rsidR="006321A9" w:rsidRPr="007B5174">
        <w:rPr>
          <w:rFonts w:cs="Arial"/>
          <w:sz w:val="18"/>
          <w:szCs w:val="18"/>
        </w:rPr>
        <w:t xml:space="preserve">should be administered </w:t>
      </w:r>
      <w:r w:rsidRPr="007B5174">
        <w:rPr>
          <w:rFonts w:cs="Arial"/>
          <w:sz w:val="18"/>
          <w:szCs w:val="18"/>
        </w:rPr>
        <w:t>according to local susceptibility patterns</w:t>
      </w:r>
      <w:r w:rsidR="00806B25" w:rsidRPr="007B5174">
        <w:rPr>
          <w:rFonts w:cs="Arial"/>
          <w:sz w:val="18"/>
          <w:szCs w:val="18"/>
        </w:rPr>
        <w:t xml:space="preserve"> and underlying predisposing factors</w:t>
      </w:r>
      <w:r w:rsidRPr="00AF315D">
        <w:rPr>
          <w:rFonts w:cs="Arial"/>
          <w:sz w:val="18"/>
          <w:szCs w:val="18"/>
        </w:rPr>
        <w:t>.</w:t>
      </w:r>
    </w:p>
    <w:p w14:paraId="3831C2E6"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Review antibiotic choice once culture and sensitivity results become available.</w:t>
      </w:r>
    </w:p>
    <w:p w14:paraId="680ECF4A" w14:textId="77777777" w:rsidR="006927AC" w:rsidRPr="004A1D3E" w:rsidRDefault="006927AC" w:rsidP="006927AC">
      <w:pPr>
        <w:pStyle w:val="epr"/>
        <w:spacing w:line="240" w:lineRule="auto"/>
        <w:jc w:val="left"/>
        <w:rPr>
          <w:rFonts w:cs="Arial"/>
          <w:sz w:val="18"/>
          <w:szCs w:val="18"/>
          <w:lang w:val="en-GB"/>
        </w:rPr>
      </w:pPr>
    </w:p>
    <w:p w14:paraId="1B332CA4" w14:textId="77777777" w:rsidR="006927AC" w:rsidRPr="004A1D3E" w:rsidRDefault="006927AC" w:rsidP="002C38F5">
      <w:pPr>
        <w:pStyle w:val="ep4"/>
        <w:spacing w:line="240" w:lineRule="auto"/>
        <w:rPr>
          <w:rFonts w:cs="Arial"/>
          <w:sz w:val="18"/>
          <w:szCs w:val="18"/>
          <w:u w:val="single"/>
        </w:rPr>
      </w:pPr>
      <w:r w:rsidRPr="004A1D3E">
        <w:rPr>
          <w:rFonts w:cs="Arial"/>
          <w:sz w:val="18"/>
          <w:szCs w:val="18"/>
          <w:u w:val="single"/>
        </w:rPr>
        <w:t>For bacterial infections</w:t>
      </w:r>
      <w:r w:rsidR="005B43E9">
        <w:rPr>
          <w:rFonts w:cs="Arial"/>
          <w:sz w:val="18"/>
          <w:szCs w:val="18"/>
          <w:u w:val="single"/>
        </w:rPr>
        <w:t>:</w:t>
      </w:r>
    </w:p>
    <w:p w14:paraId="1544527E" w14:textId="77777777" w:rsidR="006927AC" w:rsidRPr="004A1D3E" w:rsidRDefault="006927AC" w:rsidP="002C38F5">
      <w:pPr>
        <w:pStyle w:val="ep4"/>
        <w:spacing w:line="240" w:lineRule="auto"/>
        <w:rPr>
          <w:rFonts w:cs="Arial"/>
          <w:sz w:val="18"/>
          <w:szCs w:val="18"/>
        </w:rPr>
      </w:pPr>
      <w:r w:rsidRPr="004A1D3E">
        <w:rPr>
          <w:rFonts w:cs="Arial"/>
          <w:sz w:val="18"/>
          <w:szCs w:val="18"/>
        </w:rPr>
        <w:t>Empiric therapy in the absence of local data:</w:t>
      </w:r>
    </w:p>
    <w:p w14:paraId="791D671D" w14:textId="77777777" w:rsidR="006927AC" w:rsidRPr="004A1D3E" w:rsidRDefault="006927AC" w:rsidP="00180C2D">
      <w:pPr>
        <w:numPr>
          <w:ilvl w:val="0"/>
          <w:numId w:val="6"/>
        </w:numPr>
        <w:jc w:val="both"/>
        <w:rPr>
          <w:rFonts w:ascii="Arial" w:hAnsi="Arial" w:cs="Arial"/>
          <w:sz w:val="18"/>
          <w:szCs w:val="18"/>
        </w:rPr>
      </w:pPr>
      <w:r w:rsidRPr="004A1D3E">
        <w:rPr>
          <w:rFonts w:ascii="Arial" w:hAnsi="Arial" w:cs="Arial"/>
          <w:sz w:val="18"/>
          <w:szCs w:val="18"/>
        </w:rPr>
        <w:t>Piperacillin/tazobactam, IV, 100</w:t>
      </w:r>
      <w:r w:rsidR="00DE20B2">
        <w:rPr>
          <w:rFonts w:ascii="Arial" w:hAnsi="Arial" w:cs="Arial"/>
          <w:sz w:val="18"/>
          <w:szCs w:val="18"/>
        </w:rPr>
        <w:t> </w:t>
      </w:r>
      <w:r w:rsidRPr="004A1D3E">
        <w:rPr>
          <w:rFonts w:ascii="Arial" w:hAnsi="Arial" w:cs="Arial"/>
          <w:sz w:val="18"/>
          <w:szCs w:val="18"/>
        </w:rPr>
        <w:t>mg/kg/dose 8</w:t>
      </w:r>
      <w:r w:rsidR="00DE20B2">
        <w:rPr>
          <w:rFonts w:ascii="Arial" w:hAnsi="Arial" w:cs="Arial"/>
          <w:sz w:val="18"/>
          <w:szCs w:val="18"/>
        </w:rPr>
        <w:t> </w:t>
      </w:r>
      <w:r w:rsidRPr="004A1D3E">
        <w:rPr>
          <w:rFonts w:ascii="Arial" w:hAnsi="Arial" w:cs="Arial"/>
          <w:sz w:val="18"/>
          <w:szCs w:val="18"/>
        </w:rPr>
        <w:t>hourly</w:t>
      </w:r>
      <w:r w:rsidR="004842E0">
        <w:rPr>
          <w:rFonts w:ascii="Arial" w:hAnsi="Arial" w:cs="Arial"/>
          <w:sz w:val="18"/>
          <w:szCs w:val="18"/>
        </w:rPr>
        <w:t>.</w:t>
      </w:r>
      <w:r w:rsidR="004842E0" w:rsidRPr="004842E0">
        <w:rPr>
          <w:noProof/>
        </w:rPr>
        <w:t xml:space="preserve"> </w:t>
      </w:r>
      <w:r w:rsidR="00F32F33" w:rsidRPr="00210C4B">
        <w:rPr>
          <w:noProof/>
          <w:lang w:eastAsia="en-ZA"/>
        </w:rPr>
        <w:drawing>
          <wp:inline distT="0" distB="0" distL="0" distR="0" wp14:anchorId="35B4A188" wp14:editId="6DA5A3CA">
            <wp:extent cx="133350" cy="13335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7809BE57" w14:textId="77777777" w:rsidR="006927AC" w:rsidRPr="004A1D3E" w:rsidRDefault="006927AC" w:rsidP="002C38F5">
      <w:pPr>
        <w:jc w:val="both"/>
        <w:rPr>
          <w:rFonts w:ascii="Arial" w:hAnsi="Arial" w:cs="Arial"/>
          <w:b/>
          <w:sz w:val="18"/>
          <w:szCs w:val="18"/>
        </w:rPr>
      </w:pPr>
      <w:r w:rsidRPr="004A1D3E">
        <w:rPr>
          <w:rFonts w:ascii="Arial" w:hAnsi="Arial" w:cs="Arial"/>
          <w:b/>
          <w:sz w:val="18"/>
          <w:szCs w:val="18"/>
        </w:rPr>
        <w:t>PLUS</w:t>
      </w:r>
    </w:p>
    <w:p w14:paraId="28D804B8" w14:textId="77777777" w:rsidR="006927AC" w:rsidRDefault="006927AC" w:rsidP="00180C2D">
      <w:pPr>
        <w:numPr>
          <w:ilvl w:val="0"/>
          <w:numId w:val="6"/>
        </w:numPr>
        <w:jc w:val="both"/>
        <w:rPr>
          <w:rFonts w:ascii="Arial" w:hAnsi="Arial" w:cs="Arial"/>
          <w:sz w:val="18"/>
          <w:szCs w:val="18"/>
        </w:rPr>
      </w:pPr>
      <w:r w:rsidRPr="004A1D3E">
        <w:rPr>
          <w:rFonts w:ascii="Arial" w:hAnsi="Arial" w:cs="Arial"/>
          <w:sz w:val="18"/>
          <w:szCs w:val="18"/>
        </w:rPr>
        <w:t>Amikacin, IV, 15</w:t>
      </w:r>
      <w:r w:rsidR="00DE20B2">
        <w:rPr>
          <w:rFonts w:ascii="Arial" w:hAnsi="Arial" w:cs="Arial"/>
          <w:sz w:val="18"/>
          <w:szCs w:val="18"/>
        </w:rPr>
        <w:t> </w:t>
      </w:r>
      <w:r w:rsidRPr="004A1D3E">
        <w:rPr>
          <w:rFonts w:ascii="Arial" w:hAnsi="Arial" w:cs="Arial"/>
          <w:sz w:val="18"/>
          <w:szCs w:val="18"/>
        </w:rPr>
        <w:t>mg/kg/dose, daily.</w:t>
      </w:r>
      <w:r w:rsidR="004842E0">
        <w:rPr>
          <w:rFonts w:ascii="Arial" w:hAnsi="Arial" w:cs="Arial"/>
          <w:sz w:val="18"/>
          <w:szCs w:val="18"/>
        </w:rPr>
        <w:t xml:space="preserve"> </w:t>
      </w:r>
      <w:r w:rsidR="00F32F33" w:rsidRPr="00210C4B">
        <w:rPr>
          <w:noProof/>
          <w:lang w:eastAsia="en-ZA"/>
        </w:rPr>
        <w:drawing>
          <wp:inline distT="0" distB="0" distL="0" distR="0" wp14:anchorId="06895DDE" wp14:editId="4392A76E">
            <wp:extent cx="142875" cy="142875"/>
            <wp:effectExtent l="0" t="0" r="9525" b="9525"/>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0239DD17" w14:textId="77777777" w:rsidR="006E020C" w:rsidRPr="006E020C" w:rsidRDefault="006E020C" w:rsidP="002C38F5">
      <w:pPr>
        <w:ind w:left="360"/>
        <w:jc w:val="both"/>
        <w:rPr>
          <w:rFonts w:ascii="Arial" w:hAnsi="Arial" w:cs="Arial"/>
          <w:sz w:val="6"/>
          <w:szCs w:val="18"/>
        </w:rPr>
      </w:pPr>
    </w:p>
    <w:p w14:paraId="00E37175" w14:textId="77777777" w:rsidR="001C1709" w:rsidRDefault="006927AC" w:rsidP="002C38F5">
      <w:pPr>
        <w:jc w:val="both"/>
        <w:rPr>
          <w:rFonts w:ascii="Arial" w:hAnsi="Arial" w:cs="Arial"/>
          <w:sz w:val="18"/>
          <w:szCs w:val="18"/>
        </w:rPr>
      </w:pPr>
      <w:r w:rsidRPr="004A1D3E">
        <w:rPr>
          <w:rFonts w:ascii="Arial" w:hAnsi="Arial" w:cs="Arial"/>
          <w:sz w:val="18"/>
          <w:szCs w:val="18"/>
        </w:rPr>
        <w:t>Adjust therapy according to sensitivities.</w:t>
      </w:r>
    </w:p>
    <w:p w14:paraId="30844E87" w14:textId="77777777" w:rsidR="006927AC" w:rsidRPr="001C1709" w:rsidRDefault="001739B2" w:rsidP="002C38F5">
      <w:pPr>
        <w:jc w:val="both"/>
        <w:rPr>
          <w:rFonts w:ascii="Arial" w:hAnsi="Arial" w:cs="Arial"/>
          <w:b/>
          <w:sz w:val="18"/>
          <w:szCs w:val="18"/>
        </w:rPr>
      </w:pPr>
      <w:r w:rsidRPr="001C1709">
        <w:rPr>
          <w:rFonts w:ascii="Arial" w:hAnsi="Arial" w:cs="Arial"/>
          <w:b/>
          <w:sz w:val="18"/>
          <w:szCs w:val="18"/>
        </w:rPr>
        <w:t>Re</w:t>
      </w:r>
      <w:r w:rsidR="004F2B99" w:rsidRPr="001C1709">
        <w:rPr>
          <w:rFonts w:ascii="Arial" w:hAnsi="Arial" w:cs="Arial"/>
          <w:b/>
          <w:sz w:val="18"/>
          <w:szCs w:val="18"/>
        </w:rPr>
        <w:t>consider</w:t>
      </w:r>
      <w:r w:rsidR="008C130E" w:rsidRPr="001C1709">
        <w:rPr>
          <w:rFonts w:ascii="Arial" w:hAnsi="Arial" w:cs="Arial"/>
          <w:b/>
          <w:sz w:val="18"/>
          <w:szCs w:val="18"/>
        </w:rPr>
        <w:t xml:space="preserve"> empirical antibiotic therapy</w:t>
      </w:r>
      <w:r w:rsidR="004F2B99" w:rsidRPr="001C1709">
        <w:rPr>
          <w:rFonts w:ascii="Arial" w:hAnsi="Arial" w:cs="Arial"/>
          <w:b/>
          <w:sz w:val="18"/>
          <w:szCs w:val="18"/>
        </w:rPr>
        <w:t xml:space="preserve"> and duration of therapy</w:t>
      </w:r>
      <w:r w:rsidRPr="001C1709">
        <w:rPr>
          <w:rFonts w:ascii="Arial" w:hAnsi="Arial" w:cs="Arial"/>
          <w:b/>
          <w:sz w:val="18"/>
          <w:szCs w:val="18"/>
        </w:rPr>
        <w:t xml:space="preserve"> daily</w:t>
      </w:r>
      <w:r w:rsidR="008C130E" w:rsidRPr="001C1709">
        <w:rPr>
          <w:rFonts w:ascii="Arial" w:hAnsi="Arial" w:cs="Arial"/>
          <w:b/>
          <w:sz w:val="18"/>
          <w:szCs w:val="18"/>
        </w:rPr>
        <w:t>.</w:t>
      </w:r>
    </w:p>
    <w:p w14:paraId="5EC56448" w14:textId="77777777" w:rsidR="006927AC" w:rsidRPr="00521816" w:rsidRDefault="006927AC" w:rsidP="002C38F5">
      <w:pPr>
        <w:jc w:val="both"/>
        <w:rPr>
          <w:rFonts w:ascii="Arial" w:hAnsi="Arial" w:cs="Arial"/>
          <w:sz w:val="16"/>
          <w:szCs w:val="16"/>
        </w:rPr>
      </w:pPr>
    </w:p>
    <w:p w14:paraId="55A503A5" w14:textId="77777777" w:rsidR="006927AC" w:rsidRPr="004A1D3E" w:rsidRDefault="006927AC" w:rsidP="002C38F5">
      <w:pPr>
        <w:pStyle w:val="ep0"/>
        <w:spacing w:line="240" w:lineRule="auto"/>
        <w:rPr>
          <w:rFonts w:cs="Arial"/>
          <w:sz w:val="18"/>
          <w:szCs w:val="22"/>
        </w:rPr>
      </w:pPr>
      <w:r w:rsidRPr="006E020C">
        <w:rPr>
          <w:rFonts w:cs="Arial"/>
          <w:sz w:val="18"/>
          <w:szCs w:val="22"/>
          <w:u w:val="single"/>
          <w:lang w:val="en-GB"/>
        </w:rPr>
        <w:t xml:space="preserve">For </w:t>
      </w:r>
      <w:r w:rsidRPr="006E020C">
        <w:rPr>
          <w:rFonts w:cs="Arial"/>
          <w:sz w:val="18"/>
          <w:szCs w:val="22"/>
          <w:u w:val="single"/>
        </w:rPr>
        <w:t xml:space="preserve">methicillin resistant </w:t>
      </w:r>
      <w:r w:rsidRPr="006E020C">
        <w:rPr>
          <w:rFonts w:cs="Arial"/>
          <w:i/>
          <w:sz w:val="18"/>
          <w:szCs w:val="22"/>
          <w:u w:val="single"/>
        </w:rPr>
        <w:t>S. aureus</w:t>
      </w:r>
      <w:r w:rsidRPr="006E020C">
        <w:rPr>
          <w:rFonts w:cs="Arial"/>
          <w:sz w:val="18"/>
          <w:szCs w:val="22"/>
          <w:u w:val="single"/>
        </w:rPr>
        <w:t xml:space="preserve"> pneumonia</w:t>
      </w:r>
      <w:r w:rsidR="005B43E9">
        <w:rPr>
          <w:rFonts w:cs="Arial"/>
          <w:sz w:val="18"/>
          <w:szCs w:val="22"/>
          <w:u w:val="single"/>
        </w:rPr>
        <w:t>:</w:t>
      </w:r>
    </w:p>
    <w:p w14:paraId="3689BF3D" w14:textId="77777777" w:rsidR="006927AC" w:rsidRDefault="006927AC" w:rsidP="00180C2D">
      <w:pPr>
        <w:numPr>
          <w:ilvl w:val="0"/>
          <w:numId w:val="6"/>
        </w:numPr>
        <w:jc w:val="both"/>
        <w:rPr>
          <w:rFonts w:ascii="Arial" w:hAnsi="Arial" w:cs="Arial"/>
          <w:sz w:val="18"/>
          <w:szCs w:val="18"/>
        </w:rPr>
      </w:pPr>
      <w:r w:rsidRPr="004A1D3E">
        <w:rPr>
          <w:rFonts w:ascii="Arial" w:hAnsi="Arial" w:cs="Arial"/>
          <w:sz w:val="18"/>
          <w:szCs w:val="18"/>
        </w:rPr>
        <w:t>Vancomycin, IV, 15</w:t>
      </w:r>
      <w:r w:rsidR="00DE20B2">
        <w:rPr>
          <w:rFonts w:ascii="Arial" w:hAnsi="Arial" w:cs="Arial"/>
          <w:sz w:val="18"/>
          <w:szCs w:val="18"/>
        </w:rPr>
        <w:t> </w:t>
      </w:r>
      <w:r w:rsidRPr="004A1D3E">
        <w:rPr>
          <w:rFonts w:ascii="Arial" w:hAnsi="Arial" w:cs="Arial"/>
          <w:sz w:val="18"/>
          <w:szCs w:val="18"/>
        </w:rPr>
        <w:t>mg/kg/dose 6</w:t>
      </w:r>
      <w:r w:rsidR="00DE20B2">
        <w:rPr>
          <w:rFonts w:ascii="Arial" w:hAnsi="Arial" w:cs="Arial"/>
          <w:sz w:val="18"/>
          <w:szCs w:val="18"/>
        </w:rPr>
        <w:t> </w:t>
      </w:r>
      <w:r w:rsidRPr="004A1D3E">
        <w:rPr>
          <w:rFonts w:ascii="Arial" w:hAnsi="Arial" w:cs="Arial"/>
          <w:sz w:val="18"/>
          <w:szCs w:val="18"/>
        </w:rPr>
        <w:t>hourly infused over 1</w:t>
      </w:r>
      <w:r w:rsidR="00DE20B2">
        <w:rPr>
          <w:rFonts w:ascii="Arial" w:hAnsi="Arial" w:cs="Arial"/>
          <w:sz w:val="18"/>
          <w:szCs w:val="18"/>
        </w:rPr>
        <w:t> </w:t>
      </w:r>
      <w:r w:rsidRPr="004A1D3E">
        <w:rPr>
          <w:rFonts w:ascii="Arial" w:hAnsi="Arial" w:cs="Arial"/>
          <w:sz w:val="18"/>
          <w:szCs w:val="18"/>
        </w:rPr>
        <w:t>hour.</w:t>
      </w:r>
      <w:r w:rsidR="004842E0">
        <w:rPr>
          <w:rFonts w:ascii="Arial" w:hAnsi="Arial" w:cs="Arial"/>
          <w:sz w:val="18"/>
          <w:szCs w:val="18"/>
        </w:rPr>
        <w:t xml:space="preserve"> </w:t>
      </w:r>
      <w:r w:rsidR="00F32F33" w:rsidRPr="00210C4B">
        <w:rPr>
          <w:noProof/>
          <w:lang w:eastAsia="en-ZA"/>
        </w:rPr>
        <w:drawing>
          <wp:inline distT="0" distB="0" distL="0" distR="0" wp14:anchorId="3DE96559" wp14:editId="3DE1D149">
            <wp:extent cx="133350" cy="133350"/>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5D7A4905" w14:textId="77777777" w:rsidR="00EC2F83" w:rsidRPr="002C38F5" w:rsidRDefault="00EC2F83" w:rsidP="00EC2F83">
      <w:pPr>
        <w:rPr>
          <w:rFonts w:ascii="Arial" w:hAnsi="Arial" w:cs="Arial"/>
          <w:sz w:val="18"/>
          <w:szCs w:val="18"/>
        </w:rPr>
      </w:pPr>
    </w:p>
    <w:p w14:paraId="3750380F" w14:textId="77777777" w:rsidR="00EC2F83" w:rsidRPr="00521816" w:rsidRDefault="00EC2F83" w:rsidP="00EC2F83">
      <w:pPr>
        <w:rPr>
          <w:rFonts w:ascii="Arial" w:hAnsi="Arial" w:cs="Arial"/>
          <w:sz w:val="16"/>
          <w:szCs w:val="16"/>
        </w:rPr>
      </w:pPr>
    </w:p>
    <w:p w14:paraId="1B8358DD" w14:textId="77777777" w:rsidR="00EC2F83" w:rsidRPr="00EC2F83" w:rsidRDefault="00EC2F83" w:rsidP="00EC2F83">
      <w:pPr>
        <w:shd w:val="clear" w:color="auto" w:fill="D9D9D9"/>
        <w:rPr>
          <w:rFonts w:ascii="Arial" w:hAnsi="Arial" w:cs="Arial"/>
          <w:b/>
          <w:caps/>
          <w:sz w:val="22"/>
        </w:rPr>
      </w:pPr>
      <w:r w:rsidRPr="00EC2F83">
        <w:rPr>
          <w:rFonts w:ascii="Arial" w:hAnsi="Arial" w:cs="Arial"/>
          <w:b/>
          <w:caps/>
          <w:sz w:val="22"/>
        </w:rPr>
        <w:t>15.1.1.5</w:t>
      </w:r>
      <w:r>
        <w:rPr>
          <w:rFonts w:ascii="Arial" w:hAnsi="Arial" w:cs="Arial"/>
          <w:b/>
          <w:caps/>
          <w:sz w:val="22"/>
        </w:rPr>
        <w:t xml:space="preserve"> </w:t>
      </w:r>
      <w:r w:rsidRPr="00EC2F83">
        <w:rPr>
          <w:rFonts w:ascii="Arial" w:hAnsi="Arial" w:cs="Arial"/>
          <w:b/>
          <w:caps/>
          <w:sz w:val="22"/>
        </w:rPr>
        <w:t>Recurrent pneumonia</w:t>
      </w:r>
    </w:p>
    <w:p w14:paraId="18F4DFB8" w14:textId="77777777" w:rsidR="00EC2F83" w:rsidRPr="007C2E4A" w:rsidRDefault="00EC2F83" w:rsidP="00EC2F83">
      <w:pPr>
        <w:jc w:val="both"/>
        <w:rPr>
          <w:rFonts w:ascii="Arial" w:hAnsi="Arial" w:cs="Arial"/>
          <w:caps/>
          <w:sz w:val="16"/>
          <w:szCs w:val="18"/>
        </w:rPr>
      </w:pPr>
      <w:r w:rsidRPr="007C2E4A">
        <w:rPr>
          <w:rFonts w:ascii="Arial" w:hAnsi="Arial" w:cs="Arial"/>
          <w:caps/>
          <w:sz w:val="16"/>
          <w:szCs w:val="18"/>
        </w:rPr>
        <w:t>J18.9</w:t>
      </w:r>
    </w:p>
    <w:p w14:paraId="053749A0" w14:textId="77777777" w:rsidR="00EC2F83" w:rsidRPr="00521816" w:rsidRDefault="00EC2F83" w:rsidP="00EC2F83">
      <w:pPr>
        <w:jc w:val="both"/>
        <w:rPr>
          <w:rFonts w:ascii="Arial" w:hAnsi="Arial" w:cs="Arial"/>
          <w:caps/>
          <w:sz w:val="16"/>
          <w:szCs w:val="16"/>
        </w:rPr>
      </w:pPr>
    </w:p>
    <w:p w14:paraId="35101FF2" w14:textId="77777777" w:rsidR="00EC2F83" w:rsidRPr="007C2E4A" w:rsidRDefault="00EC2F83" w:rsidP="00EC2F83">
      <w:pPr>
        <w:jc w:val="both"/>
        <w:rPr>
          <w:rFonts w:ascii="Arial" w:hAnsi="Arial" w:cs="Arial"/>
          <w:b/>
          <w:caps/>
          <w:sz w:val="20"/>
          <w:szCs w:val="18"/>
        </w:rPr>
      </w:pPr>
      <w:r w:rsidRPr="007C2E4A">
        <w:rPr>
          <w:rFonts w:ascii="Arial" w:hAnsi="Arial" w:cs="Arial"/>
          <w:b/>
          <w:caps/>
          <w:sz w:val="20"/>
          <w:szCs w:val="18"/>
        </w:rPr>
        <w:t>Description</w:t>
      </w:r>
    </w:p>
    <w:p w14:paraId="46A64FD2" w14:textId="77777777" w:rsidR="00EC2F83" w:rsidRDefault="00EC2F83" w:rsidP="00EC2F83">
      <w:pPr>
        <w:jc w:val="both"/>
        <w:rPr>
          <w:rFonts w:ascii="Arial" w:hAnsi="Arial" w:cs="Arial"/>
          <w:sz w:val="18"/>
          <w:szCs w:val="18"/>
        </w:rPr>
      </w:pPr>
      <w:r w:rsidRPr="007C2E4A">
        <w:rPr>
          <w:rFonts w:ascii="Arial" w:hAnsi="Arial" w:cs="Arial"/>
          <w:sz w:val="18"/>
          <w:szCs w:val="18"/>
        </w:rPr>
        <w:t>Recurrence of parenchymal and bronchial airways infection clinically and radiologically after a similar episode had completely re</w:t>
      </w:r>
      <w:r w:rsidR="00256385">
        <w:rPr>
          <w:rFonts w:ascii="Arial" w:hAnsi="Arial" w:cs="Arial"/>
          <w:sz w:val="18"/>
          <w:szCs w:val="18"/>
        </w:rPr>
        <w:t xml:space="preserve">solved </w:t>
      </w:r>
      <w:r w:rsidRPr="007C2E4A">
        <w:rPr>
          <w:rFonts w:ascii="Arial" w:hAnsi="Arial" w:cs="Arial"/>
          <w:sz w:val="18"/>
          <w:szCs w:val="18"/>
        </w:rPr>
        <w:t xml:space="preserve">during that year. Must be </w:t>
      </w:r>
      <w:r w:rsidR="003329C9">
        <w:rPr>
          <w:rFonts w:ascii="Arial" w:hAnsi="Arial" w:cs="Arial"/>
          <w:sz w:val="18"/>
          <w:szCs w:val="18"/>
        </w:rPr>
        <w:t>distinguished</w:t>
      </w:r>
      <w:r w:rsidRPr="007C2E4A">
        <w:rPr>
          <w:rFonts w:ascii="Arial" w:hAnsi="Arial" w:cs="Arial"/>
          <w:sz w:val="18"/>
          <w:szCs w:val="18"/>
        </w:rPr>
        <w:t xml:space="preserve"> from persistent pneumonia where there is clinical non-recovery of parenchymal </w:t>
      </w:r>
      <w:r w:rsidR="00DE20B2">
        <w:rPr>
          <w:rFonts w:ascii="Arial" w:hAnsi="Arial" w:cs="Arial"/>
          <w:sz w:val="18"/>
          <w:szCs w:val="18"/>
        </w:rPr>
        <w:t>±</w:t>
      </w:r>
      <w:r w:rsidRPr="007C2E4A">
        <w:rPr>
          <w:rFonts w:ascii="Arial" w:hAnsi="Arial" w:cs="Arial"/>
          <w:sz w:val="18"/>
          <w:szCs w:val="18"/>
        </w:rPr>
        <w:t xml:space="preserve"> bronchial infection after a period of 10</w:t>
      </w:r>
      <w:r w:rsidR="00DE20B2">
        <w:rPr>
          <w:rFonts w:ascii="Arial" w:hAnsi="Arial" w:cs="Arial"/>
          <w:sz w:val="18"/>
          <w:szCs w:val="18"/>
        </w:rPr>
        <w:t> </w:t>
      </w:r>
      <w:r w:rsidRPr="007C2E4A">
        <w:rPr>
          <w:rFonts w:ascii="Arial" w:hAnsi="Arial" w:cs="Arial"/>
          <w:sz w:val="18"/>
          <w:szCs w:val="18"/>
        </w:rPr>
        <w:t>days.</w:t>
      </w:r>
    </w:p>
    <w:p w14:paraId="7550FB03" w14:textId="77777777" w:rsidR="00EC2F83" w:rsidRPr="007C2E4A" w:rsidRDefault="00EC2F83" w:rsidP="00EC2F83">
      <w:pPr>
        <w:jc w:val="both"/>
        <w:rPr>
          <w:rFonts w:ascii="Arial" w:hAnsi="Arial" w:cs="Arial"/>
          <w:sz w:val="18"/>
          <w:szCs w:val="18"/>
        </w:rPr>
      </w:pPr>
    </w:p>
    <w:p w14:paraId="3EBA861F" w14:textId="77777777" w:rsidR="00EC2F83" w:rsidRDefault="00EC2F83" w:rsidP="00EC2F83">
      <w:pPr>
        <w:jc w:val="both"/>
        <w:rPr>
          <w:rFonts w:ascii="Arial" w:hAnsi="Arial" w:cs="Arial"/>
          <w:sz w:val="18"/>
          <w:szCs w:val="18"/>
        </w:rPr>
      </w:pPr>
      <w:r w:rsidRPr="007C2E4A">
        <w:rPr>
          <w:rFonts w:ascii="Arial" w:hAnsi="Arial" w:cs="Arial"/>
          <w:sz w:val="18"/>
          <w:szCs w:val="18"/>
        </w:rPr>
        <w:t>Common aeti</w:t>
      </w:r>
      <w:r w:rsidR="003867B3">
        <w:rPr>
          <w:rFonts w:ascii="Arial" w:hAnsi="Arial" w:cs="Arial"/>
          <w:sz w:val="18"/>
          <w:szCs w:val="18"/>
        </w:rPr>
        <w:t xml:space="preserve">ologies of recurrent pneumonia </w:t>
      </w:r>
      <w:r w:rsidRPr="007C2E4A">
        <w:rPr>
          <w:rFonts w:ascii="Arial" w:hAnsi="Arial" w:cs="Arial"/>
          <w:sz w:val="18"/>
          <w:szCs w:val="18"/>
        </w:rPr>
        <w:t>include immunosuppression from corticosteroid use, inappropriate antibiotic use, primary and secondary immune-suppression, congenital and structural lung abnormalities</w:t>
      </w:r>
      <w:r w:rsidR="00DE20B2">
        <w:rPr>
          <w:rFonts w:ascii="Arial" w:hAnsi="Arial" w:cs="Arial"/>
          <w:sz w:val="18"/>
          <w:szCs w:val="18"/>
        </w:rPr>
        <w:t>,</w:t>
      </w:r>
      <w:r w:rsidRPr="007C2E4A">
        <w:rPr>
          <w:rFonts w:ascii="Arial" w:hAnsi="Arial" w:cs="Arial"/>
          <w:sz w:val="18"/>
          <w:szCs w:val="18"/>
        </w:rPr>
        <w:t xml:space="preserve"> e.g. congenital cystic adenomatous malformation, bronchiectasis, lymphoid interstitial pneumonitis etc.</w:t>
      </w:r>
    </w:p>
    <w:p w14:paraId="14B8199F" w14:textId="77777777" w:rsidR="00EC2F83" w:rsidRPr="007C2E4A" w:rsidRDefault="00EC2F83" w:rsidP="00EC2F83">
      <w:pPr>
        <w:jc w:val="both"/>
        <w:rPr>
          <w:rFonts w:ascii="Arial" w:hAnsi="Arial" w:cs="Arial"/>
          <w:sz w:val="18"/>
          <w:szCs w:val="18"/>
        </w:rPr>
      </w:pPr>
    </w:p>
    <w:p w14:paraId="75BBB1BD" w14:textId="77777777" w:rsidR="00EC2F83" w:rsidRDefault="00EC2F83" w:rsidP="00EC2F83">
      <w:pPr>
        <w:jc w:val="both"/>
        <w:rPr>
          <w:rFonts w:ascii="Arial" w:hAnsi="Arial" w:cs="Arial"/>
          <w:sz w:val="18"/>
          <w:szCs w:val="18"/>
        </w:rPr>
      </w:pPr>
      <w:r w:rsidRPr="007C2E4A">
        <w:rPr>
          <w:rFonts w:ascii="Arial" w:hAnsi="Arial" w:cs="Arial"/>
          <w:sz w:val="18"/>
          <w:szCs w:val="18"/>
        </w:rPr>
        <w:t xml:space="preserve">Common pathogens are community acquired and include </w:t>
      </w:r>
      <w:r w:rsidRPr="007C2E4A">
        <w:rPr>
          <w:rFonts w:ascii="Arial" w:hAnsi="Arial" w:cs="Arial"/>
          <w:i/>
          <w:sz w:val="18"/>
          <w:szCs w:val="18"/>
        </w:rPr>
        <w:t xml:space="preserve">Streptococcus pneumoniae, Haemophilus </w:t>
      </w:r>
      <w:r w:rsidR="00BD2752">
        <w:rPr>
          <w:rFonts w:ascii="Arial" w:hAnsi="Arial" w:cs="Arial"/>
          <w:i/>
          <w:sz w:val="18"/>
          <w:szCs w:val="18"/>
        </w:rPr>
        <w:t>i</w:t>
      </w:r>
      <w:r w:rsidRPr="007C2E4A">
        <w:rPr>
          <w:rFonts w:ascii="Arial" w:hAnsi="Arial" w:cs="Arial"/>
          <w:i/>
          <w:sz w:val="18"/>
          <w:szCs w:val="18"/>
        </w:rPr>
        <w:t xml:space="preserve">nfluenzae, Staphylococcus </w:t>
      </w:r>
      <w:r w:rsidR="00BD2752">
        <w:rPr>
          <w:rFonts w:ascii="Arial" w:hAnsi="Arial" w:cs="Arial"/>
          <w:i/>
          <w:sz w:val="18"/>
          <w:szCs w:val="18"/>
        </w:rPr>
        <w:t>a</w:t>
      </w:r>
      <w:r w:rsidRPr="007C2E4A">
        <w:rPr>
          <w:rFonts w:ascii="Arial" w:hAnsi="Arial" w:cs="Arial"/>
          <w:i/>
          <w:sz w:val="18"/>
          <w:szCs w:val="18"/>
        </w:rPr>
        <w:t>ureus</w:t>
      </w:r>
      <w:r w:rsidRPr="00256385">
        <w:rPr>
          <w:rFonts w:ascii="Arial" w:hAnsi="Arial" w:cs="Arial"/>
          <w:i/>
          <w:sz w:val="18"/>
          <w:szCs w:val="18"/>
        </w:rPr>
        <w:t xml:space="preserve">, </w:t>
      </w:r>
      <w:r w:rsidR="00256385" w:rsidRPr="00256385">
        <w:rPr>
          <w:rFonts w:ascii="Arial" w:hAnsi="Arial" w:cs="Arial"/>
          <w:sz w:val="18"/>
          <w:szCs w:val="18"/>
        </w:rPr>
        <w:t>respiratory syncytial virus</w:t>
      </w:r>
      <w:r w:rsidR="00256385">
        <w:rPr>
          <w:sz w:val="18"/>
          <w:szCs w:val="18"/>
        </w:rPr>
        <w:t xml:space="preserve"> (</w:t>
      </w:r>
      <w:r w:rsidRPr="007C2E4A">
        <w:rPr>
          <w:rFonts w:ascii="Arial" w:hAnsi="Arial" w:cs="Arial"/>
          <w:sz w:val="18"/>
          <w:szCs w:val="18"/>
        </w:rPr>
        <w:t>RS</w:t>
      </w:r>
      <w:r w:rsidRPr="00256385">
        <w:rPr>
          <w:rFonts w:ascii="Arial" w:hAnsi="Arial" w:cs="Arial"/>
          <w:sz w:val="18"/>
          <w:szCs w:val="18"/>
        </w:rPr>
        <w:t>V</w:t>
      </w:r>
      <w:r w:rsidR="00256385">
        <w:rPr>
          <w:rFonts w:ascii="Arial" w:hAnsi="Arial" w:cs="Arial"/>
          <w:sz w:val="18"/>
          <w:szCs w:val="18"/>
        </w:rPr>
        <w:t>)</w:t>
      </w:r>
      <w:r w:rsidRPr="00256385">
        <w:rPr>
          <w:rFonts w:ascii="Arial" w:hAnsi="Arial" w:cs="Arial"/>
          <w:sz w:val="18"/>
          <w:szCs w:val="18"/>
        </w:rPr>
        <w:t>,</w:t>
      </w:r>
      <w:r w:rsidRPr="007C2E4A">
        <w:rPr>
          <w:rFonts w:ascii="Arial" w:hAnsi="Arial" w:cs="Arial"/>
          <w:sz w:val="18"/>
          <w:szCs w:val="18"/>
        </w:rPr>
        <w:t xml:space="preserve"> </w:t>
      </w:r>
      <w:r w:rsidR="0082686D">
        <w:rPr>
          <w:rFonts w:ascii="Arial" w:hAnsi="Arial" w:cs="Arial"/>
          <w:sz w:val="18"/>
          <w:szCs w:val="18"/>
        </w:rPr>
        <w:t>i</w:t>
      </w:r>
      <w:r w:rsidRPr="007C2E4A">
        <w:rPr>
          <w:rFonts w:ascii="Arial" w:hAnsi="Arial" w:cs="Arial"/>
          <w:sz w:val="18"/>
          <w:szCs w:val="18"/>
        </w:rPr>
        <w:t>nfluenza, candida</w:t>
      </w:r>
      <w:r>
        <w:rPr>
          <w:rFonts w:ascii="Arial" w:hAnsi="Arial" w:cs="Arial"/>
          <w:sz w:val="18"/>
          <w:szCs w:val="18"/>
        </w:rPr>
        <w:t>.</w:t>
      </w:r>
      <w:r w:rsidRPr="007C2E4A">
        <w:rPr>
          <w:rFonts w:ascii="Arial" w:hAnsi="Arial" w:cs="Arial"/>
          <w:sz w:val="18"/>
          <w:szCs w:val="18"/>
        </w:rPr>
        <w:t xml:space="preserve"> Nosocomial pathogens are uncommon</w:t>
      </w:r>
      <w:r w:rsidR="0082686D">
        <w:rPr>
          <w:rFonts w:ascii="Arial" w:hAnsi="Arial" w:cs="Arial"/>
          <w:sz w:val="18"/>
          <w:szCs w:val="18"/>
        </w:rPr>
        <w:t>,</w:t>
      </w:r>
      <w:r w:rsidRPr="007C2E4A">
        <w:rPr>
          <w:rFonts w:ascii="Arial" w:hAnsi="Arial" w:cs="Arial"/>
          <w:sz w:val="18"/>
          <w:szCs w:val="18"/>
        </w:rPr>
        <w:t xml:space="preserve"> even in HIV</w:t>
      </w:r>
      <w:r w:rsidR="00DE20B2">
        <w:rPr>
          <w:rFonts w:ascii="Arial" w:hAnsi="Arial" w:cs="Arial"/>
          <w:sz w:val="18"/>
          <w:szCs w:val="18"/>
        </w:rPr>
        <w:t>-</w:t>
      </w:r>
      <w:r w:rsidRPr="007C2E4A">
        <w:rPr>
          <w:rFonts w:ascii="Arial" w:hAnsi="Arial" w:cs="Arial"/>
          <w:sz w:val="18"/>
          <w:szCs w:val="18"/>
        </w:rPr>
        <w:t>infected patients</w:t>
      </w:r>
      <w:r>
        <w:rPr>
          <w:rFonts w:ascii="Arial" w:hAnsi="Arial" w:cs="Arial"/>
          <w:sz w:val="18"/>
          <w:szCs w:val="18"/>
        </w:rPr>
        <w:t>.</w:t>
      </w:r>
    </w:p>
    <w:p w14:paraId="3C9E9CB7" w14:textId="77777777" w:rsidR="00EC2F83" w:rsidRPr="007C2E4A" w:rsidRDefault="00EC2F83" w:rsidP="00EC2F83">
      <w:pPr>
        <w:jc w:val="both"/>
        <w:rPr>
          <w:rFonts w:ascii="Arial" w:hAnsi="Arial" w:cs="Arial"/>
          <w:sz w:val="18"/>
          <w:szCs w:val="18"/>
        </w:rPr>
      </w:pPr>
    </w:p>
    <w:p w14:paraId="2BEEF877" w14:textId="77777777" w:rsidR="00EC2F83" w:rsidRPr="007C2E4A" w:rsidRDefault="00EC2F83" w:rsidP="00EC2F83">
      <w:pPr>
        <w:jc w:val="both"/>
        <w:rPr>
          <w:rFonts w:ascii="Arial" w:hAnsi="Arial" w:cs="Arial"/>
          <w:b/>
          <w:caps/>
          <w:sz w:val="20"/>
          <w:szCs w:val="18"/>
        </w:rPr>
      </w:pPr>
      <w:r w:rsidRPr="007C2E4A">
        <w:rPr>
          <w:rFonts w:ascii="Arial" w:hAnsi="Arial" w:cs="Arial"/>
          <w:b/>
          <w:caps/>
          <w:sz w:val="20"/>
          <w:szCs w:val="18"/>
        </w:rPr>
        <w:t xml:space="preserve">Diagnostic Criteria </w:t>
      </w:r>
    </w:p>
    <w:p w14:paraId="09BEBADC" w14:textId="77777777" w:rsidR="00EC2F83" w:rsidRPr="00835041" w:rsidRDefault="00EC2F83" w:rsidP="00180C2D">
      <w:pPr>
        <w:pStyle w:val="ListParagraph"/>
        <w:numPr>
          <w:ilvl w:val="0"/>
          <w:numId w:val="37"/>
        </w:numPr>
        <w:ind w:left="360"/>
        <w:contextualSpacing/>
        <w:jc w:val="both"/>
        <w:rPr>
          <w:rFonts w:ascii="Arial" w:hAnsi="Arial" w:cs="Arial"/>
          <w:sz w:val="18"/>
          <w:szCs w:val="18"/>
        </w:rPr>
      </w:pPr>
      <w:r w:rsidRPr="00835041">
        <w:rPr>
          <w:rFonts w:ascii="Arial" w:hAnsi="Arial" w:cs="Arial"/>
          <w:sz w:val="18"/>
          <w:szCs w:val="18"/>
        </w:rPr>
        <w:t>Confirmation of the presence and resolution of the previous pneumonia radiologically</w:t>
      </w:r>
      <w:r>
        <w:rPr>
          <w:rFonts w:ascii="Arial" w:hAnsi="Arial" w:cs="Arial"/>
          <w:sz w:val="18"/>
          <w:szCs w:val="18"/>
        </w:rPr>
        <w:t>.</w:t>
      </w:r>
    </w:p>
    <w:p w14:paraId="7513444A" w14:textId="77777777" w:rsidR="00EC2F83" w:rsidRPr="00835041" w:rsidRDefault="00EC2F83" w:rsidP="00180C2D">
      <w:pPr>
        <w:pStyle w:val="ListParagraph"/>
        <w:numPr>
          <w:ilvl w:val="0"/>
          <w:numId w:val="37"/>
        </w:numPr>
        <w:ind w:left="360"/>
        <w:contextualSpacing/>
        <w:jc w:val="both"/>
        <w:rPr>
          <w:rFonts w:ascii="Arial" w:hAnsi="Arial" w:cs="Arial"/>
          <w:sz w:val="18"/>
          <w:szCs w:val="18"/>
        </w:rPr>
      </w:pPr>
      <w:r w:rsidRPr="00835041">
        <w:rPr>
          <w:rFonts w:ascii="Arial" w:hAnsi="Arial" w:cs="Arial"/>
          <w:sz w:val="18"/>
          <w:szCs w:val="18"/>
        </w:rPr>
        <w:t xml:space="preserve">Confirmation of the current pneumonia clinically, on chest radiograph </w:t>
      </w:r>
      <w:r w:rsidR="00DE20B2">
        <w:rPr>
          <w:rFonts w:ascii="Arial" w:hAnsi="Arial" w:cs="Arial"/>
          <w:sz w:val="18"/>
          <w:szCs w:val="18"/>
        </w:rPr>
        <w:t>±</w:t>
      </w:r>
      <w:r w:rsidRPr="00835041">
        <w:rPr>
          <w:rFonts w:ascii="Arial" w:hAnsi="Arial" w:cs="Arial"/>
          <w:sz w:val="18"/>
          <w:szCs w:val="18"/>
        </w:rPr>
        <w:t xml:space="preserve"> microbiologically (see section</w:t>
      </w:r>
      <w:r>
        <w:rPr>
          <w:rFonts w:ascii="Arial" w:hAnsi="Arial" w:cs="Arial"/>
          <w:sz w:val="18"/>
          <w:szCs w:val="18"/>
        </w:rPr>
        <w:t xml:space="preserve"> 15.1.1</w:t>
      </w:r>
      <w:r w:rsidR="00DE20B2">
        <w:rPr>
          <w:rFonts w:ascii="Arial" w:hAnsi="Arial" w:cs="Arial"/>
          <w:sz w:val="18"/>
          <w:szCs w:val="18"/>
        </w:rPr>
        <w:t>:</w:t>
      </w:r>
      <w:r>
        <w:rPr>
          <w:rFonts w:ascii="Arial" w:hAnsi="Arial" w:cs="Arial"/>
          <w:sz w:val="18"/>
          <w:szCs w:val="18"/>
        </w:rPr>
        <w:t xml:space="preserve"> Pneumonia</w:t>
      </w:r>
      <w:r w:rsidRPr="00835041">
        <w:rPr>
          <w:rFonts w:ascii="Arial" w:hAnsi="Arial" w:cs="Arial"/>
          <w:sz w:val="18"/>
          <w:szCs w:val="18"/>
        </w:rPr>
        <w:t>)</w:t>
      </w:r>
      <w:r>
        <w:rPr>
          <w:rFonts w:ascii="Arial" w:hAnsi="Arial" w:cs="Arial"/>
          <w:sz w:val="18"/>
          <w:szCs w:val="18"/>
        </w:rPr>
        <w:t>.</w:t>
      </w:r>
    </w:p>
    <w:p w14:paraId="7F2FB7D3" w14:textId="77777777" w:rsidR="00EC2F83" w:rsidRPr="007C2E4A" w:rsidRDefault="00EC2F83" w:rsidP="00EC2F83">
      <w:pPr>
        <w:jc w:val="both"/>
        <w:rPr>
          <w:rFonts w:ascii="Arial" w:hAnsi="Arial" w:cs="Arial"/>
          <w:sz w:val="18"/>
          <w:szCs w:val="18"/>
        </w:rPr>
      </w:pPr>
    </w:p>
    <w:p w14:paraId="64AC1E0C" w14:textId="77777777" w:rsidR="00EC2F83" w:rsidRPr="007C2E4A" w:rsidRDefault="00EC2F83" w:rsidP="00EC2F83">
      <w:pPr>
        <w:jc w:val="both"/>
        <w:rPr>
          <w:rFonts w:ascii="Arial" w:hAnsi="Arial" w:cs="Arial"/>
          <w:b/>
          <w:caps/>
          <w:sz w:val="20"/>
          <w:szCs w:val="18"/>
        </w:rPr>
      </w:pPr>
      <w:r w:rsidRPr="007C2E4A">
        <w:rPr>
          <w:rFonts w:ascii="Arial" w:hAnsi="Arial" w:cs="Arial"/>
          <w:b/>
          <w:caps/>
          <w:sz w:val="20"/>
          <w:szCs w:val="18"/>
        </w:rPr>
        <w:t>General and supportive management</w:t>
      </w:r>
    </w:p>
    <w:p w14:paraId="3A09B110" w14:textId="77777777" w:rsidR="00EC2F83" w:rsidRPr="007C2E4A" w:rsidRDefault="00EC2F83" w:rsidP="00180C2D">
      <w:pPr>
        <w:pStyle w:val="ListParagraph"/>
        <w:numPr>
          <w:ilvl w:val="0"/>
          <w:numId w:val="37"/>
        </w:numPr>
        <w:ind w:left="360"/>
        <w:contextualSpacing/>
        <w:jc w:val="both"/>
        <w:rPr>
          <w:rFonts w:ascii="Arial" w:hAnsi="Arial" w:cs="Arial"/>
          <w:sz w:val="18"/>
          <w:szCs w:val="18"/>
        </w:rPr>
      </w:pPr>
      <w:r w:rsidRPr="007C2E4A">
        <w:rPr>
          <w:rFonts w:ascii="Arial" w:hAnsi="Arial" w:cs="Arial"/>
          <w:sz w:val="18"/>
          <w:szCs w:val="18"/>
        </w:rPr>
        <w:t xml:space="preserve">Identify the underlying cause </w:t>
      </w:r>
      <w:r w:rsidR="003329C9">
        <w:rPr>
          <w:rFonts w:ascii="Arial" w:hAnsi="Arial" w:cs="Arial"/>
          <w:sz w:val="18"/>
          <w:szCs w:val="18"/>
        </w:rPr>
        <w:t xml:space="preserve">and </w:t>
      </w:r>
      <w:r w:rsidRPr="007C2E4A">
        <w:rPr>
          <w:rFonts w:ascii="Arial" w:hAnsi="Arial" w:cs="Arial"/>
          <w:sz w:val="18"/>
          <w:szCs w:val="18"/>
        </w:rPr>
        <w:t>exclude HIV and TB</w:t>
      </w:r>
      <w:r>
        <w:rPr>
          <w:rFonts w:ascii="Arial" w:hAnsi="Arial" w:cs="Arial"/>
          <w:sz w:val="18"/>
          <w:szCs w:val="18"/>
        </w:rPr>
        <w:t>.</w:t>
      </w:r>
    </w:p>
    <w:p w14:paraId="20DA9293" w14:textId="77777777" w:rsidR="00EC2F83" w:rsidRPr="007C2E4A" w:rsidRDefault="00EC2F83" w:rsidP="00180C2D">
      <w:pPr>
        <w:pStyle w:val="ListParagraph"/>
        <w:numPr>
          <w:ilvl w:val="0"/>
          <w:numId w:val="37"/>
        </w:numPr>
        <w:ind w:left="360"/>
        <w:contextualSpacing/>
        <w:jc w:val="both"/>
        <w:rPr>
          <w:rFonts w:ascii="Arial" w:hAnsi="Arial" w:cs="Arial"/>
          <w:sz w:val="18"/>
          <w:szCs w:val="18"/>
        </w:rPr>
      </w:pPr>
      <w:r w:rsidRPr="007C2E4A">
        <w:rPr>
          <w:rFonts w:ascii="Arial" w:hAnsi="Arial" w:cs="Arial"/>
          <w:sz w:val="18"/>
          <w:szCs w:val="18"/>
        </w:rPr>
        <w:t>Oxygen if saturation &lt;93%</w:t>
      </w:r>
      <w:r>
        <w:rPr>
          <w:rFonts w:ascii="Arial" w:hAnsi="Arial" w:cs="Arial"/>
          <w:sz w:val="18"/>
          <w:szCs w:val="18"/>
        </w:rPr>
        <w:t>.</w:t>
      </w:r>
    </w:p>
    <w:p w14:paraId="7C35CA1F" w14:textId="77777777" w:rsidR="00EC2F83" w:rsidRPr="007C2E4A" w:rsidRDefault="00EC2F83" w:rsidP="00180C2D">
      <w:pPr>
        <w:pStyle w:val="ListParagraph"/>
        <w:numPr>
          <w:ilvl w:val="0"/>
          <w:numId w:val="37"/>
        </w:numPr>
        <w:ind w:left="360"/>
        <w:contextualSpacing/>
        <w:jc w:val="both"/>
        <w:rPr>
          <w:rFonts w:ascii="Arial" w:hAnsi="Arial" w:cs="Arial"/>
          <w:sz w:val="18"/>
          <w:szCs w:val="18"/>
        </w:rPr>
      </w:pPr>
      <w:r w:rsidRPr="007C2E4A">
        <w:rPr>
          <w:rFonts w:ascii="Arial" w:hAnsi="Arial" w:cs="Arial"/>
          <w:sz w:val="18"/>
          <w:szCs w:val="18"/>
        </w:rPr>
        <w:t>Fluid and feeds according to severity of illness</w:t>
      </w:r>
      <w:r>
        <w:rPr>
          <w:rFonts w:ascii="Arial" w:hAnsi="Arial" w:cs="Arial"/>
          <w:sz w:val="18"/>
          <w:szCs w:val="18"/>
        </w:rPr>
        <w:t>.</w:t>
      </w:r>
    </w:p>
    <w:p w14:paraId="3697F45C" w14:textId="77777777" w:rsidR="00EC2F83" w:rsidRDefault="00EC2F83" w:rsidP="00180C2D">
      <w:pPr>
        <w:pStyle w:val="ListParagraph"/>
        <w:numPr>
          <w:ilvl w:val="0"/>
          <w:numId w:val="37"/>
        </w:numPr>
        <w:ind w:left="360"/>
        <w:contextualSpacing/>
        <w:jc w:val="both"/>
        <w:rPr>
          <w:rFonts w:ascii="Arial" w:hAnsi="Arial" w:cs="Arial"/>
          <w:sz w:val="18"/>
          <w:szCs w:val="18"/>
        </w:rPr>
      </w:pPr>
      <w:r w:rsidRPr="007C2E4A">
        <w:rPr>
          <w:rFonts w:ascii="Arial" w:hAnsi="Arial" w:cs="Arial"/>
          <w:sz w:val="18"/>
          <w:szCs w:val="18"/>
        </w:rPr>
        <w:t xml:space="preserve">Blood transfusion if </w:t>
      </w:r>
      <w:r w:rsidR="003329C9">
        <w:rPr>
          <w:rFonts w:ascii="Arial" w:hAnsi="Arial" w:cs="Arial"/>
          <w:sz w:val="18"/>
          <w:szCs w:val="18"/>
        </w:rPr>
        <w:t>h</w:t>
      </w:r>
      <w:r w:rsidRPr="007C2E4A">
        <w:rPr>
          <w:rFonts w:ascii="Arial" w:hAnsi="Arial" w:cs="Arial"/>
          <w:sz w:val="18"/>
          <w:szCs w:val="18"/>
        </w:rPr>
        <w:t>aemoglobin &lt;</w:t>
      </w:r>
      <w:r w:rsidR="00DE20B2">
        <w:rPr>
          <w:rFonts w:ascii="Arial" w:hAnsi="Arial" w:cs="Arial"/>
          <w:sz w:val="18"/>
          <w:szCs w:val="18"/>
        </w:rPr>
        <w:t> </w:t>
      </w:r>
      <w:r w:rsidRPr="007C2E4A">
        <w:rPr>
          <w:rFonts w:ascii="Arial" w:hAnsi="Arial" w:cs="Arial"/>
          <w:sz w:val="18"/>
          <w:szCs w:val="18"/>
        </w:rPr>
        <w:t>7</w:t>
      </w:r>
      <w:r w:rsidR="00DE20B2">
        <w:rPr>
          <w:rFonts w:ascii="Arial" w:hAnsi="Arial" w:cs="Arial"/>
          <w:sz w:val="18"/>
          <w:szCs w:val="18"/>
        </w:rPr>
        <w:t> </w:t>
      </w:r>
      <w:r w:rsidRPr="007C2E4A">
        <w:rPr>
          <w:rFonts w:ascii="Arial" w:hAnsi="Arial" w:cs="Arial"/>
          <w:sz w:val="18"/>
          <w:szCs w:val="18"/>
        </w:rPr>
        <w:t>g/d</w:t>
      </w:r>
      <w:r w:rsidR="00DE20B2">
        <w:rPr>
          <w:rFonts w:ascii="Arial" w:hAnsi="Arial" w:cs="Arial"/>
          <w:sz w:val="18"/>
          <w:szCs w:val="18"/>
        </w:rPr>
        <w:t>L</w:t>
      </w:r>
      <w:r>
        <w:rPr>
          <w:rFonts w:ascii="Arial" w:hAnsi="Arial" w:cs="Arial"/>
          <w:sz w:val="18"/>
          <w:szCs w:val="18"/>
        </w:rPr>
        <w:t>.</w:t>
      </w:r>
    </w:p>
    <w:p w14:paraId="7E8632E0" w14:textId="77777777" w:rsidR="004121F2" w:rsidRPr="007C2E4A" w:rsidRDefault="004121F2" w:rsidP="00EC2F83">
      <w:pPr>
        <w:jc w:val="both"/>
        <w:rPr>
          <w:rFonts w:ascii="Arial" w:hAnsi="Arial" w:cs="Arial"/>
          <w:sz w:val="18"/>
          <w:szCs w:val="18"/>
        </w:rPr>
      </w:pPr>
    </w:p>
    <w:p w14:paraId="7D5ACA2F" w14:textId="77777777" w:rsidR="00EC2F83" w:rsidRPr="007C2E4A" w:rsidRDefault="00EC2F83" w:rsidP="00EC2F83">
      <w:pPr>
        <w:jc w:val="both"/>
        <w:rPr>
          <w:rFonts w:ascii="Arial" w:hAnsi="Arial" w:cs="Arial"/>
          <w:b/>
          <w:caps/>
          <w:sz w:val="20"/>
          <w:szCs w:val="18"/>
        </w:rPr>
      </w:pPr>
      <w:r>
        <w:rPr>
          <w:rFonts w:ascii="Arial" w:hAnsi="Arial" w:cs="Arial"/>
          <w:b/>
          <w:caps/>
          <w:sz w:val="20"/>
          <w:szCs w:val="18"/>
        </w:rPr>
        <w:t>Medicine Treatment</w:t>
      </w:r>
    </w:p>
    <w:p w14:paraId="1F0B755F" w14:textId="77777777" w:rsidR="00EC2F83" w:rsidRPr="003B10C4" w:rsidRDefault="00EC2F83" w:rsidP="00180C2D">
      <w:pPr>
        <w:pStyle w:val="es4"/>
        <w:numPr>
          <w:ilvl w:val="0"/>
          <w:numId w:val="2"/>
        </w:numPr>
        <w:spacing w:line="240" w:lineRule="auto"/>
        <w:rPr>
          <w:rFonts w:cs="Arial"/>
          <w:b/>
          <w:sz w:val="18"/>
          <w:szCs w:val="18"/>
        </w:rPr>
      </w:pPr>
      <w:r w:rsidRPr="00226CA4">
        <w:rPr>
          <w:rFonts w:cs="Arial"/>
          <w:spacing w:val="2"/>
          <w:sz w:val="18"/>
          <w:szCs w:val="18"/>
        </w:rPr>
        <w:t>Amoxicillin/clavulanate,</w:t>
      </w:r>
      <w:r>
        <w:rPr>
          <w:rFonts w:cs="Arial"/>
          <w:spacing w:val="2"/>
          <w:sz w:val="18"/>
          <w:szCs w:val="18"/>
        </w:rPr>
        <w:t xml:space="preserve"> IV,</w:t>
      </w:r>
      <w:r w:rsidRPr="00226CA4">
        <w:rPr>
          <w:rFonts w:cs="Arial"/>
          <w:spacing w:val="2"/>
          <w:sz w:val="18"/>
          <w:szCs w:val="18"/>
        </w:rPr>
        <w:t xml:space="preserve"> 25</w:t>
      </w:r>
      <w:r w:rsidR="00DE20B2">
        <w:rPr>
          <w:rFonts w:cs="Arial"/>
          <w:spacing w:val="2"/>
          <w:sz w:val="18"/>
          <w:szCs w:val="18"/>
        </w:rPr>
        <w:t> </w:t>
      </w:r>
      <w:r w:rsidRPr="00226CA4">
        <w:rPr>
          <w:rFonts w:cs="Arial"/>
          <w:spacing w:val="2"/>
          <w:sz w:val="18"/>
          <w:szCs w:val="18"/>
        </w:rPr>
        <w:t>mg/kg/dose</w:t>
      </w:r>
      <w:r w:rsidR="004842E0">
        <w:rPr>
          <w:rFonts w:cs="Arial"/>
          <w:spacing w:val="2"/>
          <w:sz w:val="18"/>
          <w:szCs w:val="18"/>
        </w:rPr>
        <w:t xml:space="preserve"> </w:t>
      </w:r>
      <w:r w:rsidR="00F32F33" w:rsidRPr="00210C4B">
        <w:rPr>
          <w:noProof/>
          <w:lang w:eastAsia="en-ZA"/>
        </w:rPr>
        <w:drawing>
          <wp:inline distT="0" distB="0" distL="0" distR="0" wp14:anchorId="1B26C213" wp14:editId="4C5DBFC4">
            <wp:extent cx="142875" cy="142875"/>
            <wp:effectExtent l="0" t="0" r="9525" b="9525"/>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26CA4">
        <w:rPr>
          <w:rFonts w:cs="Arial"/>
          <w:spacing w:val="2"/>
          <w:sz w:val="18"/>
          <w:szCs w:val="18"/>
        </w:rPr>
        <w:t xml:space="preserve"> of amoxicillin component 8</w:t>
      </w:r>
      <w:r w:rsidR="00DE20B2">
        <w:rPr>
          <w:rFonts w:cs="Arial"/>
          <w:spacing w:val="2"/>
          <w:sz w:val="18"/>
          <w:szCs w:val="18"/>
        </w:rPr>
        <w:t> </w:t>
      </w:r>
      <w:r w:rsidRPr="00226CA4">
        <w:rPr>
          <w:rFonts w:cs="Arial"/>
          <w:spacing w:val="2"/>
          <w:sz w:val="18"/>
          <w:szCs w:val="18"/>
        </w:rPr>
        <w:t>hourly</w:t>
      </w:r>
      <w:r w:rsidRPr="00226CA4">
        <w:rPr>
          <w:rFonts w:cs="Arial"/>
          <w:sz w:val="18"/>
        </w:rPr>
        <w:t xml:space="preserve"> (do not exceed </w:t>
      </w:r>
      <w:r w:rsidR="003329C9">
        <w:rPr>
          <w:rFonts w:cs="Arial"/>
          <w:sz w:val="18"/>
        </w:rPr>
        <w:t>10</w:t>
      </w:r>
      <w:r w:rsidR="00DE20B2">
        <w:rPr>
          <w:rFonts w:cs="Arial"/>
          <w:sz w:val="18"/>
        </w:rPr>
        <w:t> </w:t>
      </w:r>
      <w:r w:rsidR="003329C9">
        <w:rPr>
          <w:rFonts w:cs="Arial"/>
          <w:sz w:val="18"/>
        </w:rPr>
        <w:t>mg</w:t>
      </w:r>
      <w:r w:rsidRPr="00226CA4">
        <w:rPr>
          <w:rFonts w:cs="Arial"/>
          <w:sz w:val="18"/>
        </w:rPr>
        <w:t>/kg/day of clavu</w:t>
      </w:r>
      <w:r w:rsidR="00256385">
        <w:rPr>
          <w:rFonts w:cs="Arial"/>
          <w:sz w:val="18"/>
        </w:rPr>
        <w:t>la</w:t>
      </w:r>
      <w:r w:rsidRPr="00226CA4">
        <w:rPr>
          <w:rFonts w:cs="Arial"/>
          <w:sz w:val="18"/>
        </w:rPr>
        <w:t>nate component)</w:t>
      </w:r>
      <w:r>
        <w:rPr>
          <w:rFonts w:cs="Arial"/>
          <w:sz w:val="18"/>
        </w:rPr>
        <w:t>.</w:t>
      </w:r>
    </w:p>
    <w:p w14:paraId="15A28093" w14:textId="77777777" w:rsidR="00EC2F83" w:rsidRDefault="00EC2F83" w:rsidP="00EC2F83">
      <w:pPr>
        <w:jc w:val="both"/>
        <w:rPr>
          <w:rFonts w:ascii="Arial" w:hAnsi="Arial" w:cs="Arial"/>
          <w:sz w:val="18"/>
          <w:szCs w:val="18"/>
        </w:rPr>
      </w:pPr>
    </w:p>
    <w:p w14:paraId="162B50AF" w14:textId="77777777" w:rsidR="00EC2F83" w:rsidRPr="00835041" w:rsidRDefault="00EC2F83" w:rsidP="00EC2F83">
      <w:pPr>
        <w:jc w:val="both"/>
        <w:rPr>
          <w:rFonts w:ascii="Arial" w:hAnsi="Arial" w:cs="Arial"/>
          <w:b/>
          <w:sz w:val="18"/>
          <w:szCs w:val="18"/>
        </w:rPr>
      </w:pPr>
      <w:r w:rsidRPr="00835041">
        <w:rPr>
          <w:rFonts w:ascii="Arial" w:hAnsi="Arial" w:cs="Arial"/>
          <w:b/>
          <w:sz w:val="18"/>
          <w:szCs w:val="18"/>
        </w:rPr>
        <w:t>Adjust antibiotics according to cultures and sensitivity</w:t>
      </w:r>
      <w:r>
        <w:rPr>
          <w:rFonts w:ascii="Arial" w:hAnsi="Arial" w:cs="Arial"/>
          <w:b/>
          <w:sz w:val="18"/>
          <w:szCs w:val="18"/>
        </w:rPr>
        <w:t>.</w:t>
      </w:r>
    </w:p>
    <w:p w14:paraId="16C315C7" w14:textId="77777777" w:rsidR="00EC2F83" w:rsidRDefault="00EC2F83" w:rsidP="00EC2F83">
      <w:pPr>
        <w:jc w:val="both"/>
        <w:rPr>
          <w:rFonts w:ascii="Arial" w:hAnsi="Arial" w:cs="Arial"/>
          <w:sz w:val="18"/>
          <w:szCs w:val="18"/>
        </w:rPr>
      </w:pPr>
    </w:p>
    <w:p w14:paraId="552742B7" w14:textId="77777777" w:rsidR="00EC2F83" w:rsidRDefault="00EC2F83" w:rsidP="00EC2F83">
      <w:pPr>
        <w:jc w:val="both"/>
        <w:rPr>
          <w:rFonts w:ascii="Arial" w:hAnsi="Arial" w:cs="Arial"/>
          <w:sz w:val="18"/>
          <w:szCs w:val="18"/>
        </w:rPr>
      </w:pPr>
      <w:r>
        <w:rPr>
          <w:rFonts w:ascii="Arial" w:hAnsi="Arial" w:cs="Arial"/>
          <w:sz w:val="18"/>
          <w:szCs w:val="18"/>
        </w:rPr>
        <w:t>If non</w:t>
      </w:r>
      <w:r w:rsidR="003329C9">
        <w:rPr>
          <w:rFonts w:ascii="Arial" w:hAnsi="Arial" w:cs="Arial"/>
          <w:sz w:val="18"/>
          <w:szCs w:val="18"/>
        </w:rPr>
        <w:t>-</w:t>
      </w:r>
      <w:r>
        <w:rPr>
          <w:rFonts w:ascii="Arial" w:hAnsi="Arial" w:cs="Arial"/>
          <w:sz w:val="18"/>
          <w:szCs w:val="18"/>
        </w:rPr>
        <w:t>responsive:</w:t>
      </w:r>
      <w:r w:rsidRPr="007C2E4A">
        <w:rPr>
          <w:rFonts w:ascii="Arial" w:hAnsi="Arial" w:cs="Arial"/>
          <w:sz w:val="18"/>
          <w:szCs w:val="18"/>
        </w:rPr>
        <w:t xml:space="preserve"> exclude foreign body</w:t>
      </w:r>
      <w:r>
        <w:rPr>
          <w:rFonts w:ascii="Arial" w:hAnsi="Arial" w:cs="Arial"/>
          <w:sz w:val="18"/>
          <w:szCs w:val="18"/>
        </w:rPr>
        <w:t xml:space="preserve"> and mycobacterium tuberculosis.</w:t>
      </w:r>
    </w:p>
    <w:p w14:paraId="5E375500" w14:textId="77777777" w:rsidR="00EC2F83" w:rsidRPr="007C2E4A" w:rsidRDefault="00EC2F83" w:rsidP="00EC2F83">
      <w:pPr>
        <w:jc w:val="both"/>
        <w:rPr>
          <w:rFonts w:ascii="Arial" w:hAnsi="Arial" w:cs="Arial"/>
          <w:sz w:val="18"/>
          <w:szCs w:val="18"/>
        </w:rPr>
      </w:pPr>
    </w:p>
    <w:p w14:paraId="0BC4B7C5" w14:textId="77777777" w:rsidR="00EC2F83" w:rsidRPr="007C2E4A" w:rsidRDefault="00EC2F83" w:rsidP="00EC2F83">
      <w:pPr>
        <w:jc w:val="both"/>
        <w:rPr>
          <w:rFonts w:ascii="Arial" w:hAnsi="Arial" w:cs="Arial"/>
          <w:b/>
          <w:caps/>
          <w:sz w:val="20"/>
          <w:szCs w:val="18"/>
        </w:rPr>
      </w:pPr>
      <w:r w:rsidRPr="007C2E4A">
        <w:rPr>
          <w:rFonts w:ascii="Arial" w:hAnsi="Arial" w:cs="Arial"/>
          <w:b/>
          <w:caps/>
          <w:sz w:val="20"/>
          <w:szCs w:val="18"/>
        </w:rPr>
        <w:t>Referral</w:t>
      </w:r>
    </w:p>
    <w:p w14:paraId="14CAC115" w14:textId="77777777" w:rsidR="00EC2F83" w:rsidRPr="00835041" w:rsidRDefault="00EC2F83" w:rsidP="00180C2D">
      <w:pPr>
        <w:pStyle w:val="ListParagraph"/>
        <w:numPr>
          <w:ilvl w:val="0"/>
          <w:numId w:val="37"/>
        </w:numPr>
        <w:ind w:left="360"/>
        <w:contextualSpacing/>
        <w:jc w:val="both"/>
        <w:rPr>
          <w:rFonts w:ascii="Arial" w:hAnsi="Arial" w:cs="Arial"/>
          <w:sz w:val="18"/>
          <w:szCs w:val="18"/>
        </w:rPr>
      </w:pPr>
      <w:r w:rsidRPr="00835041">
        <w:rPr>
          <w:rFonts w:ascii="Arial" w:hAnsi="Arial" w:cs="Arial"/>
          <w:sz w:val="18"/>
          <w:szCs w:val="18"/>
        </w:rPr>
        <w:t>Underlying systematic chronic disease for consideration of prophylaxis</w:t>
      </w:r>
      <w:r w:rsidR="003329C9">
        <w:rPr>
          <w:rFonts w:ascii="Arial" w:hAnsi="Arial" w:cs="Arial"/>
          <w:sz w:val="18"/>
          <w:szCs w:val="18"/>
        </w:rPr>
        <w:t>.</w:t>
      </w:r>
    </w:p>
    <w:p w14:paraId="415E052A" w14:textId="77777777" w:rsidR="006927AC" w:rsidRPr="00EC2F83" w:rsidRDefault="00EC2F83" w:rsidP="00180C2D">
      <w:pPr>
        <w:pStyle w:val="ListParagraph"/>
        <w:numPr>
          <w:ilvl w:val="0"/>
          <w:numId w:val="37"/>
        </w:numPr>
        <w:ind w:left="360"/>
        <w:contextualSpacing/>
        <w:jc w:val="both"/>
        <w:rPr>
          <w:rFonts w:ascii="Arial" w:hAnsi="Arial" w:cs="Arial"/>
          <w:sz w:val="18"/>
          <w:szCs w:val="18"/>
        </w:rPr>
      </w:pPr>
      <w:r w:rsidRPr="00835041">
        <w:rPr>
          <w:rFonts w:ascii="Arial" w:hAnsi="Arial" w:cs="Arial"/>
          <w:sz w:val="18"/>
          <w:szCs w:val="18"/>
        </w:rPr>
        <w:t>Deterioration</w:t>
      </w:r>
    </w:p>
    <w:p w14:paraId="4EF9017C" w14:textId="77777777" w:rsidR="00EC2F83" w:rsidRDefault="00EC2F83" w:rsidP="006927AC">
      <w:pPr>
        <w:pStyle w:val="ep4"/>
        <w:spacing w:line="240" w:lineRule="auto"/>
        <w:ind w:left="0" w:firstLine="0"/>
        <w:jc w:val="left"/>
        <w:rPr>
          <w:rFonts w:cs="Arial"/>
          <w:sz w:val="18"/>
          <w:szCs w:val="18"/>
        </w:rPr>
      </w:pPr>
    </w:p>
    <w:p w14:paraId="41BADB19" w14:textId="77777777" w:rsidR="00F67B4A" w:rsidRPr="004A1D3E" w:rsidRDefault="00F67B4A" w:rsidP="006927AC">
      <w:pPr>
        <w:pStyle w:val="ep4"/>
        <w:spacing w:line="240" w:lineRule="auto"/>
        <w:ind w:left="0" w:firstLine="0"/>
        <w:jc w:val="left"/>
        <w:rPr>
          <w:rFonts w:cs="Arial"/>
          <w:sz w:val="18"/>
          <w:szCs w:val="18"/>
        </w:rPr>
      </w:pPr>
    </w:p>
    <w:p w14:paraId="38741AE2" w14:textId="77777777" w:rsidR="006927AC" w:rsidRPr="004A1D3E" w:rsidRDefault="006927AC" w:rsidP="006927AC">
      <w:pPr>
        <w:pStyle w:val="Heading2"/>
      </w:pPr>
      <w:r w:rsidRPr="004A1D3E">
        <w:t>15.</w:t>
      </w:r>
      <w:r w:rsidR="00DD27BA" w:rsidRPr="004A1D3E">
        <w:t>1</w:t>
      </w:r>
      <w:r w:rsidRPr="004A1D3E">
        <w:t>.</w:t>
      </w:r>
      <w:r w:rsidR="00DD27BA" w:rsidRPr="004A1D3E">
        <w:t>2</w:t>
      </w:r>
      <w:r w:rsidRPr="004A1D3E">
        <w:t xml:space="preserve"> BRONCHIOLITIS</w:t>
      </w:r>
    </w:p>
    <w:p w14:paraId="593830E8" w14:textId="77777777" w:rsidR="006927AC" w:rsidRPr="004A1D3E" w:rsidRDefault="006927AC" w:rsidP="006927AC">
      <w:pPr>
        <w:pStyle w:val="epb"/>
        <w:rPr>
          <w:b w:val="0"/>
          <w:bCs/>
        </w:rPr>
      </w:pPr>
      <w:r w:rsidRPr="004A1D3E">
        <w:rPr>
          <w:b w:val="0"/>
          <w:bCs/>
        </w:rPr>
        <w:t>J21.9</w:t>
      </w:r>
    </w:p>
    <w:p w14:paraId="5BB92832" w14:textId="77777777" w:rsidR="006927AC" w:rsidRPr="002C38F5" w:rsidRDefault="006927AC" w:rsidP="006927AC">
      <w:pPr>
        <w:pStyle w:val="head2"/>
        <w:spacing w:line="240" w:lineRule="auto"/>
        <w:rPr>
          <w:rFonts w:cs="Arial"/>
          <w:b w:val="0"/>
          <w:bCs/>
        </w:rPr>
      </w:pPr>
    </w:p>
    <w:p w14:paraId="6947DFED" w14:textId="77777777" w:rsidR="006927AC" w:rsidRPr="004A1D3E" w:rsidRDefault="006927AC" w:rsidP="004121F2">
      <w:pPr>
        <w:pStyle w:val="head2"/>
        <w:spacing w:line="240" w:lineRule="auto"/>
        <w:jc w:val="both"/>
        <w:rPr>
          <w:rFonts w:cs="Arial"/>
          <w:sz w:val="20"/>
        </w:rPr>
      </w:pPr>
      <w:r w:rsidRPr="004A1D3E">
        <w:rPr>
          <w:rFonts w:cs="Arial"/>
          <w:sz w:val="20"/>
        </w:rPr>
        <w:t>DESCRIPTION</w:t>
      </w:r>
    </w:p>
    <w:p w14:paraId="0566782B" w14:textId="77777777" w:rsidR="006927AC" w:rsidRPr="004A1D3E" w:rsidRDefault="006927AC" w:rsidP="004121F2">
      <w:pPr>
        <w:pStyle w:val="ep1"/>
        <w:spacing w:line="240" w:lineRule="auto"/>
        <w:ind w:left="0"/>
        <w:rPr>
          <w:rFonts w:cs="Arial"/>
          <w:sz w:val="18"/>
        </w:rPr>
      </w:pPr>
      <w:r w:rsidRPr="004A1D3E">
        <w:rPr>
          <w:rFonts w:cs="Arial"/>
          <w:sz w:val="18"/>
        </w:rPr>
        <w:t>Bronchiolitis is an acute viral infection of the small airways of</w:t>
      </w:r>
      <w:r w:rsidR="00C64E3E" w:rsidRPr="004A1D3E">
        <w:rPr>
          <w:rFonts w:cs="Arial"/>
          <w:sz w:val="18"/>
        </w:rPr>
        <w:t xml:space="preserve"> the</w:t>
      </w:r>
      <w:r w:rsidRPr="004A1D3E">
        <w:rPr>
          <w:rFonts w:cs="Arial"/>
          <w:sz w:val="18"/>
        </w:rPr>
        <w:t xml:space="preserve"> lower respiratory </w:t>
      </w:r>
      <w:r w:rsidR="00F12BF8" w:rsidRPr="004A1D3E">
        <w:rPr>
          <w:rFonts w:cs="Arial"/>
          <w:sz w:val="18"/>
        </w:rPr>
        <w:t>tract</w:t>
      </w:r>
      <w:r w:rsidR="003329C9">
        <w:rPr>
          <w:rFonts w:cs="Arial"/>
          <w:sz w:val="18"/>
        </w:rPr>
        <w:t xml:space="preserve"> </w:t>
      </w:r>
      <w:r w:rsidR="00F12BF8" w:rsidRPr="004A1D3E">
        <w:rPr>
          <w:rFonts w:cs="Arial"/>
          <w:sz w:val="18"/>
        </w:rPr>
        <w:t>affecting</w:t>
      </w:r>
      <w:r w:rsidR="00C64E3E" w:rsidRPr="004A1D3E">
        <w:rPr>
          <w:rFonts w:cs="Arial"/>
          <w:sz w:val="18"/>
        </w:rPr>
        <w:t xml:space="preserve"> children between 4</w:t>
      </w:r>
      <w:r w:rsidR="00DE20B2">
        <w:rPr>
          <w:rFonts w:cs="Arial"/>
          <w:sz w:val="18"/>
        </w:rPr>
        <w:t> </w:t>
      </w:r>
      <w:r w:rsidR="00C64E3E" w:rsidRPr="004A1D3E">
        <w:rPr>
          <w:rFonts w:cs="Arial"/>
          <w:sz w:val="18"/>
        </w:rPr>
        <w:t>months and</w:t>
      </w:r>
      <w:r w:rsidRPr="004A1D3E">
        <w:rPr>
          <w:rFonts w:cs="Arial"/>
          <w:sz w:val="18"/>
        </w:rPr>
        <w:t xml:space="preserve"> 2</w:t>
      </w:r>
      <w:r w:rsidR="00DE20B2">
        <w:rPr>
          <w:rFonts w:cs="Arial"/>
          <w:sz w:val="18"/>
        </w:rPr>
        <w:t> </w:t>
      </w:r>
      <w:r w:rsidRPr="004A1D3E">
        <w:rPr>
          <w:rFonts w:cs="Arial"/>
          <w:sz w:val="18"/>
        </w:rPr>
        <w:t>years of age.</w:t>
      </w:r>
      <w:r w:rsidR="003170E4">
        <w:rPr>
          <w:rFonts w:cs="Arial"/>
          <w:sz w:val="18"/>
        </w:rPr>
        <w:t xml:space="preserve"> </w:t>
      </w:r>
      <w:r w:rsidRPr="004A1D3E">
        <w:rPr>
          <w:rFonts w:cs="Arial"/>
          <w:sz w:val="18"/>
        </w:rPr>
        <w:t>The most common pathogen is the respiratory syncytial virus.</w:t>
      </w:r>
      <w:r w:rsidR="00DE20B2">
        <w:rPr>
          <w:rFonts w:cs="Arial"/>
          <w:sz w:val="18"/>
        </w:rPr>
        <w:t xml:space="preserve"> </w:t>
      </w:r>
      <w:r w:rsidRPr="004A1D3E">
        <w:rPr>
          <w:rFonts w:cs="Arial"/>
          <w:sz w:val="18"/>
        </w:rPr>
        <w:t>Recurrent episodes of wheeze associated with bronchiolitis may occur, and some of these children may develop asthma.</w:t>
      </w:r>
    </w:p>
    <w:p w14:paraId="471CC0C5" w14:textId="77777777" w:rsidR="006927AC" w:rsidRPr="002C38F5" w:rsidRDefault="006927AC" w:rsidP="006927AC">
      <w:pPr>
        <w:pStyle w:val="ep1"/>
        <w:spacing w:line="240" w:lineRule="auto"/>
        <w:ind w:left="0"/>
        <w:jc w:val="left"/>
        <w:rPr>
          <w:rFonts w:cs="Arial"/>
          <w:sz w:val="18"/>
        </w:rPr>
      </w:pPr>
    </w:p>
    <w:p w14:paraId="351C136B" w14:textId="77777777" w:rsidR="006927AC" w:rsidRPr="004A1D3E" w:rsidRDefault="006927AC" w:rsidP="002C38F5">
      <w:pPr>
        <w:pStyle w:val="head2"/>
        <w:spacing w:line="240" w:lineRule="auto"/>
        <w:jc w:val="both"/>
        <w:rPr>
          <w:rFonts w:cs="Arial"/>
        </w:rPr>
      </w:pPr>
      <w:r w:rsidRPr="004A1D3E">
        <w:rPr>
          <w:rFonts w:cs="Arial"/>
        </w:rPr>
        <w:t>Risk factors for severe bronchiolitis:</w:t>
      </w:r>
    </w:p>
    <w:p w14:paraId="1121BF26" w14:textId="77777777" w:rsidR="006927AC" w:rsidRPr="004A1D3E" w:rsidRDefault="006927AC" w:rsidP="00180C2D">
      <w:pPr>
        <w:pStyle w:val="head2"/>
        <w:numPr>
          <w:ilvl w:val="0"/>
          <w:numId w:val="27"/>
        </w:numPr>
        <w:spacing w:line="240" w:lineRule="auto"/>
        <w:jc w:val="both"/>
        <w:rPr>
          <w:rFonts w:cs="Arial"/>
          <w:b w:val="0"/>
        </w:rPr>
      </w:pPr>
      <w:r w:rsidRPr="004A1D3E">
        <w:rPr>
          <w:rFonts w:cs="Arial"/>
          <w:b w:val="0"/>
        </w:rPr>
        <w:t>Age less than 3</w:t>
      </w:r>
      <w:r w:rsidR="00DE20B2">
        <w:rPr>
          <w:rFonts w:cs="Arial"/>
          <w:b w:val="0"/>
        </w:rPr>
        <w:t> </w:t>
      </w:r>
      <w:r w:rsidRPr="004A1D3E">
        <w:rPr>
          <w:rFonts w:cs="Arial"/>
          <w:b w:val="0"/>
        </w:rPr>
        <w:t>months</w:t>
      </w:r>
      <w:r w:rsidR="003329C9">
        <w:rPr>
          <w:rFonts w:cs="Arial"/>
          <w:b w:val="0"/>
        </w:rPr>
        <w:t>.</w:t>
      </w:r>
    </w:p>
    <w:p w14:paraId="56AECF06" w14:textId="77777777" w:rsidR="006927AC" w:rsidRPr="004A1D3E" w:rsidRDefault="006927AC" w:rsidP="00180C2D">
      <w:pPr>
        <w:pStyle w:val="head2"/>
        <w:numPr>
          <w:ilvl w:val="0"/>
          <w:numId w:val="27"/>
        </w:numPr>
        <w:spacing w:line="240" w:lineRule="auto"/>
        <w:jc w:val="both"/>
        <w:rPr>
          <w:rFonts w:cs="Arial"/>
          <w:b w:val="0"/>
        </w:rPr>
      </w:pPr>
      <w:r w:rsidRPr="004A1D3E">
        <w:rPr>
          <w:rFonts w:cs="Arial"/>
          <w:b w:val="0"/>
        </w:rPr>
        <w:t>Ex-preterm infants</w:t>
      </w:r>
      <w:r w:rsidR="003329C9">
        <w:rPr>
          <w:rFonts w:cs="Arial"/>
          <w:b w:val="0"/>
        </w:rPr>
        <w:t>.</w:t>
      </w:r>
    </w:p>
    <w:p w14:paraId="0B48F831" w14:textId="77777777" w:rsidR="006927AC" w:rsidRPr="004A1D3E" w:rsidRDefault="006927AC" w:rsidP="00180C2D">
      <w:pPr>
        <w:pStyle w:val="head2"/>
        <w:numPr>
          <w:ilvl w:val="0"/>
          <w:numId w:val="27"/>
        </w:numPr>
        <w:spacing w:line="240" w:lineRule="auto"/>
        <w:jc w:val="both"/>
        <w:rPr>
          <w:rFonts w:cs="Arial"/>
          <w:b w:val="0"/>
        </w:rPr>
      </w:pPr>
      <w:r w:rsidRPr="004A1D3E">
        <w:rPr>
          <w:rFonts w:cs="Arial"/>
          <w:b w:val="0"/>
        </w:rPr>
        <w:t>Chronic lung disease</w:t>
      </w:r>
      <w:r w:rsidR="003329C9">
        <w:rPr>
          <w:rFonts w:cs="Arial"/>
          <w:b w:val="0"/>
        </w:rPr>
        <w:t>.</w:t>
      </w:r>
    </w:p>
    <w:p w14:paraId="09662F92" w14:textId="77777777" w:rsidR="006927AC" w:rsidRPr="004A1D3E" w:rsidRDefault="006927AC" w:rsidP="00180C2D">
      <w:pPr>
        <w:pStyle w:val="head2"/>
        <w:numPr>
          <w:ilvl w:val="0"/>
          <w:numId w:val="27"/>
        </w:numPr>
        <w:spacing w:line="240" w:lineRule="auto"/>
        <w:jc w:val="both"/>
        <w:rPr>
          <w:rFonts w:cs="Arial"/>
          <w:b w:val="0"/>
        </w:rPr>
      </w:pPr>
      <w:r w:rsidRPr="004A1D3E">
        <w:rPr>
          <w:rFonts w:cs="Arial"/>
          <w:b w:val="0"/>
        </w:rPr>
        <w:t>Congenital heart disease</w:t>
      </w:r>
      <w:r w:rsidR="003329C9">
        <w:rPr>
          <w:rFonts w:cs="Arial"/>
          <w:b w:val="0"/>
        </w:rPr>
        <w:t>.</w:t>
      </w:r>
    </w:p>
    <w:p w14:paraId="303B9742" w14:textId="77777777" w:rsidR="006927AC" w:rsidRPr="002C38F5" w:rsidRDefault="006927AC" w:rsidP="006927AC">
      <w:pPr>
        <w:pStyle w:val="head2"/>
        <w:spacing w:line="240" w:lineRule="auto"/>
        <w:rPr>
          <w:rFonts w:cs="Arial"/>
          <w:b w:val="0"/>
        </w:rPr>
      </w:pPr>
    </w:p>
    <w:p w14:paraId="792680AF" w14:textId="77777777" w:rsidR="006927AC" w:rsidRPr="004A1D3E" w:rsidRDefault="006927AC" w:rsidP="006927AC">
      <w:pPr>
        <w:pStyle w:val="ep1"/>
        <w:spacing w:line="240" w:lineRule="auto"/>
        <w:ind w:left="0"/>
        <w:jc w:val="left"/>
        <w:rPr>
          <w:rFonts w:cs="Arial"/>
          <w:b/>
          <w:sz w:val="20"/>
        </w:rPr>
      </w:pPr>
      <w:r w:rsidRPr="004A1D3E">
        <w:rPr>
          <w:rFonts w:cs="Arial"/>
          <w:b/>
          <w:sz w:val="20"/>
        </w:rPr>
        <w:t>DIAGNOSTIC CRITERIA</w:t>
      </w:r>
    </w:p>
    <w:p w14:paraId="5523C53D" w14:textId="77777777" w:rsidR="006927AC" w:rsidRPr="004A1D3E" w:rsidRDefault="006927AC" w:rsidP="00180C2D">
      <w:pPr>
        <w:pStyle w:val="ep0"/>
        <w:numPr>
          <w:ilvl w:val="0"/>
          <w:numId w:val="10"/>
        </w:numPr>
        <w:spacing w:line="240" w:lineRule="auto"/>
        <w:rPr>
          <w:sz w:val="18"/>
          <w:szCs w:val="18"/>
        </w:rPr>
      </w:pPr>
      <w:r w:rsidRPr="004A1D3E">
        <w:rPr>
          <w:sz w:val="18"/>
          <w:szCs w:val="18"/>
        </w:rPr>
        <w:t>Prodrome of viral infection: irritability and rhinorrhoea.</w:t>
      </w:r>
    </w:p>
    <w:p w14:paraId="5852A52D" w14:textId="77777777" w:rsidR="006927AC" w:rsidRPr="004A1D3E" w:rsidRDefault="006927AC" w:rsidP="00180C2D">
      <w:pPr>
        <w:pStyle w:val="ep0"/>
        <w:numPr>
          <w:ilvl w:val="0"/>
          <w:numId w:val="10"/>
        </w:numPr>
        <w:spacing w:line="240" w:lineRule="auto"/>
        <w:rPr>
          <w:spacing w:val="-2"/>
          <w:sz w:val="18"/>
          <w:szCs w:val="18"/>
        </w:rPr>
      </w:pPr>
      <w:r w:rsidRPr="004A1D3E">
        <w:rPr>
          <w:spacing w:val="-2"/>
          <w:sz w:val="18"/>
          <w:szCs w:val="18"/>
        </w:rPr>
        <w:t>A wheeze that is slowly responsive or non-responsive to bronchodilators.</w:t>
      </w:r>
    </w:p>
    <w:p w14:paraId="75979E63" w14:textId="77777777" w:rsidR="006927AC" w:rsidRPr="004A1D3E" w:rsidRDefault="006927AC" w:rsidP="00180C2D">
      <w:pPr>
        <w:pStyle w:val="ep0"/>
        <w:numPr>
          <w:ilvl w:val="0"/>
          <w:numId w:val="10"/>
        </w:numPr>
        <w:spacing w:line="240" w:lineRule="auto"/>
        <w:rPr>
          <w:sz w:val="18"/>
          <w:szCs w:val="18"/>
        </w:rPr>
      </w:pPr>
      <w:r w:rsidRPr="004A1D3E">
        <w:rPr>
          <w:sz w:val="18"/>
          <w:szCs w:val="18"/>
        </w:rPr>
        <w:t>Crepitations and signs of hyperinflation of the chest.</w:t>
      </w:r>
    </w:p>
    <w:p w14:paraId="54A44382" w14:textId="77777777" w:rsidR="006927AC" w:rsidRPr="004A1D3E" w:rsidRDefault="006927AC" w:rsidP="00180C2D">
      <w:pPr>
        <w:pStyle w:val="ep0"/>
        <w:numPr>
          <w:ilvl w:val="0"/>
          <w:numId w:val="10"/>
        </w:numPr>
        <w:spacing w:line="240" w:lineRule="auto"/>
        <w:rPr>
          <w:spacing w:val="-2"/>
          <w:sz w:val="18"/>
          <w:szCs w:val="18"/>
        </w:rPr>
      </w:pPr>
      <w:r w:rsidRPr="004A1D3E">
        <w:rPr>
          <w:spacing w:val="-2"/>
          <w:sz w:val="18"/>
          <w:szCs w:val="18"/>
        </w:rPr>
        <w:t>Chest X-ray should be reserved for clinically severe or complicated cases.</w:t>
      </w:r>
    </w:p>
    <w:p w14:paraId="3CBEC2B2" w14:textId="77777777" w:rsidR="00F20D16"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Tachypnoea</w:t>
      </w:r>
      <w:r w:rsidR="003170E4">
        <w:rPr>
          <w:rFonts w:cs="Arial"/>
          <w:bCs/>
          <w:iCs/>
          <w:sz w:val="18"/>
          <w:szCs w:val="18"/>
        </w:rPr>
        <w:t xml:space="preserve"> is</w:t>
      </w:r>
      <w:r w:rsidRPr="004A1D3E">
        <w:rPr>
          <w:rFonts w:cs="Arial"/>
          <w:bCs/>
          <w:iCs/>
          <w:sz w:val="18"/>
          <w:szCs w:val="18"/>
        </w:rPr>
        <w:t xml:space="preserve"> age dependent</w:t>
      </w:r>
      <w:r w:rsidR="003170E4">
        <w:rPr>
          <w:rFonts w:cs="Arial"/>
          <w:bCs/>
          <w:iCs/>
          <w:sz w:val="18"/>
          <w:szCs w:val="18"/>
        </w:rPr>
        <w:t>.</w:t>
      </w:r>
      <w:r w:rsidRPr="004A1D3E">
        <w:rPr>
          <w:rFonts w:cs="Arial"/>
          <w:bCs/>
          <w:iCs/>
          <w:sz w:val="18"/>
          <w:szCs w:val="18"/>
        </w:rPr>
        <w:t xml:space="preserve"> </w:t>
      </w:r>
    </w:p>
    <w:p w14:paraId="7D3FF2CA" w14:textId="77777777" w:rsidR="00DE20B2" w:rsidRPr="004A1D3E" w:rsidRDefault="00DE20B2" w:rsidP="000541EE">
      <w:pPr>
        <w:pStyle w:val="ep0"/>
        <w:spacing w:line="240" w:lineRule="auto"/>
        <w:ind w:left="360"/>
        <w:rPr>
          <w:rFonts w:cs="Arial"/>
          <w:bCs/>
          <w:iCs/>
          <w:sz w:val="18"/>
          <w:szCs w:val="18"/>
        </w:rPr>
      </w:pPr>
      <w:r>
        <w:rPr>
          <w:rFonts w:cs="Arial"/>
          <w:bCs/>
          <w:iCs/>
          <w:sz w:val="18"/>
          <w:szCs w:val="18"/>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8"/>
        <w:gridCol w:w="2070"/>
      </w:tblGrid>
      <w:tr w:rsidR="00F20D16" w:rsidRPr="004A1D3E" w14:paraId="639A90E2" w14:textId="77777777" w:rsidTr="002C38F5">
        <w:trPr>
          <w:jc w:val="center"/>
        </w:trPr>
        <w:tc>
          <w:tcPr>
            <w:tcW w:w="1458" w:type="dxa"/>
            <w:shd w:val="clear" w:color="auto" w:fill="D9D9D9"/>
          </w:tcPr>
          <w:p w14:paraId="19521E34" w14:textId="77777777" w:rsidR="00F20D16" w:rsidRPr="004A1D3E" w:rsidRDefault="00F20D16" w:rsidP="00D9412D">
            <w:pPr>
              <w:pStyle w:val="head2"/>
              <w:spacing w:line="240" w:lineRule="auto"/>
              <w:jc w:val="center"/>
              <w:rPr>
                <w:rFonts w:cs="Arial"/>
              </w:rPr>
            </w:pPr>
            <w:r w:rsidRPr="004A1D3E">
              <w:rPr>
                <w:rFonts w:cs="Arial"/>
              </w:rPr>
              <w:lastRenderedPageBreak/>
              <w:t>Age</w:t>
            </w:r>
          </w:p>
        </w:tc>
        <w:tc>
          <w:tcPr>
            <w:tcW w:w="2070" w:type="dxa"/>
            <w:shd w:val="clear" w:color="auto" w:fill="D9D9D9"/>
          </w:tcPr>
          <w:p w14:paraId="7E5D7D3D" w14:textId="77777777" w:rsidR="00F20D16" w:rsidRPr="004A1D3E" w:rsidRDefault="00F20D16" w:rsidP="00D9412D">
            <w:pPr>
              <w:pStyle w:val="head2"/>
              <w:spacing w:line="240" w:lineRule="auto"/>
              <w:jc w:val="center"/>
              <w:rPr>
                <w:rFonts w:cs="Arial"/>
              </w:rPr>
            </w:pPr>
            <w:r w:rsidRPr="004A1D3E">
              <w:rPr>
                <w:rFonts w:cs="Arial"/>
              </w:rPr>
              <w:t>Respiratory rate</w:t>
            </w:r>
          </w:p>
        </w:tc>
      </w:tr>
      <w:tr w:rsidR="00F20D16" w:rsidRPr="004A1D3E" w14:paraId="5DD933BA" w14:textId="77777777" w:rsidTr="002C38F5">
        <w:trPr>
          <w:jc w:val="center"/>
        </w:trPr>
        <w:tc>
          <w:tcPr>
            <w:tcW w:w="1458" w:type="dxa"/>
          </w:tcPr>
          <w:p w14:paraId="3BB51487" w14:textId="77777777" w:rsidR="00F20D16" w:rsidRPr="004A1D3E" w:rsidRDefault="00F20D16" w:rsidP="00121B11">
            <w:pPr>
              <w:pStyle w:val="head2"/>
              <w:spacing w:line="240" w:lineRule="auto"/>
              <w:jc w:val="right"/>
              <w:rPr>
                <w:rFonts w:cs="Arial"/>
                <w:b w:val="0"/>
                <w:bCs/>
              </w:rPr>
            </w:pPr>
            <w:r w:rsidRPr="004A1D3E">
              <w:rPr>
                <w:rFonts w:cs="Arial"/>
                <w:b w:val="0"/>
                <w:bCs/>
              </w:rPr>
              <w:t>&lt;</w:t>
            </w:r>
            <w:r w:rsidR="00DE20B2">
              <w:rPr>
                <w:rFonts w:cs="Arial"/>
                <w:b w:val="0"/>
                <w:bCs/>
              </w:rPr>
              <w:t> </w:t>
            </w:r>
            <w:r w:rsidRPr="004A1D3E">
              <w:rPr>
                <w:rFonts w:cs="Arial"/>
                <w:b w:val="0"/>
                <w:bCs/>
              </w:rPr>
              <w:t>60</w:t>
            </w:r>
            <w:r w:rsidR="00DE20B2">
              <w:rPr>
                <w:rFonts w:cs="Arial"/>
                <w:b w:val="0"/>
                <w:bCs/>
              </w:rPr>
              <w:t> </w:t>
            </w:r>
            <w:r w:rsidRPr="004A1D3E">
              <w:rPr>
                <w:rFonts w:cs="Arial"/>
                <w:b w:val="0"/>
                <w:bCs/>
              </w:rPr>
              <w:t>days</w:t>
            </w:r>
          </w:p>
        </w:tc>
        <w:tc>
          <w:tcPr>
            <w:tcW w:w="2070" w:type="dxa"/>
          </w:tcPr>
          <w:p w14:paraId="2CE1647F" w14:textId="77777777" w:rsidR="00F20D16" w:rsidRPr="004A1D3E" w:rsidRDefault="00F20D16" w:rsidP="00121B11">
            <w:pPr>
              <w:pStyle w:val="head2"/>
              <w:spacing w:line="240" w:lineRule="auto"/>
              <w:jc w:val="center"/>
              <w:rPr>
                <w:rFonts w:cs="Arial"/>
                <w:b w:val="0"/>
                <w:bCs/>
              </w:rPr>
            </w:pPr>
            <w:r w:rsidRPr="004A1D3E">
              <w:rPr>
                <w:rFonts w:cs="Arial"/>
                <w:b w:val="0"/>
                <w:bCs/>
              </w:rPr>
              <w:t>&gt;</w:t>
            </w:r>
            <w:r w:rsidR="00DE20B2">
              <w:rPr>
                <w:rFonts w:cs="Arial"/>
                <w:b w:val="0"/>
                <w:bCs/>
              </w:rPr>
              <w:t> </w:t>
            </w:r>
            <w:r w:rsidRPr="004A1D3E">
              <w:rPr>
                <w:rFonts w:cs="Arial"/>
                <w:b w:val="0"/>
                <w:bCs/>
              </w:rPr>
              <w:t>60/minute</w:t>
            </w:r>
          </w:p>
        </w:tc>
      </w:tr>
      <w:tr w:rsidR="00F20D16" w:rsidRPr="004A1D3E" w14:paraId="2FB3337A" w14:textId="77777777" w:rsidTr="002C38F5">
        <w:trPr>
          <w:jc w:val="center"/>
        </w:trPr>
        <w:tc>
          <w:tcPr>
            <w:tcW w:w="1458" w:type="dxa"/>
          </w:tcPr>
          <w:p w14:paraId="70A24D5F" w14:textId="77777777" w:rsidR="00F20D16" w:rsidRPr="004A1D3E" w:rsidRDefault="00F20D16" w:rsidP="00121B11">
            <w:pPr>
              <w:pStyle w:val="head2"/>
              <w:spacing w:line="240" w:lineRule="auto"/>
              <w:jc w:val="right"/>
              <w:rPr>
                <w:rFonts w:cs="Arial"/>
                <w:b w:val="0"/>
                <w:bCs/>
              </w:rPr>
            </w:pPr>
            <w:r w:rsidRPr="004A1D3E">
              <w:rPr>
                <w:rFonts w:cs="Arial"/>
                <w:b w:val="0"/>
                <w:bCs/>
              </w:rPr>
              <w:t>2–12</w:t>
            </w:r>
            <w:r w:rsidR="00DE20B2">
              <w:rPr>
                <w:rFonts w:cs="Arial"/>
                <w:b w:val="0"/>
                <w:bCs/>
              </w:rPr>
              <w:t> </w:t>
            </w:r>
            <w:r w:rsidRPr="004A1D3E">
              <w:rPr>
                <w:rFonts w:cs="Arial"/>
                <w:b w:val="0"/>
                <w:bCs/>
              </w:rPr>
              <w:t xml:space="preserve">months </w:t>
            </w:r>
          </w:p>
        </w:tc>
        <w:tc>
          <w:tcPr>
            <w:tcW w:w="2070" w:type="dxa"/>
          </w:tcPr>
          <w:p w14:paraId="1D7F1772" w14:textId="77777777" w:rsidR="00F20D16" w:rsidRPr="004A1D3E" w:rsidRDefault="00F20D16" w:rsidP="00121B11">
            <w:pPr>
              <w:pStyle w:val="head2"/>
              <w:spacing w:line="240" w:lineRule="auto"/>
              <w:jc w:val="center"/>
              <w:rPr>
                <w:rFonts w:cs="Arial"/>
                <w:b w:val="0"/>
                <w:bCs/>
              </w:rPr>
            </w:pPr>
            <w:r w:rsidRPr="004A1D3E">
              <w:rPr>
                <w:rFonts w:cs="Arial"/>
                <w:b w:val="0"/>
                <w:bCs/>
              </w:rPr>
              <w:t>&gt;</w:t>
            </w:r>
            <w:r w:rsidR="00DE20B2">
              <w:rPr>
                <w:rFonts w:cs="Arial"/>
                <w:b w:val="0"/>
                <w:bCs/>
              </w:rPr>
              <w:t> </w:t>
            </w:r>
            <w:r w:rsidRPr="004A1D3E">
              <w:rPr>
                <w:rFonts w:cs="Arial"/>
                <w:b w:val="0"/>
                <w:bCs/>
              </w:rPr>
              <w:t>50/minute</w:t>
            </w:r>
          </w:p>
        </w:tc>
      </w:tr>
      <w:tr w:rsidR="00F20D16" w:rsidRPr="004A1D3E" w14:paraId="2BA4393B" w14:textId="77777777" w:rsidTr="002C38F5">
        <w:trPr>
          <w:jc w:val="center"/>
        </w:trPr>
        <w:tc>
          <w:tcPr>
            <w:tcW w:w="1458" w:type="dxa"/>
          </w:tcPr>
          <w:p w14:paraId="08CA989B" w14:textId="77777777" w:rsidR="00F20D16" w:rsidRPr="004A1D3E" w:rsidRDefault="00F20D16" w:rsidP="00121B11">
            <w:pPr>
              <w:pStyle w:val="head2"/>
              <w:spacing w:line="240" w:lineRule="auto"/>
              <w:jc w:val="right"/>
              <w:rPr>
                <w:rFonts w:cs="Arial"/>
                <w:b w:val="0"/>
                <w:bCs/>
              </w:rPr>
            </w:pPr>
            <w:r w:rsidRPr="004A1D3E">
              <w:rPr>
                <w:rFonts w:cs="Arial"/>
                <w:b w:val="0"/>
                <w:bCs/>
              </w:rPr>
              <w:t>1–5</w:t>
            </w:r>
            <w:r w:rsidR="00DE20B2">
              <w:rPr>
                <w:rFonts w:cs="Arial"/>
                <w:b w:val="0"/>
                <w:bCs/>
              </w:rPr>
              <w:t> </w:t>
            </w:r>
            <w:r w:rsidRPr="004A1D3E">
              <w:rPr>
                <w:rFonts w:cs="Arial"/>
                <w:b w:val="0"/>
                <w:bCs/>
              </w:rPr>
              <w:t>years</w:t>
            </w:r>
          </w:p>
        </w:tc>
        <w:tc>
          <w:tcPr>
            <w:tcW w:w="2070" w:type="dxa"/>
          </w:tcPr>
          <w:p w14:paraId="5F4D1825" w14:textId="77777777" w:rsidR="00F20D16" w:rsidRPr="004A1D3E" w:rsidRDefault="00F20D16" w:rsidP="00121B11">
            <w:pPr>
              <w:pStyle w:val="head2"/>
              <w:spacing w:line="240" w:lineRule="auto"/>
              <w:jc w:val="center"/>
              <w:rPr>
                <w:rFonts w:cs="Arial"/>
                <w:b w:val="0"/>
                <w:bCs/>
              </w:rPr>
            </w:pPr>
            <w:r w:rsidRPr="004A1D3E">
              <w:rPr>
                <w:rFonts w:cs="Arial"/>
                <w:b w:val="0"/>
                <w:bCs/>
              </w:rPr>
              <w:t>&gt;</w:t>
            </w:r>
            <w:r w:rsidR="00DE20B2">
              <w:rPr>
                <w:rFonts w:cs="Arial"/>
                <w:b w:val="0"/>
                <w:bCs/>
              </w:rPr>
              <w:t> </w:t>
            </w:r>
            <w:r w:rsidRPr="004A1D3E">
              <w:rPr>
                <w:rFonts w:cs="Arial"/>
                <w:b w:val="0"/>
                <w:bCs/>
              </w:rPr>
              <w:t>40/minute</w:t>
            </w:r>
          </w:p>
        </w:tc>
      </w:tr>
      <w:tr w:rsidR="00256385" w:rsidRPr="004A1D3E" w14:paraId="37CAE9A4" w14:textId="77777777" w:rsidTr="002C38F5">
        <w:trPr>
          <w:jc w:val="center"/>
        </w:trPr>
        <w:tc>
          <w:tcPr>
            <w:tcW w:w="1458" w:type="dxa"/>
          </w:tcPr>
          <w:p w14:paraId="56345497" w14:textId="77777777" w:rsidR="00256385" w:rsidRPr="004A1D3E" w:rsidRDefault="00256385" w:rsidP="00121B11">
            <w:pPr>
              <w:pStyle w:val="head2"/>
              <w:spacing w:line="240" w:lineRule="auto"/>
              <w:jc w:val="right"/>
              <w:rPr>
                <w:rFonts w:cs="Arial"/>
                <w:b w:val="0"/>
                <w:bCs/>
              </w:rPr>
            </w:pPr>
            <w:r>
              <w:rPr>
                <w:rFonts w:cs="Arial"/>
                <w:b w:val="0"/>
                <w:bCs/>
              </w:rPr>
              <w:t>5</w:t>
            </w:r>
            <w:r w:rsidR="00DE20B2">
              <w:rPr>
                <w:rFonts w:cs="Arial"/>
                <w:b w:val="0"/>
                <w:bCs/>
              </w:rPr>
              <w:t>–</w:t>
            </w:r>
            <w:r>
              <w:rPr>
                <w:rFonts w:cs="Arial"/>
                <w:b w:val="0"/>
                <w:bCs/>
              </w:rPr>
              <w:t>12</w:t>
            </w:r>
            <w:r w:rsidR="00DE20B2">
              <w:rPr>
                <w:rFonts w:cs="Arial"/>
                <w:b w:val="0"/>
                <w:bCs/>
              </w:rPr>
              <w:t> </w:t>
            </w:r>
            <w:r>
              <w:rPr>
                <w:rFonts w:cs="Arial"/>
                <w:b w:val="0"/>
                <w:bCs/>
              </w:rPr>
              <w:t>years</w:t>
            </w:r>
          </w:p>
        </w:tc>
        <w:tc>
          <w:tcPr>
            <w:tcW w:w="2070" w:type="dxa"/>
          </w:tcPr>
          <w:p w14:paraId="309DFBA0" w14:textId="77777777" w:rsidR="00256385" w:rsidRPr="004A1D3E" w:rsidRDefault="00256385" w:rsidP="00121B11">
            <w:pPr>
              <w:pStyle w:val="head2"/>
              <w:spacing w:line="240" w:lineRule="auto"/>
              <w:jc w:val="center"/>
              <w:rPr>
                <w:rFonts w:cs="Arial"/>
                <w:b w:val="0"/>
                <w:bCs/>
              </w:rPr>
            </w:pPr>
            <w:r>
              <w:rPr>
                <w:rFonts w:cs="Arial"/>
                <w:b w:val="0"/>
                <w:bCs/>
              </w:rPr>
              <w:t>&gt;</w:t>
            </w:r>
            <w:r w:rsidR="00DE20B2">
              <w:rPr>
                <w:rFonts w:cs="Arial"/>
                <w:b w:val="0"/>
                <w:bCs/>
              </w:rPr>
              <w:t> </w:t>
            </w:r>
            <w:r>
              <w:rPr>
                <w:rFonts w:cs="Arial"/>
                <w:b w:val="0"/>
                <w:bCs/>
              </w:rPr>
              <w:t>25/minute</w:t>
            </w:r>
          </w:p>
        </w:tc>
      </w:tr>
    </w:tbl>
    <w:p w14:paraId="7E71FB1C" w14:textId="77777777" w:rsidR="00F20D16" w:rsidRPr="002C38F5" w:rsidRDefault="00F20D16" w:rsidP="00D9412D">
      <w:pPr>
        <w:pStyle w:val="head2"/>
        <w:spacing w:line="240" w:lineRule="auto"/>
        <w:rPr>
          <w:rFonts w:cs="Arial"/>
          <w:b w:val="0"/>
          <w:bCs/>
          <w:u w:val="single"/>
        </w:rPr>
      </w:pPr>
    </w:p>
    <w:p w14:paraId="75BB6CC3" w14:textId="77777777" w:rsidR="00F20D16" w:rsidRPr="004A1D3E" w:rsidRDefault="00F20D16" w:rsidP="00D9412D">
      <w:pPr>
        <w:pStyle w:val="head2"/>
        <w:spacing w:line="240" w:lineRule="auto"/>
        <w:rPr>
          <w:rFonts w:cs="Arial"/>
          <w:b w:val="0"/>
          <w:bCs/>
          <w:u w:val="single"/>
        </w:rPr>
      </w:pPr>
      <w:r w:rsidRPr="004A1D3E">
        <w:rPr>
          <w:rFonts w:cs="Arial"/>
          <w:b w:val="0"/>
          <w:bCs/>
          <w:u w:val="single"/>
        </w:rPr>
        <w:t>Bronchiolitis (mild)</w:t>
      </w:r>
    </w:p>
    <w:p w14:paraId="32485DF7"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Cough and fast breathing (tachypnoea).</w:t>
      </w:r>
    </w:p>
    <w:p w14:paraId="1D49A094" w14:textId="77777777" w:rsidR="00F20D16" w:rsidRPr="002C38F5" w:rsidRDefault="00F20D16" w:rsidP="00D9412D">
      <w:pPr>
        <w:pStyle w:val="head2"/>
        <w:spacing w:line="240" w:lineRule="auto"/>
        <w:rPr>
          <w:rFonts w:cs="Arial"/>
          <w:b w:val="0"/>
          <w:bCs/>
        </w:rPr>
      </w:pPr>
    </w:p>
    <w:p w14:paraId="2CA20B0F" w14:textId="77777777" w:rsidR="00F20D16" w:rsidRPr="004A1D3E" w:rsidRDefault="00F20D16" w:rsidP="00D9412D">
      <w:pPr>
        <w:pStyle w:val="head2"/>
        <w:spacing w:line="240" w:lineRule="auto"/>
        <w:rPr>
          <w:rFonts w:cs="Arial"/>
          <w:b w:val="0"/>
          <w:bCs/>
          <w:u w:val="single"/>
        </w:rPr>
      </w:pPr>
      <w:r w:rsidRPr="004A1D3E">
        <w:rPr>
          <w:rFonts w:cs="Arial"/>
          <w:b w:val="0"/>
          <w:bCs/>
          <w:u w:val="single"/>
        </w:rPr>
        <w:t>Bronchiolitis (moderate)</w:t>
      </w:r>
    </w:p>
    <w:p w14:paraId="5F8F0841" w14:textId="77777777" w:rsidR="00F20D16" w:rsidRPr="004A1D3E" w:rsidRDefault="00F20D16" w:rsidP="00D9412D">
      <w:pPr>
        <w:pStyle w:val="head2"/>
        <w:spacing w:line="240" w:lineRule="auto"/>
        <w:rPr>
          <w:rFonts w:cs="Arial"/>
          <w:b w:val="0"/>
          <w:bCs/>
        </w:rPr>
      </w:pPr>
      <w:r w:rsidRPr="004A1D3E">
        <w:rPr>
          <w:rFonts w:cs="Arial"/>
          <w:b w:val="0"/>
          <w:bCs/>
        </w:rPr>
        <w:t>Above plus one of the following:</w:t>
      </w:r>
    </w:p>
    <w:p w14:paraId="0D3C7C3C"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lower chest wall in-drawing</w:t>
      </w:r>
      <w:r w:rsidR="00324351">
        <w:rPr>
          <w:rFonts w:cs="Arial"/>
          <w:bCs/>
          <w:iCs/>
          <w:sz w:val="18"/>
          <w:szCs w:val="18"/>
        </w:rPr>
        <w:t>,</w:t>
      </w:r>
    </w:p>
    <w:p w14:paraId="6476BC5F"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nasal flaring</w:t>
      </w:r>
      <w:r w:rsidR="00324351">
        <w:rPr>
          <w:rFonts w:cs="Arial"/>
          <w:bCs/>
          <w:iCs/>
          <w:sz w:val="18"/>
          <w:szCs w:val="18"/>
        </w:rPr>
        <w:t>,</w:t>
      </w:r>
    </w:p>
    <w:p w14:paraId="3A2579A7"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grunting</w:t>
      </w:r>
      <w:r w:rsidR="00A82962">
        <w:rPr>
          <w:rFonts w:cs="Arial"/>
          <w:bCs/>
          <w:iCs/>
          <w:sz w:val="18"/>
          <w:szCs w:val="18"/>
        </w:rPr>
        <w:t>.</w:t>
      </w:r>
    </w:p>
    <w:p w14:paraId="4AB8E025" w14:textId="77777777" w:rsidR="00F20D16" w:rsidRPr="002C38F5" w:rsidRDefault="00F20D16" w:rsidP="00D9412D">
      <w:pPr>
        <w:pStyle w:val="head2"/>
        <w:spacing w:line="240" w:lineRule="auto"/>
        <w:rPr>
          <w:rFonts w:cs="Arial"/>
          <w:b w:val="0"/>
          <w:bCs/>
        </w:rPr>
      </w:pPr>
    </w:p>
    <w:p w14:paraId="317BDB89" w14:textId="77777777" w:rsidR="00F20D16" w:rsidRPr="004A1D3E" w:rsidRDefault="00F20D16" w:rsidP="00D9412D">
      <w:pPr>
        <w:pStyle w:val="head2"/>
        <w:spacing w:line="240" w:lineRule="auto"/>
        <w:rPr>
          <w:rFonts w:cs="Arial"/>
          <w:b w:val="0"/>
          <w:bCs/>
          <w:u w:val="single"/>
        </w:rPr>
      </w:pPr>
      <w:r w:rsidRPr="004A1D3E">
        <w:rPr>
          <w:rFonts w:cs="Arial"/>
          <w:b w:val="0"/>
          <w:bCs/>
          <w:u w:val="single"/>
        </w:rPr>
        <w:t>Bronchiolitis (severe)</w:t>
      </w:r>
    </w:p>
    <w:p w14:paraId="77A1E66A" w14:textId="77777777" w:rsidR="00F20D16" w:rsidRPr="004A1D3E" w:rsidRDefault="00F20D16" w:rsidP="00D9412D">
      <w:pPr>
        <w:pStyle w:val="head2"/>
        <w:spacing w:line="240" w:lineRule="auto"/>
        <w:rPr>
          <w:rFonts w:cs="Arial"/>
          <w:b w:val="0"/>
          <w:bCs/>
        </w:rPr>
      </w:pPr>
      <w:r w:rsidRPr="004A1D3E">
        <w:rPr>
          <w:rFonts w:cs="Arial"/>
          <w:b w:val="0"/>
          <w:bCs/>
        </w:rPr>
        <w:t>Above plus at least one of the following:</w:t>
      </w:r>
    </w:p>
    <w:p w14:paraId="191173EF"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central cyanosis, oxyg</w:t>
      </w:r>
      <w:r w:rsidR="00A82962">
        <w:rPr>
          <w:rFonts w:cs="Arial"/>
          <w:bCs/>
          <w:iCs/>
          <w:sz w:val="18"/>
          <w:szCs w:val="18"/>
        </w:rPr>
        <w:t>en saturation &lt;</w:t>
      </w:r>
      <w:r w:rsidR="00324351">
        <w:rPr>
          <w:rFonts w:cs="Arial"/>
          <w:bCs/>
          <w:iCs/>
          <w:sz w:val="18"/>
          <w:szCs w:val="18"/>
        </w:rPr>
        <w:t> </w:t>
      </w:r>
      <w:r w:rsidR="00A82962">
        <w:rPr>
          <w:rFonts w:cs="Arial"/>
          <w:bCs/>
          <w:iCs/>
          <w:sz w:val="18"/>
          <w:szCs w:val="18"/>
        </w:rPr>
        <w:t>90% in room air;</w:t>
      </w:r>
    </w:p>
    <w:p w14:paraId="4D996261" w14:textId="77777777" w:rsidR="00F20D16" w:rsidRPr="004A1D3E" w:rsidRDefault="00A82962" w:rsidP="00180C2D">
      <w:pPr>
        <w:pStyle w:val="ep0"/>
        <w:numPr>
          <w:ilvl w:val="0"/>
          <w:numId w:val="10"/>
        </w:numPr>
        <w:spacing w:line="240" w:lineRule="auto"/>
        <w:rPr>
          <w:rFonts w:cs="Arial"/>
          <w:bCs/>
          <w:iCs/>
          <w:sz w:val="18"/>
          <w:szCs w:val="18"/>
        </w:rPr>
      </w:pPr>
      <w:r>
        <w:rPr>
          <w:rFonts w:cs="Arial"/>
          <w:bCs/>
          <w:iCs/>
          <w:sz w:val="18"/>
          <w:szCs w:val="18"/>
        </w:rPr>
        <w:t>inability to feed</w:t>
      </w:r>
      <w:r w:rsidR="00324351">
        <w:rPr>
          <w:rFonts w:cs="Arial"/>
          <w:bCs/>
          <w:iCs/>
          <w:sz w:val="18"/>
          <w:szCs w:val="18"/>
        </w:rPr>
        <w:t>,</w:t>
      </w:r>
    </w:p>
    <w:p w14:paraId="105FF2D1"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convulsions, lethargy or d</w:t>
      </w:r>
      <w:r w:rsidR="00A82962">
        <w:rPr>
          <w:rFonts w:cs="Arial"/>
          <w:bCs/>
          <w:iCs/>
          <w:sz w:val="18"/>
          <w:szCs w:val="18"/>
        </w:rPr>
        <w:t>ecreased level of consciousness</w:t>
      </w:r>
      <w:r w:rsidR="00324351">
        <w:rPr>
          <w:rFonts w:cs="Arial"/>
          <w:bCs/>
          <w:iCs/>
          <w:sz w:val="18"/>
          <w:szCs w:val="18"/>
        </w:rPr>
        <w:t>,</w:t>
      </w:r>
    </w:p>
    <w:p w14:paraId="4BF2EBA8" w14:textId="77777777" w:rsidR="00F20D16" w:rsidRPr="004A1D3E" w:rsidRDefault="00F20D16" w:rsidP="00180C2D">
      <w:pPr>
        <w:pStyle w:val="ep0"/>
        <w:numPr>
          <w:ilvl w:val="0"/>
          <w:numId w:val="10"/>
        </w:numPr>
        <w:spacing w:line="240" w:lineRule="auto"/>
        <w:rPr>
          <w:rFonts w:cs="Arial"/>
          <w:bCs/>
          <w:iCs/>
          <w:sz w:val="18"/>
          <w:szCs w:val="18"/>
        </w:rPr>
      </w:pPr>
      <w:r w:rsidRPr="004A1D3E">
        <w:rPr>
          <w:rFonts w:cs="Arial"/>
          <w:bCs/>
          <w:iCs/>
          <w:sz w:val="18"/>
          <w:szCs w:val="18"/>
        </w:rPr>
        <w:t>severe respiratory distress (</w:t>
      </w:r>
      <w:r w:rsidR="00543669" w:rsidRPr="004A1D3E">
        <w:rPr>
          <w:rFonts w:cs="Arial"/>
          <w:bCs/>
          <w:iCs/>
          <w:sz w:val="18"/>
          <w:szCs w:val="18"/>
        </w:rPr>
        <w:t>e.g.</w:t>
      </w:r>
      <w:r w:rsidRPr="004A1D3E">
        <w:rPr>
          <w:rFonts w:cs="Arial"/>
          <w:bCs/>
          <w:iCs/>
          <w:sz w:val="18"/>
          <w:szCs w:val="18"/>
        </w:rPr>
        <w:t xml:space="preserve"> </w:t>
      </w:r>
      <w:r w:rsidR="00AE33B4">
        <w:rPr>
          <w:rFonts w:cs="Arial"/>
          <w:bCs/>
          <w:iCs/>
          <w:sz w:val="18"/>
          <w:szCs w:val="18"/>
        </w:rPr>
        <w:t>v</w:t>
      </w:r>
      <w:r w:rsidRPr="004A1D3E">
        <w:rPr>
          <w:rFonts w:cs="Arial"/>
          <w:bCs/>
          <w:iCs/>
          <w:sz w:val="18"/>
          <w:szCs w:val="18"/>
        </w:rPr>
        <w:t>ery severe chest wall in</w:t>
      </w:r>
      <w:r w:rsidR="00A82962">
        <w:rPr>
          <w:rFonts w:cs="Arial"/>
          <w:bCs/>
          <w:iCs/>
          <w:sz w:val="18"/>
          <w:szCs w:val="18"/>
        </w:rPr>
        <w:t>drawing).</w:t>
      </w:r>
    </w:p>
    <w:p w14:paraId="41475A8E" w14:textId="77777777" w:rsidR="006927AC" w:rsidRPr="002C38F5" w:rsidRDefault="006927AC" w:rsidP="00D9412D">
      <w:pPr>
        <w:pStyle w:val="head2"/>
        <w:spacing w:line="240" w:lineRule="auto"/>
        <w:rPr>
          <w:rFonts w:cs="Arial"/>
          <w:b w:val="0"/>
        </w:rPr>
      </w:pPr>
    </w:p>
    <w:p w14:paraId="6969E136" w14:textId="77777777" w:rsidR="006927AC" w:rsidRPr="004A1D3E" w:rsidRDefault="006927AC" w:rsidP="00A82962">
      <w:pPr>
        <w:pStyle w:val="epb"/>
        <w:spacing w:line="240" w:lineRule="auto"/>
        <w:rPr>
          <w:sz w:val="20"/>
        </w:rPr>
      </w:pPr>
      <w:r w:rsidRPr="004A1D3E">
        <w:rPr>
          <w:sz w:val="20"/>
        </w:rPr>
        <w:t>GENERAL AND SUPPORTIVE MEASURES</w:t>
      </w:r>
    </w:p>
    <w:p w14:paraId="1DF1B67A" w14:textId="77777777" w:rsidR="006927AC" w:rsidRPr="004A1D3E" w:rsidRDefault="006927AC" w:rsidP="00180C2D">
      <w:pPr>
        <w:pStyle w:val="ep0"/>
        <w:numPr>
          <w:ilvl w:val="0"/>
          <w:numId w:val="10"/>
        </w:numPr>
        <w:spacing w:line="240" w:lineRule="auto"/>
        <w:rPr>
          <w:sz w:val="18"/>
          <w:szCs w:val="18"/>
        </w:rPr>
      </w:pPr>
      <w:r w:rsidRPr="004A1D3E">
        <w:rPr>
          <w:sz w:val="18"/>
          <w:szCs w:val="18"/>
        </w:rPr>
        <w:t>Isolate from other infants, if possible.</w:t>
      </w:r>
    </w:p>
    <w:p w14:paraId="5CF22256" w14:textId="77777777" w:rsidR="006321A9" w:rsidRPr="004A1D3E" w:rsidRDefault="006321A9" w:rsidP="00180C2D">
      <w:pPr>
        <w:pStyle w:val="ep0"/>
        <w:numPr>
          <w:ilvl w:val="0"/>
          <w:numId w:val="10"/>
        </w:numPr>
        <w:spacing w:line="240" w:lineRule="auto"/>
        <w:rPr>
          <w:rFonts w:cs="Arial"/>
          <w:sz w:val="18"/>
        </w:rPr>
      </w:pPr>
      <w:r w:rsidRPr="004A1D3E">
        <w:rPr>
          <w:rFonts w:cs="Arial"/>
          <w:sz w:val="18"/>
        </w:rPr>
        <w:t>Mild cases without risk factors are managed as outpatients. Provide counselling to the caregiver and devise a plan for the eventuality that the child deteriorates or does not improve. Mild cases with risk factors, moderate and severe cases require admission.</w:t>
      </w:r>
    </w:p>
    <w:p w14:paraId="501C2A0A" w14:textId="77777777" w:rsidR="006927AC" w:rsidRPr="004A1D3E" w:rsidRDefault="006927AC" w:rsidP="00180C2D">
      <w:pPr>
        <w:pStyle w:val="ep0"/>
        <w:numPr>
          <w:ilvl w:val="0"/>
          <w:numId w:val="10"/>
        </w:numPr>
        <w:spacing w:line="240" w:lineRule="auto"/>
        <w:rPr>
          <w:sz w:val="18"/>
          <w:szCs w:val="18"/>
        </w:rPr>
      </w:pPr>
      <w:r w:rsidRPr="004A1D3E">
        <w:rPr>
          <w:sz w:val="18"/>
          <w:szCs w:val="18"/>
        </w:rPr>
        <w:t>Patients with signs of moderate or severe disease or associated complications or underlying cardiorespiratory disorders should be hospitalised for monitoring of:</w:t>
      </w:r>
    </w:p>
    <w:p w14:paraId="63859194"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breathing pattern (apnoea monitoring if &lt;</w:t>
      </w:r>
      <w:r w:rsidR="00324351">
        <w:rPr>
          <w:rFonts w:cs="Arial"/>
          <w:sz w:val="18"/>
        </w:rPr>
        <w:t> </w:t>
      </w:r>
      <w:r w:rsidRPr="004A1D3E">
        <w:rPr>
          <w:rFonts w:cs="Arial"/>
          <w:sz w:val="18"/>
        </w:rPr>
        <w:t>3</w:t>
      </w:r>
      <w:r w:rsidR="00324351">
        <w:rPr>
          <w:rFonts w:cs="Arial"/>
          <w:sz w:val="18"/>
        </w:rPr>
        <w:t> </w:t>
      </w:r>
      <w:r w:rsidRPr="004A1D3E">
        <w:rPr>
          <w:rFonts w:cs="Arial"/>
          <w:sz w:val="18"/>
        </w:rPr>
        <w:t>months of age),</w:t>
      </w:r>
    </w:p>
    <w:p w14:paraId="162ED3B4"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heart rate and respiratory rate,</w:t>
      </w:r>
    </w:p>
    <w:p w14:paraId="1D7C5A50"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temperature,</w:t>
      </w:r>
    </w:p>
    <w:p w14:paraId="46A17233"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SaO</w:t>
      </w:r>
      <w:r w:rsidRPr="004A1D3E">
        <w:rPr>
          <w:rFonts w:cs="Arial"/>
          <w:sz w:val="18"/>
          <w:vertAlign w:val="subscript"/>
        </w:rPr>
        <w:t>2</w:t>
      </w:r>
      <w:r w:rsidRPr="004A1D3E">
        <w:rPr>
          <w:rFonts w:cs="Arial"/>
          <w:sz w:val="18"/>
        </w:rPr>
        <w:t>,</w:t>
      </w:r>
    </w:p>
    <w:p w14:paraId="3AA6DEC7"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hydration and nutrition,</w:t>
      </w:r>
    </w:p>
    <w:p w14:paraId="2EBD4060" w14:textId="77777777" w:rsidR="006927AC" w:rsidRPr="004A1D3E" w:rsidRDefault="006927AC" w:rsidP="00180C2D">
      <w:pPr>
        <w:pStyle w:val="ep0"/>
        <w:numPr>
          <w:ilvl w:val="0"/>
          <w:numId w:val="21"/>
        </w:numPr>
        <w:spacing w:line="240" w:lineRule="auto"/>
        <w:rPr>
          <w:rFonts w:cs="Arial"/>
          <w:sz w:val="18"/>
        </w:rPr>
      </w:pPr>
      <w:r w:rsidRPr="004A1D3E">
        <w:rPr>
          <w:rFonts w:cs="Arial"/>
          <w:sz w:val="18"/>
        </w:rPr>
        <w:t>IV maintenance fluid if oral/nasogastric feeds/fluids are not tolerated. Avoid over</w:t>
      </w:r>
      <w:r w:rsidR="006321A9">
        <w:rPr>
          <w:rFonts w:cs="Arial"/>
          <w:sz w:val="18"/>
        </w:rPr>
        <w:t xml:space="preserve"> </w:t>
      </w:r>
      <w:r w:rsidRPr="004A1D3E">
        <w:rPr>
          <w:rFonts w:cs="Arial"/>
          <w:sz w:val="18"/>
        </w:rPr>
        <w:t>hydration.</w:t>
      </w:r>
    </w:p>
    <w:p w14:paraId="2D5B72AD" w14:textId="77777777" w:rsidR="006927AC" w:rsidRPr="004A1D3E" w:rsidRDefault="006927AC" w:rsidP="006927AC">
      <w:pPr>
        <w:pStyle w:val="epb"/>
        <w:spacing w:line="240" w:lineRule="auto"/>
        <w:jc w:val="left"/>
        <w:rPr>
          <w:rFonts w:cs="Arial"/>
          <w:b w:val="0"/>
          <w:sz w:val="18"/>
        </w:rPr>
      </w:pPr>
    </w:p>
    <w:p w14:paraId="284B1B7C" w14:textId="77777777" w:rsidR="006927AC" w:rsidRPr="004A1D3E" w:rsidRDefault="006927AC" w:rsidP="002C38F5">
      <w:pPr>
        <w:pStyle w:val="epb"/>
        <w:spacing w:line="240" w:lineRule="auto"/>
        <w:rPr>
          <w:rFonts w:cs="Arial"/>
          <w:sz w:val="20"/>
        </w:rPr>
      </w:pPr>
      <w:r w:rsidRPr="004A1D3E">
        <w:rPr>
          <w:rFonts w:cs="Arial"/>
          <w:sz w:val="20"/>
        </w:rPr>
        <w:t>MEDICINE TREATMENT</w:t>
      </w:r>
    </w:p>
    <w:p w14:paraId="646A2635" w14:textId="77777777" w:rsidR="006927AC" w:rsidRPr="004A1D3E" w:rsidRDefault="006927AC" w:rsidP="002C38F5">
      <w:pPr>
        <w:pStyle w:val="ep4"/>
        <w:spacing w:line="240" w:lineRule="auto"/>
        <w:rPr>
          <w:rFonts w:cs="Arial"/>
          <w:b/>
          <w:bCs/>
          <w:sz w:val="18"/>
        </w:rPr>
      </w:pPr>
      <w:r w:rsidRPr="004A1D3E">
        <w:rPr>
          <w:rFonts w:cs="Arial"/>
          <w:b/>
          <w:bCs/>
          <w:sz w:val="18"/>
        </w:rPr>
        <w:t>For all hospitalised patients</w:t>
      </w:r>
    </w:p>
    <w:p w14:paraId="5748A801" w14:textId="77777777" w:rsidR="006927AC" w:rsidRPr="004A1D3E" w:rsidRDefault="006927AC" w:rsidP="002C38F5">
      <w:pPr>
        <w:pStyle w:val="ep4"/>
        <w:spacing w:line="240" w:lineRule="auto"/>
        <w:rPr>
          <w:rFonts w:cs="Arial"/>
          <w:bCs/>
          <w:sz w:val="18"/>
        </w:rPr>
      </w:pPr>
      <w:r w:rsidRPr="004A1D3E">
        <w:rPr>
          <w:rFonts w:cs="Arial"/>
          <w:bCs/>
          <w:sz w:val="18"/>
        </w:rPr>
        <w:t>Only if saturation &lt;</w:t>
      </w:r>
      <w:r w:rsidR="00324351">
        <w:rPr>
          <w:rFonts w:cs="Arial"/>
          <w:bCs/>
          <w:sz w:val="18"/>
        </w:rPr>
        <w:t> </w:t>
      </w:r>
      <w:r w:rsidRPr="004A1D3E">
        <w:rPr>
          <w:rFonts w:cs="Arial"/>
          <w:bCs/>
          <w:sz w:val="18"/>
        </w:rPr>
        <w:t>92%:</w:t>
      </w:r>
    </w:p>
    <w:p w14:paraId="196205A8" w14:textId="77777777" w:rsidR="006927AC" w:rsidRPr="004A1D3E" w:rsidRDefault="006927AC" w:rsidP="00180C2D">
      <w:pPr>
        <w:pStyle w:val="ep4"/>
        <w:numPr>
          <w:ilvl w:val="0"/>
          <w:numId w:val="12"/>
        </w:numPr>
        <w:tabs>
          <w:tab w:val="clear" w:pos="360"/>
        </w:tabs>
        <w:spacing w:line="240" w:lineRule="auto"/>
        <w:ind w:left="426" w:hanging="426"/>
        <w:rPr>
          <w:rFonts w:cs="Arial"/>
          <w:sz w:val="18"/>
        </w:rPr>
      </w:pPr>
      <w:r w:rsidRPr="004A1D3E">
        <w:rPr>
          <w:rFonts w:cs="Arial"/>
          <w:bCs/>
          <w:sz w:val="18"/>
        </w:rPr>
        <w:t>Oxygen, humidified, 1–</w:t>
      </w:r>
      <w:r w:rsidRPr="004A1D3E">
        <w:rPr>
          <w:rFonts w:cs="Arial"/>
          <w:sz w:val="18"/>
        </w:rPr>
        <w:t>2</w:t>
      </w:r>
      <w:r w:rsidR="00324351">
        <w:rPr>
          <w:rFonts w:cs="Arial"/>
          <w:sz w:val="18"/>
        </w:rPr>
        <w:t> </w:t>
      </w:r>
      <w:r w:rsidRPr="004A1D3E">
        <w:rPr>
          <w:rFonts w:cs="Arial"/>
          <w:sz w:val="18"/>
        </w:rPr>
        <w:t>L/min</w:t>
      </w:r>
      <w:r w:rsidRPr="004A1D3E">
        <w:rPr>
          <w:rFonts w:cs="Arial"/>
          <w:bCs/>
          <w:sz w:val="18"/>
        </w:rPr>
        <w:t xml:space="preserve"> via </w:t>
      </w:r>
      <w:r w:rsidRPr="004A1D3E">
        <w:rPr>
          <w:rFonts w:cs="Arial"/>
          <w:sz w:val="18"/>
        </w:rPr>
        <w:t>nasal prongs or nasal cannula.</w:t>
      </w:r>
    </w:p>
    <w:p w14:paraId="607FC8F5" w14:textId="77777777" w:rsidR="006927AC" w:rsidRPr="004A1D3E" w:rsidRDefault="006927AC" w:rsidP="00180C2D">
      <w:pPr>
        <w:pStyle w:val="ep4"/>
        <w:numPr>
          <w:ilvl w:val="0"/>
          <w:numId w:val="22"/>
        </w:numPr>
        <w:tabs>
          <w:tab w:val="clear" w:pos="360"/>
        </w:tabs>
        <w:spacing w:line="240" w:lineRule="auto"/>
        <w:ind w:left="709" w:hanging="283"/>
        <w:rPr>
          <w:rFonts w:cs="Arial"/>
          <w:bCs/>
          <w:sz w:val="18"/>
        </w:rPr>
      </w:pPr>
      <w:r w:rsidRPr="004A1D3E">
        <w:rPr>
          <w:rFonts w:cs="Arial"/>
          <w:bCs/>
          <w:sz w:val="18"/>
        </w:rPr>
        <w:t>Ensure clear nasal passages and correctly position the nasal prongs.</w:t>
      </w:r>
    </w:p>
    <w:p w14:paraId="214D516C" w14:textId="77777777" w:rsidR="00D725F7" w:rsidRPr="004A1D3E" w:rsidRDefault="009212BF" w:rsidP="002C38F5">
      <w:pPr>
        <w:pStyle w:val="head2"/>
        <w:spacing w:line="240" w:lineRule="auto"/>
        <w:jc w:val="both"/>
        <w:rPr>
          <w:b w:val="0"/>
        </w:rPr>
      </w:pPr>
      <w:r w:rsidRPr="004A1D3E">
        <w:rPr>
          <w:b w:val="0"/>
        </w:rPr>
        <w:lastRenderedPageBreak/>
        <w:t>In children with recurrent wheezing,</w:t>
      </w:r>
      <w:r w:rsidR="00300D90" w:rsidRPr="004A1D3E">
        <w:rPr>
          <w:b w:val="0"/>
        </w:rPr>
        <w:t xml:space="preserve"> nebulise with a </w:t>
      </w:r>
      <w:r w:rsidR="003673FA">
        <w:rPr>
          <w:rFonts w:cs="Arial"/>
          <w:b w:val="0"/>
        </w:rPr>
        <w:t>β</w:t>
      </w:r>
      <w:r w:rsidR="00300D90" w:rsidRPr="002C38F5">
        <w:rPr>
          <w:b w:val="0"/>
          <w:vertAlign w:val="subscript"/>
        </w:rPr>
        <w:t>2</w:t>
      </w:r>
      <w:r w:rsidR="00324351">
        <w:rPr>
          <w:b w:val="0"/>
        </w:rPr>
        <w:t>-</w:t>
      </w:r>
      <w:r w:rsidR="00300D90" w:rsidRPr="004A1D3E">
        <w:rPr>
          <w:b w:val="0"/>
        </w:rPr>
        <w:t>agonist</w:t>
      </w:r>
      <w:r w:rsidR="00324351">
        <w:rPr>
          <w:b w:val="0"/>
        </w:rPr>
        <w:t>;</w:t>
      </w:r>
      <w:r w:rsidR="003170E4">
        <w:rPr>
          <w:b w:val="0"/>
        </w:rPr>
        <w:t xml:space="preserve"> </w:t>
      </w:r>
      <w:r w:rsidR="00300D90" w:rsidRPr="004A1D3E">
        <w:rPr>
          <w:b w:val="0"/>
        </w:rPr>
        <w:t>i</w:t>
      </w:r>
      <w:r w:rsidR="00902656" w:rsidRPr="004A1D3E">
        <w:rPr>
          <w:b w:val="0"/>
        </w:rPr>
        <w:t>f</w:t>
      </w:r>
      <w:r w:rsidR="00300D90" w:rsidRPr="004A1D3E">
        <w:rPr>
          <w:b w:val="0"/>
        </w:rPr>
        <w:t xml:space="preserve"> there is a re</w:t>
      </w:r>
      <w:r w:rsidR="00902656" w:rsidRPr="004A1D3E">
        <w:rPr>
          <w:b w:val="0"/>
        </w:rPr>
        <w:t>s</w:t>
      </w:r>
      <w:r w:rsidR="00300D90" w:rsidRPr="004A1D3E">
        <w:rPr>
          <w:b w:val="0"/>
        </w:rPr>
        <w:t>ponse</w:t>
      </w:r>
      <w:r w:rsidR="00324351">
        <w:rPr>
          <w:b w:val="0"/>
        </w:rPr>
        <w:t>,</w:t>
      </w:r>
      <w:r w:rsidRPr="004A1D3E">
        <w:rPr>
          <w:b w:val="0"/>
        </w:rPr>
        <w:t xml:space="preserve"> consider asthma, see section</w:t>
      </w:r>
      <w:r w:rsidR="003170E4">
        <w:rPr>
          <w:b w:val="0"/>
        </w:rPr>
        <w:t> </w:t>
      </w:r>
      <w:r w:rsidR="00902656" w:rsidRPr="004A1D3E">
        <w:rPr>
          <w:b w:val="0"/>
        </w:rPr>
        <w:t>15.4</w:t>
      </w:r>
      <w:r w:rsidR="00324351">
        <w:rPr>
          <w:b w:val="0"/>
        </w:rPr>
        <w:t>:</w:t>
      </w:r>
      <w:r w:rsidR="003170E4">
        <w:rPr>
          <w:b w:val="0"/>
        </w:rPr>
        <w:t> </w:t>
      </w:r>
      <w:r w:rsidR="00902656" w:rsidRPr="004A1D3E">
        <w:rPr>
          <w:b w:val="0"/>
        </w:rPr>
        <w:t>Conditions with predominant wheeze.</w:t>
      </w:r>
    </w:p>
    <w:p w14:paraId="2E395DB9" w14:textId="77777777" w:rsidR="006927AC" w:rsidRPr="004A1D3E" w:rsidRDefault="006927AC" w:rsidP="006927AC">
      <w:pPr>
        <w:pStyle w:val="ep4"/>
        <w:spacing w:line="240" w:lineRule="auto"/>
        <w:ind w:left="0" w:firstLine="0"/>
        <w:jc w:val="left"/>
        <w:rPr>
          <w:rFonts w:cs="Arial"/>
          <w:sz w:val="18"/>
        </w:rPr>
      </w:pPr>
    </w:p>
    <w:p w14:paraId="69CD529A" w14:textId="77777777" w:rsidR="006927AC" w:rsidRPr="004A1D3E" w:rsidRDefault="006927AC" w:rsidP="006927AC">
      <w:pPr>
        <w:pStyle w:val="epr"/>
        <w:spacing w:line="240" w:lineRule="auto"/>
        <w:jc w:val="left"/>
        <w:rPr>
          <w:rFonts w:cs="Arial"/>
          <w:b/>
          <w:sz w:val="18"/>
        </w:rPr>
      </w:pPr>
      <w:r w:rsidRPr="004A1D3E">
        <w:rPr>
          <w:rFonts w:cs="Arial"/>
          <w:b/>
          <w:sz w:val="18"/>
        </w:rPr>
        <w:t>Antibiotic therapy</w:t>
      </w:r>
    </w:p>
    <w:p w14:paraId="04E6DA55" w14:textId="77777777" w:rsidR="006927AC" w:rsidRPr="004A1D3E" w:rsidRDefault="006927AC" w:rsidP="006927AC">
      <w:pPr>
        <w:pStyle w:val="epr"/>
        <w:spacing w:line="240" w:lineRule="auto"/>
        <w:jc w:val="both"/>
        <w:rPr>
          <w:rFonts w:cs="Arial"/>
          <w:sz w:val="18"/>
        </w:rPr>
      </w:pPr>
      <w:r w:rsidRPr="004A1D3E">
        <w:rPr>
          <w:rFonts w:cs="Arial"/>
          <w:sz w:val="18"/>
        </w:rPr>
        <w:t>Routine antibiotic therapy is not indicated. Only use antibiotics if there is concern about bacterial co-infection.</w:t>
      </w:r>
    </w:p>
    <w:p w14:paraId="27529013" w14:textId="77777777" w:rsidR="006927AC" w:rsidRPr="004A1D3E" w:rsidRDefault="006927AC" w:rsidP="006927AC">
      <w:pPr>
        <w:pStyle w:val="epr"/>
        <w:spacing w:line="240" w:lineRule="auto"/>
        <w:jc w:val="both"/>
        <w:rPr>
          <w:rFonts w:cs="Arial"/>
          <w:sz w:val="18"/>
        </w:rPr>
      </w:pPr>
    </w:p>
    <w:p w14:paraId="256DEE4A" w14:textId="77777777" w:rsidR="006927AC" w:rsidRPr="004A1D3E" w:rsidRDefault="006927AC" w:rsidP="002C38F5">
      <w:pPr>
        <w:pStyle w:val="epr"/>
        <w:spacing w:line="240" w:lineRule="auto"/>
        <w:jc w:val="both"/>
        <w:rPr>
          <w:rFonts w:cs="Arial"/>
          <w:sz w:val="18"/>
          <w:u w:val="single"/>
        </w:rPr>
      </w:pPr>
      <w:r w:rsidRPr="004A1D3E">
        <w:rPr>
          <w:rFonts w:cs="Arial"/>
          <w:sz w:val="18"/>
          <w:u w:val="single"/>
        </w:rPr>
        <w:t>For bacterial co-infection:</w:t>
      </w:r>
    </w:p>
    <w:p w14:paraId="055B4801" w14:textId="77777777" w:rsidR="006927AC" w:rsidRPr="004A1D3E" w:rsidRDefault="006927AC" w:rsidP="00180C2D">
      <w:pPr>
        <w:pStyle w:val="epr"/>
        <w:numPr>
          <w:ilvl w:val="0"/>
          <w:numId w:val="1"/>
        </w:numPr>
        <w:spacing w:line="240" w:lineRule="auto"/>
        <w:jc w:val="both"/>
        <w:rPr>
          <w:rFonts w:cs="Arial"/>
          <w:sz w:val="18"/>
        </w:rPr>
      </w:pPr>
      <w:r w:rsidRPr="004A1D3E">
        <w:rPr>
          <w:rFonts w:cs="Arial"/>
          <w:sz w:val="18"/>
        </w:rPr>
        <w:t>A</w:t>
      </w:r>
      <w:r w:rsidR="00C64E3E" w:rsidRPr="004A1D3E">
        <w:rPr>
          <w:rFonts w:cs="Arial"/>
          <w:sz w:val="18"/>
        </w:rPr>
        <w:t>moxicillin, oral, 45</w:t>
      </w:r>
      <w:r w:rsidR="00324351">
        <w:rPr>
          <w:rFonts w:cs="Arial"/>
          <w:sz w:val="18"/>
        </w:rPr>
        <w:t> </w:t>
      </w:r>
      <w:r w:rsidR="00C64E3E" w:rsidRPr="004A1D3E">
        <w:rPr>
          <w:rFonts w:cs="Arial"/>
          <w:sz w:val="18"/>
        </w:rPr>
        <w:t>mg/kg/dose, 12</w:t>
      </w:r>
      <w:r w:rsidR="00324351">
        <w:rPr>
          <w:rFonts w:cs="Arial"/>
          <w:sz w:val="18"/>
        </w:rPr>
        <w:t> </w:t>
      </w:r>
      <w:r w:rsidRPr="004A1D3E">
        <w:rPr>
          <w:rFonts w:cs="Arial"/>
          <w:sz w:val="18"/>
        </w:rPr>
        <w:t>hourly for 5</w:t>
      </w:r>
      <w:r w:rsidR="00324351">
        <w:rPr>
          <w:rFonts w:cs="Arial"/>
          <w:sz w:val="18"/>
        </w:rPr>
        <w:t> </w:t>
      </w:r>
      <w:r w:rsidRPr="004A1D3E">
        <w:rPr>
          <w:rFonts w:cs="Arial"/>
          <w:sz w:val="18"/>
        </w:rPr>
        <w:t>days.</w:t>
      </w:r>
      <w:r w:rsidR="004842E0">
        <w:rPr>
          <w:rFonts w:cs="Arial"/>
          <w:sz w:val="18"/>
        </w:rPr>
        <w:t xml:space="preserve"> </w:t>
      </w:r>
      <w:r w:rsidR="00F32F33" w:rsidRPr="00210C4B">
        <w:rPr>
          <w:noProof/>
          <w:lang w:eastAsia="en-ZA"/>
        </w:rPr>
        <w:drawing>
          <wp:inline distT="0" distB="0" distL="0" distR="0" wp14:anchorId="6F929678" wp14:editId="4EF94876">
            <wp:extent cx="142875" cy="142875"/>
            <wp:effectExtent l="0" t="0" r="9525" b="9525"/>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19E60DE8" w14:textId="77777777" w:rsidR="006927AC" w:rsidRPr="004A1D3E" w:rsidRDefault="006927AC" w:rsidP="006927AC">
      <w:pPr>
        <w:pStyle w:val="head2"/>
        <w:spacing w:line="240" w:lineRule="auto"/>
        <w:rPr>
          <w:rFonts w:cs="Arial"/>
          <w:b w:val="0"/>
        </w:rPr>
      </w:pPr>
    </w:p>
    <w:p w14:paraId="29B031F5" w14:textId="77777777" w:rsidR="006927AC" w:rsidRPr="004A1D3E" w:rsidRDefault="006927AC" w:rsidP="006927AC">
      <w:pPr>
        <w:pStyle w:val="head2"/>
        <w:spacing w:line="240" w:lineRule="auto"/>
        <w:rPr>
          <w:rFonts w:cs="Arial"/>
          <w:sz w:val="20"/>
        </w:rPr>
      </w:pPr>
      <w:r w:rsidRPr="004A1D3E">
        <w:rPr>
          <w:rFonts w:cs="Arial"/>
          <w:sz w:val="20"/>
        </w:rPr>
        <w:t>REFERRAL</w:t>
      </w:r>
    </w:p>
    <w:p w14:paraId="67795214" w14:textId="77777777" w:rsidR="006927AC" w:rsidRDefault="006927AC" w:rsidP="00180C2D">
      <w:pPr>
        <w:pStyle w:val="ep0"/>
        <w:numPr>
          <w:ilvl w:val="0"/>
          <w:numId w:val="10"/>
        </w:numPr>
        <w:spacing w:line="240" w:lineRule="auto"/>
        <w:rPr>
          <w:sz w:val="18"/>
          <w:szCs w:val="18"/>
        </w:rPr>
      </w:pPr>
      <w:r w:rsidRPr="004A1D3E">
        <w:rPr>
          <w:sz w:val="18"/>
          <w:szCs w:val="18"/>
        </w:rPr>
        <w:t>Discuss all severe cases with a paediatrician.</w:t>
      </w:r>
    </w:p>
    <w:p w14:paraId="344EAD72" w14:textId="77777777" w:rsidR="00324351" w:rsidRDefault="00324351" w:rsidP="002C38F5">
      <w:pPr>
        <w:pStyle w:val="ep0"/>
        <w:spacing w:line="240" w:lineRule="auto"/>
        <w:rPr>
          <w:sz w:val="18"/>
          <w:szCs w:val="18"/>
        </w:rPr>
      </w:pPr>
    </w:p>
    <w:p w14:paraId="4960C2A2" w14:textId="77777777" w:rsidR="00324351" w:rsidRPr="004A1D3E" w:rsidRDefault="00324351" w:rsidP="002C38F5">
      <w:pPr>
        <w:pStyle w:val="ep0"/>
        <w:spacing w:line="240" w:lineRule="auto"/>
        <w:rPr>
          <w:sz w:val="18"/>
          <w:szCs w:val="18"/>
        </w:rPr>
      </w:pPr>
    </w:p>
    <w:p w14:paraId="2017A0FD" w14:textId="77777777" w:rsidR="006927AC" w:rsidRPr="004A1D3E" w:rsidRDefault="006927AC" w:rsidP="006927AC">
      <w:pPr>
        <w:pStyle w:val="Heading1"/>
      </w:pPr>
      <w:r w:rsidRPr="004A1D3E">
        <w:t>15.</w:t>
      </w:r>
      <w:r w:rsidR="00DD27BA" w:rsidRPr="004A1D3E">
        <w:t>2</w:t>
      </w:r>
      <w:r w:rsidRPr="004A1D3E">
        <w:t xml:space="preserve"> PLEURAL DISEASE</w:t>
      </w:r>
    </w:p>
    <w:p w14:paraId="4587BF1C" w14:textId="77777777" w:rsidR="006927AC" w:rsidRPr="002C38F5" w:rsidRDefault="006927AC" w:rsidP="006927AC">
      <w:pPr>
        <w:rPr>
          <w:rFonts w:ascii="Arial" w:hAnsi="Arial" w:cs="Arial"/>
          <w:bCs/>
          <w:sz w:val="18"/>
        </w:rPr>
      </w:pPr>
    </w:p>
    <w:p w14:paraId="03BB6DAB" w14:textId="77777777" w:rsidR="006927AC" w:rsidRPr="004A1D3E" w:rsidRDefault="006927AC" w:rsidP="006927AC">
      <w:pPr>
        <w:pStyle w:val="Heading2"/>
      </w:pPr>
      <w:r w:rsidRPr="004A1D3E">
        <w:t>15.</w:t>
      </w:r>
      <w:r w:rsidR="00DD27BA" w:rsidRPr="004A1D3E">
        <w:t>2</w:t>
      </w:r>
      <w:r w:rsidRPr="004A1D3E">
        <w:t>.1 EFFUSION AND EMPYEMA</w:t>
      </w:r>
    </w:p>
    <w:p w14:paraId="486ADA17" w14:textId="77777777" w:rsidR="006927AC" w:rsidRPr="004A1D3E" w:rsidRDefault="006927AC" w:rsidP="006927AC">
      <w:pPr>
        <w:pStyle w:val="BalloonText"/>
        <w:rPr>
          <w:rFonts w:ascii="Arial" w:hAnsi="Arial" w:cs="Arial"/>
          <w:szCs w:val="22"/>
          <w:lang w:val="en-ZA"/>
        </w:rPr>
      </w:pPr>
      <w:r w:rsidRPr="004A1D3E">
        <w:rPr>
          <w:rFonts w:ascii="Arial" w:hAnsi="Arial" w:cs="Arial"/>
          <w:szCs w:val="22"/>
          <w:lang w:val="en-ZA"/>
        </w:rPr>
        <w:t>J90</w:t>
      </w:r>
    </w:p>
    <w:p w14:paraId="463D7B33" w14:textId="77777777" w:rsidR="006927AC" w:rsidRPr="002C38F5" w:rsidRDefault="006927AC" w:rsidP="006927AC">
      <w:pPr>
        <w:rPr>
          <w:rFonts w:ascii="Arial" w:hAnsi="Arial" w:cs="Arial"/>
          <w:sz w:val="18"/>
          <w:szCs w:val="22"/>
        </w:rPr>
      </w:pPr>
    </w:p>
    <w:p w14:paraId="3FAC1B02" w14:textId="77777777" w:rsidR="006927AC" w:rsidRPr="004A1D3E" w:rsidRDefault="006927AC" w:rsidP="006927AC">
      <w:pPr>
        <w:rPr>
          <w:rFonts w:ascii="Arial" w:hAnsi="Arial" w:cs="Arial"/>
          <w:b/>
          <w:bCs/>
          <w:sz w:val="20"/>
          <w:szCs w:val="22"/>
        </w:rPr>
      </w:pPr>
      <w:r w:rsidRPr="004A1D3E">
        <w:rPr>
          <w:rFonts w:ascii="Arial" w:hAnsi="Arial" w:cs="Arial"/>
          <w:b/>
          <w:bCs/>
          <w:sz w:val="20"/>
          <w:szCs w:val="22"/>
        </w:rPr>
        <w:t>DESCRIPTION</w:t>
      </w:r>
    </w:p>
    <w:p w14:paraId="48950081" w14:textId="77777777" w:rsidR="00344DF4" w:rsidRDefault="006927AC" w:rsidP="00EC2F83">
      <w:pPr>
        <w:jc w:val="both"/>
        <w:rPr>
          <w:rFonts w:ascii="Arial" w:hAnsi="Arial" w:cs="Arial"/>
          <w:bCs/>
          <w:sz w:val="18"/>
          <w:szCs w:val="18"/>
        </w:rPr>
      </w:pPr>
      <w:r w:rsidRPr="004A1D3E">
        <w:rPr>
          <w:rFonts w:ascii="Arial" w:hAnsi="Arial" w:cs="Arial"/>
          <w:bCs/>
          <w:sz w:val="18"/>
          <w:szCs w:val="18"/>
        </w:rPr>
        <w:t>A pleural effusion is an accumulation of fluid between the visceral and parietal pleura.</w:t>
      </w:r>
      <w:r w:rsidR="000A414F">
        <w:rPr>
          <w:rFonts w:ascii="Arial" w:hAnsi="Arial" w:cs="Arial"/>
          <w:bCs/>
          <w:sz w:val="18"/>
          <w:szCs w:val="18"/>
        </w:rPr>
        <w:t xml:space="preserve"> The fluid can be an exudate or a transudate</w:t>
      </w:r>
      <w:r w:rsidR="00EC2F83">
        <w:t xml:space="preserve"> </w:t>
      </w:r>
      <w:r w:rsidR="000A414F">
        <w:rPr>
          <w:rFonts w:ascii="Arial" w:hAnsi="Arial" w:cs="Arial"/>
          <w:bCs/>
          <w:sz w:val="18"/>
          <w:szCs w:val="18"/>
        </w:rPr>
        <w:t>(see Lights criteria</w:t>
      </w:r>
      <w:r w:rsidR="00EC2F83">
        <w:rPr>
          <w:rFonts w:ascii="Arial" w:hAnsi="Arial" w:cs="Arial"/>
          <w:bCs/>
          <w:sz w:val="18"/>
          <w:szCs w:val="18"/>
        </w:rPr>
        <w:t>:</w:t>
      </w:r>
      <w:r w:rsidR="00344DF4">
        <w:rPr>
          <w:rFonts w:ascii="Arial" w:hAnsi="Arial" w:cs="Arial"/>
          <w:bCs/>
          <w:sz w:val="18"/>
          <w:szCs w:val="18"/>
        </w:rPr>
        <w:t> </w:t>
      </w:r>
      <w:hyperlink r:id="rId11" w:history="1">
        <w:r w:rsidR="00EC2F83" w:rsidRPr="00EC2F83">
          <w:rPr>
            <w:rFonts w:ascii="Arial" w:hAnsi="Arial" w:cs="Arial"/>
            <w:bCs/>
            <w:sz w:val="18"/>
            <w:szCs w:val="18"/>
          </w:rPr>
          <w:t>https://www.mdcalc.com/lights-criteria-exudative-effusions</w:t>
        </w:r>
      </w:hyperlink>
      <w:r w:rsidR="000A414F">
        <w:rPr>
          <w:rFonts w:ascii="Arial" w:hAnsi="Arial" w:cs="Arial"/>
          <w:bCs/>
          <w:sz w:val="18"/>
          <w:szCs w:val="18"/>
        </w:rPr>
        <w:t>)</w:t>
      </w:r>
      <w:r w:rsidR="001C1709">
        <w:rPr>
          <w:rFonts w:ascii="Arial" w:hAnsi="Arial" w:cs="Arial"/>
          <w:bCs/>
          <w:sz w:val="18"/>
          <w:szCs w:val="18"/>
        </w:rPr>
        <w:t>.</w:t>
      </w:r>
      <w:r w:rsidRPr="004A1D3E">
        <w:rPr>
          <w:rFonts w:ascii="Arial" w:hAnsi="Arial" w:cs="Arial"/>
          <w:bCs/>
          <w:sz w:val="18"/>
          <w:szCs w:val="18"/>
        </w:rPr>
        <w:t xml:space="preserve"> </w:t>
      </w:r>
    </w:p>
    <w:p w14:paraId="17413A78" w14:textId="77777777" w:rsidR="00344DF4" w:rsidRDefault="00344DF4" w:rsidP="00EC2F83">
      <w:pPr>
        <w:jc w:val="both"/>
        <w:rPr>
          <w:rFonts w:ascii="Arial" w:hAnsi="Arial" w:cs="Arial"/>
          <w:bCs/>
          <w:sz w:val="18"/>
          <w:szCs w:val="18"/>
        </w:rPr>
      </w:pPr>
    </w:p>
    <w:p w14:paraId="3C6CCCC2" w14:textId="77777777" w:rsidR="006927AC" w:rsidRDefault="006927AC" w:rsidP="00EC2F83">
      <w:pPr>
        <w:jc w:val="both"/>
        <w:rPr>
          <w:rFonts w:ascii="Arial" w:hAnsi="Arial" w:cs="Arial"/>
          <w:bCs/>
          <w:sz w:val="18"/>
          <w:szCs w:val="18"/>
        </w:rPr>
      </w:pPr>
      <w:r w:rsidRPr="004A1D3E">
        <w:rPr>
          <w:rFonts w:ascii="Arial" w:hAnsi="Arial" w:cs="Arial"/>
          <w:bCs/>
          <w:sz w:val="18"/>
          <w:szCs w:val="18"/>
        </w:rPr>
        <w:t>Common causes for exudates are infections, inflammation and malignancy. Common causes of a transudate are cardiac failure, renal failure and hepatic failure. A straw</w:t>
      </w:r>
      <w:r w:rsidR="0037726A">
        <w:rPr>
          <w:rFonts w:ascii="Arial" w:hAnsi="Arial" w:cs="Arial"/>
          <w:bCs/>
          <w:sz w:val="18"/>
          <w:szCs w:val="18"/>
        </w:rPr>
        <w:t>-</w:t>
      </w:r>
      <w:r w:rsidRPr="004A1D3E">
        <w:rPr>
          <w:rFonts w:ascii="Arial" w:hAnsi="Arial" w:cs="Arial"/>
          <w:bCs/>
          <w:sz w:val="18"/>
          <w:szCs w:val="18"/>
        </w:rPr>
        <w:t>coloured or haemorrhagic effusion is indicative of tuberculosis. A cloudy or frankly purulent fluid indicates an empyema.</w:t>
      </w:r>
    </w:p>
    <w:p w14:paraId="34F80D09" w14:textId="77777777" w:rsidR="007F001B" w:rsidRPr="004A1D3E" w:rsidRDefault="007F001B" w:rsidP="006927AC">
      <w:pPr>
        <w:jc w:val="both"/>
        <w:rPr>
          <w:rFonts w:ascii="Arial" w:hAnsi="Arial" w:cs="Arial"/>
          <w:bCs/>
          <w:sz w:val="18"/>
          <w:szCs w:val="18"/>
        </w:rPr>
      </w:pPr>
    </w:p>
    <w:p w14:paraId="2B18F4F4" w14:textId="77777777" w:rsidR="006927AC" w:rsidRPr="004A1D3E" w:rsidRDefault="006927AC" w:rsidP="006927AC">
      <w:pPr>
        <w:rPr>
          <w:rFonts w:ascii="Arial" w:hAnsi="Arial" w:cs="Arial"/>
          <w:b/>
          <w:bCs/>
          <w:sz w:val="20"/>
          <w:szCs w:val="20"/>
        </w:rPr>
      </w:pPr>
      <w:r w:rsidRPr="004A1D3E">
        <w:rPr>
          <w:rFonts w:ascii="Arial" w:hAnsi="Arial" w:cs="Arial"/>
          <w:b/>
          <w:bCs/>
          <w:sz w:val="20"/>
          <w:szCs w:val="20"/>
        </w:rPr>
        <w:t>DIAGNOSTIC CRITERIA</w:t>
      </w:r>
    </w:p>
    <w:p w14:paraId="7779F095"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Decreased breath sounds and stony dull on percussion.</w:t>
      </w:r>
    </w:p>
    <w:p w14:paraId="1C0F69F5"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Pleural rub early in disease.</w:t>
      </w:r>
    </w:p>
    <w:p w14:paraId="1660B027"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Chest X-ray shows uniform opacities in a lamellar distribution at the costophrenic angles.</w:t>
      </w:r>
    </w:p>
    <w:p w14:paraId="16527AF9" w14:textId="77777777" w:rsidR="006927AC" w:rsidRPr="002C38F5" w:rsidRDefault="006927AC" w:rsidP="006927AC">
      <w:pPr>
        <w:rPr>
          <w:rFonts w:ascii="Arial" w:hAnsi="Arial" w:cs="Arial"/>
          <w:bCs/>
          <w:sz w:val="18"/>
          <w:szCs w:val="20"/>
        </w:rPr>
      </w:pPr>
    </w:p>
    <w:p w14:paraId="75445BC6" w14:textId="77777777" w:rsidR="006927AC" w:rsidRPr="004A1D3E" w:rsidRDefault="006927AC" w:rsidP="006927AC">
      <w:pPr>
        <w:rPr>
          <w:rFonts w:ascii="Arial" w:hAnsi="Arial" w:cs="Arial"/>
          <w:b/>
          <w:bCs/>
          <w:sz w:val="20"/>
          <w:szCs w:val="22"/>
        </w:rPr>
      </w:pPr>
      <w:r w:rsidRPr="004A1D3E">
        <w:rPr>
          <w:rFonts w:ascii="Arial" w:hAnsi="Arial" w:cs="Arial"/>
          <w:b/>
          <w:bCs/>
          <w:sz w:val="20"/>
          <w:szCs w:val="22"/>
        </w:rPr>
        <w:t>GENERAL AND SUPPORTIVE MEASURES</w:t>
      </w:r>
    </w:p>
    <w:p w14:paraId="5A81B968"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Treat small effusions conservatively.</w:t>
      </w:r>
    </w:p>
    <w:p w14:paraId="3DB2BC00"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Drain other effusions by either chest drain</w:t>
      </w:r>
      <w:r w:rsidR="00300D90" w:rsidRPr="004A1D3E">
        <w:rPr>
          <w:rFonts w:cs="Arial"/>
          <w:sz w:val="18"/>
          <w:szCs w:val="18"/>
        </w:rPr>
        <w:t xml:space="preserve"> (preferably valved)</w:t>
      </w:r>
      <w:r w:rsidRPr="004A1D3E">
        <w:rPr>
          <w:rFonts w:cs="Arial"/>
          <w:sz w:val="18"/>
          <w:szCs w:val="18"/>
        </w:rPr>
        <w:t xml:space="preserve"> or needle aspiration.</w:t>
      </w:r>
    </w:p>
    <w:p w14:paraId="0CE31116"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Send samples for protein, glucose, cytology, microscopy and culture. If pus is identified</w:t>
      </w:r>
      <w:r w:rsidR="005B43E9">
        <w:rPr>
          <w:rFonts w:cs="Arial"/>
          <w:sz w:val="18"/>
          <w:szCs w:val="18"/>
        </w:rPr>
        <w:t>,</w:t>
      </w:r>
      <w:r w:rsidRPr="004A1D3E">
        <w:rPr>
          <w:rFonts w:cs="Arial"/>
          <w:sz w:val="18"/>
          <w:szCs w:val="18"/>
        </w:rPr>
        <w:t xml:space="preserve"> insert </w:t>
      </w:r>
      <w:r w:rsidR="00324351">
        <w:rPr>
          <w:rFonts w:cs="Arial"/>
          <w:sz w:val="18"/>
          <w:szCs w:val="18"/>
        </w:rPr>
        <w:t xml:space="preserve">a </w:t>
      </w:r>
      <w:r w:rsidRPr="004A1D3E">
        <w:rPr>
          <w:rFonts w:cs="Arial"/>
          <w:sz w:val="18"/>
          <w:szCs w:val="18"/>
        </w:rPr>
        <w:t>chest drain.</w:t>
      </w:r>
    </w:p>
    <w:p w14:paraId="7E133E99"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Transudates do not require drainage unless respiration is significantly compromised by the size of the effusion.</w:t>
      </w:r>
    </w:p>
    <w:p w14:paraId="435569F8" w14:textId="77777777" w:rsidR="006927AC" w:rsidRPr="004A1D3E" w:rsidRDefault="006927AC" w:rsidP="00180C2D">
      <w:pPr>
        <w:pStyle w:val="ep0"/>
        <w:numPr>
          <w:ilvl w:val="0"/>
          <w:numId w:val="10"/>
        </w:numPr>
        <w:spacing w:line="240" w:lineRule="auto"/>
        <w:rPr>
          <w:rFonts w:cs="Arial"/>
          <w:sz w:val="18"/>
          <w:szCs w:val="18"/>
        </w:rPr>
      </w:pPr>
      <w:r w:rsidRPr="004A1D3E">
        <w:rPr>
          <w:rFonts w:cs="Arial"/>
          <w:sz w:val="18"/>
          <w:szCs w:val="18"/>
        </w:rPr>
        <w:t>More aggressive surgical procedures such as open drainage or decortication are rarely indicated in children.</w:t>
      </w:r>
    </w:p>
    <w:p w14:paraId="3ECF28A2" w14:textId="77777777" w:rsidR="006927AC" w:rsidRPr="004A1D3E" w:rsidRDefault="006927AC" w:rsidP="002C38F5">
      <w:pPr>
        <w:jc w:val="both"/>
        <w:rPr>
          <w:rFonts w:ascii="Arial" w:hAnsi="Arial" w:cs="Arial"/>
          <w:b/>
          <w:sz w:val="20"/>
          <w:szCs w:val="22"/>
        </w:rPr>
      </w:pPr>
      <w:r w:rsidRPr="004A1D3E">
        <w:rPr>
          <w:rFonts w:ascii="Arial" w:hAnsi="Arial" w:cs="Arial"/>
          <w:b/>
          <w:sz w:val="20"/>
          <w:szCs w:val="22"/>
        </w:rPr>
        <w:lastRenderedPageBreak/>
        <w:t>MEDICINE TREATMENT</w:t>
      </w:r>
    </w:p>
    <w:p w14:paraId="2C56AB04" w14:textId="77777777" w:rsidR="006927AC" w:rsidRPr="004A1D3E" w:rsidRDefault="006927AC" w:rsidP="002C38F5">
      <w:pPr>
        <w:jc w:val="both"/>
        <w:rPr>
          <w:rFonts w:ascii="Arial" w:hAnsi="Arial" w:cs="Arial"/>
          <w:bCs/>
          <w:sz w:val="18"/>
          <w:szCs w:val="22"/>
        </w:rPr>
      </w:pPr>
      <w:r w:rsidRPr="004A1D3E">
        <w:rPr>
          <w:rFonts w:ascii="Arial" w:hAnsi="Arial" w:cs="Arial"/>
          <w:bCs/>
          <w:sz w:val="18"/>
          <w:szCs w:val="22"/>
        </w:rPr>
        <w:t>For purulent effusion:</w:t>
      </w:r>
    </w:p>
    <w:p w14:paraId="13EB7BF7" w14:textId="77777777" w:rsidR="001C1709" w:rsidRPr="004A1D3E" w:rsidRDefault="001C1709" w:rsidP="00180C2D">
      <w:pPr>
        <w:pStyle w:val="ep4"/>
        <w:numPr>
          <w:ilvl w:val="0"/>
          <w:numId w:val="5"/>
        </w:numPr>
        <w:spacing w:line="240" w:lineRule="auto"/>
        <w:rPr>
          <w:rFonts w:cs="Arial"/>
          <w:sz w:val="18"/>
          <w:szCs w:val="18"/>
        </w:rPr>
      </w:pPr>
      <w:r w:rsidRPr="00226CA4">
        <w:rPr>
          <w:rFonts w:cs="Arial"/>
          <w:spacing w:val="2"/>
          <w:sz w:val="18"/>
          <w:szCs w:val="18"/>
        </w:rPr>
        <w:t xml:space="preserve">Amoxicillin/clavulanate, </w:t>
      </w:r>
      <w:r w:rsidR="003329C9">
        <w:rPr>
          <w:rFonts w:cs="Arial"/>
          <w:spacing w:val="2"/>
          <w:sz w:val="18"/>
          <w:szCs w:val="18"/>
        </w:rPr>
        <w:t xml:space="preserve">IV, </w:t>
      </w:r>
      <w:r w:rsidRPr="00226CA4">
        <w:rPr>
          <w:rFonts w:cs="Arial"/>
          <w:spacing w:val="2"/>
          <w:sz w:val="18"/>
          <w:szCs w:val="18"/>
        </w:rPr>
        <w:t>25</w:t>
      </w:r>
      <w:r w:rsidR="00324351">
        <w:rPr>
          <w:rFonts w:cs="Arial"/>
          <w:spacing w:val="2"/>
          <w:sz w:val="18"/>
          <w:szCs w:val="18"/>
        </w:rPr>
        <w:t> </w:t>
      </w:r>
      <w:r w:rsidRPr="00226CA4">
        <w:rPr>
          <w:rFonts w:cs="Arial"/>
          <w:spacing w:val="2"/>
          <w:sz w:val="18"/>
          <w:szCs w:val="18"/>
        </w:rPr>
        <w:t>mg/kg/dose</w:t>
      </w:r>
      <w:r w:rsidR="004842E0">
        <w:rPr>
          <w:rFonts w:cs="Arial"/>
          <w:spacing w:val="2"/>
          <w:sz w:val="18"/>
          <w:szCs w:val="18"/>
        </w:rPr>
        <w:t xml:space="preserve"> </w:t>
      </w:r>
      <w:r w:rsidR="00F32F33" w:rsidRPr="00210C4B">
        <w:rPr>
          <w:noProof/>
          <w:lang w:eastAsia="en-ZA"/>
        </w:rPr>
        <w:drawing>
          <wp:inline distT="0" distB="0" distL="0" distR="0" wp14:anchorId="4C0E52A6" wp14:editId="284DE28F">
            <wp:extent cx="142875" cy="142875"/>
            <wp:effectExtent l="0" t="0" r="9525" b="952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26CA4">
        <w:rPr>
          <w:rFonts w:cs="Arial"/>
          <w:spacing w:val="2"/>
          <w:sz w:val="18"/>
          <w:szCs w:val="18"/>
        </w:rPr>
        <w:t xml:space="preserve"> of amoxicillin component 8</w:t>
      </w:r>
      <w:r w:rsidR="00324351">
        <w:rPr>
          <w:rFonts w:cs="Arial"/>
          <w:spacing w:val="2"/>
          <w:sz w:val="18"/>
          <w:szCs w:val="18"/>
        </w:rPr>
        <w:t> </w:t>
      </w:r>
      <w:r w:rsidRPr="00226CA4">
        <w:rPr>
          <w:rFonts w:cs="Arial"/>
          <w:spacing w:val="2"/>
          <w:sz w:val="18"/>
          <w:szCs w:val="18"/>
        </w:rPr>
        <w:t>hourly</w:t>
      </w:r>
      <w:r w:rsidRPr="00226CA4">
        <w:rPr>
          <w:rFonts w:cs="Arial"/>
          <w:sz w:val="18"/>
        </w:rPr>
        <w:t xml:space="preserve"> (do not exceed </w:t>
      </w:r>
      <w:r w:rsidR="003329C9">
        <w:rPr>
          <w:rFonts w:cs="Arial"/>
          <w:sz w:val="18"/>
        </w:rPr>
        <w:t>10</w:t>
      </w:r>
      <w:r w:rsidR="00324351">
        <w:rPr>
          <w:rFonts w:cs="Arial"/>
          <w:sz w:val="18"/>
        </w:rPr>
        <w:t> </w:t>
      </w:r>
      <w:r w:rsidR="003329C9">
        <w:rPr>
          <w:rFonts w:cs="Arial"/>
          <w:sz w:val="18"/>
        </w:rPr>
        <w:t>mg</w:t>
      </w:r>
      <w:r w:rsidRPr="00226CA4">
        <w:rPr>
          <w:rFonts w:cs="Arial"/>
          <w:sz w:val="18"/>
        </w:rPr>
        <w:t>/kg/day of clavu</w:t>
      </w:r>
      <w:r w:rsidR="00256385">
        <w:rPr>
          <w:rFonts w:cs="Arial"/>
          <w:sz w:val="18"/>
        </w:rPr>
        <w:t>la</w:t>
      </w:r>
      <w:r w:rsidRPr="00226CA4">
        <w:rPr>
          <w:rFonts w:cs="Arial"/>
          <w:sz w:val="18"/>
        </w:rPr>
        <w:t>nate component</w:t>
      </w:r>
      <w:r w:rsidRPr="004A1D3E">
        <w:rPr>
          <w:rFonts w:cs="Arial"/>
          <w:sz w:val="18"/>
          <w:szCs w:val="18"/>
        </w:rPr>
        <w:t xml:space="preserve"> for 10</w:t>
      </w:r>
      <w:r w:rsidR="00324351">
        <w:rPr>
          <w:rFonts w:cs="Arial"/>
          <w:sz w:val="18"/>
          <w:szCs w:val="18"/>
        </w:rPr>
        <w:t> </w:t>
      </w:r>
      <w:r w:rsidRPr="004A1D3E">
        <w:rPr>
          <w:rFonts w:cs="Arial"/>
          <w:sz w:val="18"/>
          <w:szCs w:val="18"/>
        </w:rPr>
        <w:t>days</w:t>
      </w:r>
      <w:r w:rsidR="003329C9">
        <w:rPr>
          <w:rFonts w:cs="Arial"/>
          <w:sz w:val="18"/>
          <w:szCs w:val="18"/>
        </w:rPr>
        <w:t>).</w:t>
      </w:r>
    </w:p>
    <w:p w14:paraId="4BFF7F75" w14:textId="77777777" w:rsidR="006927AC" w:rsidRPr="004A1D3E" w:rsidRDefault="00BF3D92" w:rsidP="002C38F5">
      <w:pPr>
        <w:pStyle w:val="ep4"/>
        <w:spacing w:line="240" w:lineRule="auto"/>
        <w:rPr>
          <w:rFonts w:cs="Arial"/>
          <w:b/>
          <w:bCs/>
          <w:sz w:val="18"/>
        </w:rPr>
      </w:pPr>
      <w:r>
        <w:rPr>
          <w:rFonts w:cs="Arial"/>
          <w:b/>
          <w:bCs/>
          <w:sz w:val="18"/>
        </w:rPr>
        <w:t>OR</w:t>
      </w:r>
    </w:p>
    <w:p w14:paraId="23C98558" w14:textId="77777777" w:rsidR="006927AC" w:rsidRDefault="001C1709" w:rsidP="00180C2D">
      <w:pPr>
        <w:pStyle w:val="ep4"/>
        <w:numPr>
          <w:ilvl w:val="0"/>
          <w:numId w:val="5"/>
        </w:numPr>
        <w:spacing w:line="240" w:lineRule="auto"/>
        <w:rPr>
          <w:rFonts w:cs="Arial"/>
          <w:spacing w:val="2"/>
          <w:sz w:val="18"/>
          <w:szCs w:val="18"/>
        </w:rPr>
      </w:pPr>
      <w:r>
        <w:rPr>
          <w:rFonts w:cs="Arial"/>
          <w:spacing w:val="2"/>
          <w:sz w:val="18"/>
          <w:szCs w:val="18"/>
        </w:rPr>
        <w:t>Cefazolin, IV</w:t>
      </w:r>
      <w:r w:rsidR="007C3778">
        <w:rPr>
          <w:rFonts w:cs="Arial"/>
          <w:spacing w:val="2"/>
          <w:sz w:val="18"/>
          <w:szCs w:val="18"/>
        </w:rPr>
        <w:t>, 25</w:t>
      </w:r>
      <w:r w:rsidR="00324351">
        <w:rPr>
          <w:rFonts w:cs="Arial"/>
          <w:spacing w:val="2"/>
          <w:sz w:val="18"/>
          <w:szCs w:val="18"/>
        </w:rPr>
        <w:t> </w:t>
      </w:r>
      <w:r w:rsidR="007C3778">
        <w:rPr>
          <w:rFonts w:cs="Arial"/>
          <w:spacing w:val="2"/>
          <w:sz w:val="18"/>
          <w:szCs w:val="18"/>
        </w:rPr>
        <w:t>mg/kg 8</w:t>
      </w:r>
      <w:r w:rsidR="00324351">
        <w:rPr>
          <w:rFonts w:cs="Arial"/>
          <w:spacing w:val="2"/>
          <w:sz w:val="18"/>
          <w:szCs w:val="18"/>
        </w:rPr>
        <w:t> </w:t>
      </w:r>
      <w:r w:rsidR="007C3778">
        <w:rPr>
          <w:rFonts w:cs="Arial"/>
          <w:spacing w:val="2"/>
          <w:sz w:val="18"/>
          <w:szCs w:val="18"/>
        </w:rPr>
        <w:t>hourly.</w:t>
      </w:r>
      <w:r w:rsidR="004842E0">
        <w:rPr>
          <w:rFonts w:cs="Arial"/>
          <w:spacing w:val="2"/>
          <w:sz w:val="18"/>
          <w:szCs w:val="18"/>
        </w:rPr>
        <w:t xml:space="preserve"> </w:t>
      </w:r>
      <w:r w:rsidR="00F32F33" w:rsidRPr="00210C4B">
        <w:rPr>
          <w:noProof/>
          <w:lang w:eastAsia="en-ZA"/>
        </w:rPr>
        <w:drawing>
          <wp:inline distT="0" distB="0" distL="0" distR="0" wp14:anchorId="093F7036" wp14:editId="30F7AA52">
            <wp:extent cx="142875" cy="142875"/>
            <wp:effectExtent l="0" t="0" r="9525" b="952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050D52A5" w14:textId="77777777" w:rsidR="00EE6DE5" w:rsidRPr="00C12935" w:rsidRDefault="00EE6DE5" w:rsidP="002C38F5">
      <w:pPr>
        <w:pStyle w:val="ep4"/>
        <w:spacing w:line="240" w:lineRule="auto"/>
        <w:ind w:left="360" w:firstLine="0"/>
        <w:rPr>
          <w:rFonts w:cs="Arial"/>
          <w:spacing w:val="2"/>
          <w:szCs w:val="16"/>
        </w:rPr>
      </w:pPr>
    </w:p>
    <w:p w14:paraId="6B2836F7" w14:textId="77777777" w:rsidR="006927AC" w:rsidRPr="004A1D3E" w:rsidRDefault="006927AC" w:rsidP="002C38F5">
      <w:pPr>
        <w:pStyle w:val="ep4"/>
        <w:tabs>
          <w:tab w:val="left" w:pos="1077"/>
        </w:tabs>
        <w:spacing w:line="240" w:lineRule="auto"/>
        <w:rPr>
          <w:rFonts w:cs="Arial"/>
          <w:sz w:val="18"/>
        </w:rPr>
      </w:pPr>
      <w:r w:rsidRPr="004A1D3E">
        <w:rPr>
          <w:rFonts w:cs="Arial"/>
          <w:sz w:val="18"/>
          <w:szCs w:val="18"/>
        </w:rPr>
        <w:t>If there is evidence of good clinical response, change to</w:t>
      </w:r>
      <w:r w:rsidRPr="004A1D3E">
        <w:rPr>
          <w:rFonts w:cs="Arial"/>
          <w:sz w:val="18"/>
        </w:rPr>
        <w:t>:</w:t>
      </w:r>
    </w:p>
    <w:p w14:paraId="00D19653" w14:textId="77777777" w:rsidR="00583FFC" w:rsidRPr="00EE6DE5" w:rsidRDefault="00583FFC" w:rsidP="004842E0">
      <w:pPr>
        <w:pStyle w:val="elist"/>
        <w:spacing w:line="240" w:lineRule="auto"/>
        <w:jc w:val="both"/>
        <w:rPr>
          <w:rFonts w:cs="Arial"/>
          <w:sz w:val="18"/>
          <w:szCs w:val="18"/>
        </w:rPr>
      </w:pPr>
      <w:r w:rsidRPr="00EE6DE5">
        <w:rPr>
          <w:rFonts w:cs="Arial"/>
          <w:sz w:val="18"/>
          <w:szCs w:val="18"/>
        </w:rPr>
        <w:t>Cephalexin, oral, 6.25–12.5</w:t>
      </w:r>
      <w:r w:rsidR="00324351">
        <w:rPr>
          <w:rFonts w:cs="Arial"/>
          <w:sz w:val="18"/>
          <w:szCs w:val="18"/>
        </w:rPr>
        <w:t> </w:t>
      </w:r>
      <w:r w:rsidRPr="00EE6DE5">
        <w:rPr>
          <w:rFonts w:cs="Arial"/>
          <w:sz w:val="18"/>
          <w:szCs w:val="18"/>
        </w:rPr>
        <w:t>mg/kg/dose 6</w:t>
      </w:r>
      <w:r w:rsidR="00324351">
        <w:rPr>
          <w:rFonts w:cs="Arial"/>
          <w:sz w:val="18"/>
          <w:szCs w:val="18"/>
        </w:rPr>
        <w:t> </w:t>
      </w:r>
      <w:r w:rsidRPr="00EE6DE5">
        <w:rPr>
          <w:rFonts w:cs="Arial"/>
          <w:sz w:val="18"/>
          <w:szCs w:val="18"/>
        </w:rPr>
        <w:t>hourly.</w:t>
      </w:r>
      <w:r w:rsidR="004842E0">
        <w:rPr>
          <w:rFonts w:cs="Arial"/>
          <w:sz w:val="18"/>
          <w:szCs w:val="18"/>
        </w:rPr>
        <w:t xml:space="preserve"> </w:t>
      </w:r>
      <w:r w:rsidR="00F32F33" w:rsidRPr="00210C4B">
        <w:rPr>
          <w:noProof/>
          <w:lang w:eastAsia="en-ZA"/>
        </w:rPr>
        <w:drawing>
          <wp:inline distT="0" distB="0" distL="0" distR="0" wp14:anchorId="319AE9BE" wp14:editId="23F2B432">
            <wp:extent cx="142875" cy="142875"/>
            <wp:effectExtent l="0" t="0" r="9525" b="9525"/>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0380938C" w14:textId="77777777" w:rsidR="000039DB" w:rsidRPr="004A1D3E" w:rsidRDefault="000039DB" w:rsidP="002C38F5">
      <w:pPr>
        <w:pStyle w:val="ep4"/>
        <w:spacing w:line="240" w:lineRule="auto"/>
        <w:ind w:left="0" w:firstLine="0"/>
        <w:rPr>
          <w:rFonts w:cs="Arial"/>
          <w:b/>
          <w:sz w:val="18"/>
          <w:szCs w:val="18"/>
        </w:rPr>
      </w:pPr>
      <w:r w:rsidRPr="004A1D3E">
        <w:rPr>
          <w:rFonts w:cs="Arial"/>
          <w:b/>
          <w:sz w:val="18"/>
          <w:szCs w:val="18"/>
        </w:rPr>
        <w:t>OR</w:t>
      </w:r>
    </w:p>
    <w:p w14:paraId="76A90779" w14:textId="77777777" w:rsidR="00583FFC" w:rsidRPr="004A1D3E" w:rsidRDefault="00583FFC" w:rsidP="00180C2D">
      <w:pPr>
        <w:pStyle w:val="elist"/>
        <w:numPr>
          <w:ilvl w:val="0"/>
          <w:numId w:val="16"/>
        </w:numPr>
        <w:tabs>
          <w:tab w:val="clear" w:pos="113"/>
        </w:tabs>
        <w:spacing w:line="240" w:lineRule="auto"/>
        <w:jc w:val="both"/>
        <w:rPr>
          <w:rFonts w:cs="Arial"/>
          <w:sz w:val="18"/>
          <w:szCs w:val="18"/>
        </w:rPr>
      </w:pPr>
      <w:r w:rsidRPr="004A1D3E">
        <w:rPr>
          <w:rFonts w:cs="Arial"/>
          <w:sz w:val="18"/>
          <w:szCs w:val="18"/>
        </w:rPr>
        <w:t>Amoxicillin/clavulanic acid, oral, 45</w:t>
      </w:r>
      <w:r w:rsidR="00324351">
        <w:rPr>
          <w:rFonts w:cs="Arial"/>
          <w:sz w:val="18"/>
          <w:szCs w:val="18"/>
        </w:rPr>
        <w:t> </w:t>
      </w:r>
      <w:r w:rsidRPr="004A1D3E">
        <w:rPr>
          <w:rFonts w:cs="Arial"/>
          <w:sz w:val="18"/>
          <w:szCs w:val="18"/>
        </w:rPr>
        <w:t xml:space="preserve">mg/kg/dose </w:t>
      </w:r>
      <w:r w:rsidR="00F32F33" w:rsidRPr="00210C4B">
        <w:rPr>
          <w:noProof/>
          <w:lang w:eastAsia="en-ZA"/>
        </w:rPr>
        <w:drawing>
          <wp:inline distT="0" distB="0" distL="0" distR="0" wp14:anchorId="42F44B9B" wp14:editId="6AA70188">
            <wp:extent cx="142875" cy="142875"/>
            <wp:effectExtent l="0" t="0" r="9525" b="9525"/>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4842E0">
        <w:rPr>
          <w:noProof/>
        </w:rPr>
        <w:t xml:space="preserve"> </w:t>
      </w:r>
      <w:r w:rsidRPr="004A1D3E">
        <w:rPr>
          <w:rFonts w:cs="Arial"/>
          <w:sz w:val="18"/>
          <w:szCs w:val="18"/>
        </w:rPr>
        <w:t>of amoxicillin component 12</w:t>
      </w:r>
      <w:r w:rsidR="00324351">
        <w:rPr>
          <w:rFonts w:cs="Arial"/>
          <w:sz w:val="18"/>
          <w:szCs w:val="18"/>
        </w:rPr>
        <w:t> </w:t>
      </w:r>
      <w:r w:rsidRPr="004A1D3E">
        <w:rPr>
          <w:rFonts w:cs="Arial"/>
          <w:sz w:val="18"/>
          <w:szCs w:val="18"/>
        </w:rPr>
        <w:t>hourly.</w:t>
      </w:r>
      <w:r w:rsidR="005A5A12">
        <w:rPr>
          <w:rFonts w:cs="Arial"/>
          <w:sz w:val="18"/>
          <w:szCs w:val="18"/>
        </w:rPr>
        <w:t xml:space="preserve">  </w:t>
      </w:r>
      <w:r w:rsidR="005A5A12">
        <w:rPr>
          <w:rFonts w:cs="Arial"/>
          <w:color w:val="000000"/>
          <w:sz w:val="18"/>
          <w:szCs w:val="18"/>
          <w:lang w:eastAsia="en-GB"/>
        </w:rPr>
        <w:t>(See annexure 1: Amoxicillin/Clavulanic weight band dosing table)</w:t>
      </w:r>
    </w:p>
    <w:p w14:paraId="4D909956" w14:textId="77777777" w:rsidR="006927AC" w:rsidRPr="00C12935" w:rsidRDefault="006927AC" w:rsidP="000F17FE">
      <w:pPr>
        <w:pStyle w:val="ep4"/>
        <w:spacing w:line="240" w:lineRule="auto"/>
        <w:ind w:left="115" w:hanging="115"/>
        <w:jc w:val="left"/>
        <w:rPr>
          <w:rFonts w:cs="Arial"/>
          <w:b/>
          <w:bCs/>
          <w:szCs w:val="18"/>
        </w:rPr>
      </w:pPr>
    </w:p>
    <w:p w14:paraId="3F5753E1" w14:textId="77777777" w:rsidR="006927AC" w:rsidRPr="004A1D3E" w:rsidRDefault="006927AC" w:rsidP="00902656">
      <w:pPr>
        <w:pStyle w:val="ep4"/>
        <w:spacing w:line="240" w:lineRule="auto"/>
        <w:ind w:left="0" w:firstLine="0"/>
        <w:jc w:val="left"/>
        <w:rPr>
          <w:rFonts w:cs="Arial"/>
          <w:sz w:val="18"/>
        </w:rPr>
      </w:pPr>
      <w:r w:rsidRPr="004A1D3E">
        <w:rPr>
          <w:rFonts w:cs="Arial"/>
          <w:sz w:val="18"/>
        </w:rPr>
        <w:t>If pathogens are cultured in blood from sanctuary sites</w:t>
      </w:r>
      <w:r w:rsidR="003329C9">
        <w:rPr>
          <w:rFonts w:cs="Arial"/>
          <w:sz w:val="18"/>
        </w:rPr>
        <w:t>,</w:t>
      </w:r>
      <w:r w:rsidRPr="004A1D3E">
        <w:rPr>
          <w:rFonts w:cs="Arial"/>
          <w:sz w:val="18"/>
        </w:rPr>
        <w:t xml:space="preserve"> e.g. bone, heart valves, etc</w:t>
      </w:r>
      <w:r w:rsidR="003329C9">
        <w:rPr>
          <w:rFonts w:cs="Arial"/>
          <w:sz w:val="18"/>
        </w:rPr>
        <w:t>.,</w:t>
      </w:r>
      <w:r w:rsidRPr="004A1D3E">
        <w:rPr>
          <w:rFonts w:cs="Arial"/>
          <w:sz w:val="18"/>
        </w:rPr>
        <w:t xml:space="preserve"> treat according to sensitivity for prolonged period of 21</w:t>
      </w:r>
      <w:r w:rsidR="003329C9">
        <w:rPr>
          <w:rFonts w:cs="Arial"/>
          <w:sz w:val="18"/>
        </w:rPr>
        <w:t>–</w:t>
      </w:r>
      <w:r w:rsidRPr="004A1D3E">
        <w:rPr>
          <w:rFonts w:cs="Arial"/>
          <w:sz w:val="18"/>
        </w:rPr>
        <w:t>42</w:t>
      </w:r>
      <w:r w:rsidR="00324351">
        <w:rPr>
          <w:rFonts w:cs="Arial"/>
          <w:sz w:val="18"/>
        </w:rPr>
        <w:t> </w:t>
      </w:r>
      <w:r w:rsidRPr="004A1D3E">
        <w:rPr>
          <w:rFonts w:cs="Arial"/>
          <w:sz w:val="18"/>
        </w:rPr>
        <w:t>days.</w:t>
      </w:r>
    </w:p>
    <w:p w14:paraId="1439BE33" w14:textId="77777777" w:rsidR="006927AC" w:rsidRPr="00C12935" w:rsidRDefault="006927AC" w:rsidP="006927AC">
      <w:pPr>
        <w:ind w:left="360"/>
        <w:rPr>
          <w:rFonts w:ascii="Arial" w:hAnsi="Arial" w:cs="Arial"/>
          <w:bCs/>
          <w:sz w:val="16"/>
          <w:szCs w:val="20"/>
        </w:rPr>
      </w:pPr>
    </w:p>
    <w:p w14:paraId="06426DBE" w14:textId="77777777" w:rsidR="006927AC" w:rsidRPr="004A1D3E" w:rsidRDefault="006927AC" w:rsidP="006927AC">
      <w:pPr>
        <w:pStyle w:val="CommentText"/>
        <w:rPr>
          <w:rFonts w:ascii="Arial" w:hAnsi="Arial" w:cs="Arial"/>
          <w:bCs/>
          <w:sz w:val="18"/>
          <w:szCs w:val="22"/>
        </w:rPr>
      </w:pPr>
      <w:r w:rsidRPr="004A1D3E">
        <w:rPr>
          <w:rFonts w:ascii="Arial" w:hAnsi="Arial" w:cs="Arial"/>
          <w:bCs/>
          <w:sz w:val="18"/>
          <w:szCs w:val="22"/>
        </w:rPr>
        <w:t>For straw</w:t>
      </w:r>
      <w:r w:rsidR="006A0FB3">
        <w:rPr>
          <w:rFonts w:ascii="Arial" w:hAnsi="Arial" w:cs="Arial"/>
          <w:bCs/>
          <w:sz w:val="18"/>
          <w:szCs w:val="22"/>
        </w:rPr>
        <w:t>-</w:t>
      </w:r>
      <w:r w:rsidRPr="004A1D3E">
        <w:rPr>
          <w:rFonts w:ascii="Arial" w:hAnsi="Arial" w:cs="Arial"/>
          <w:bCs/>
          <w:sz w:val="18"/>
          <w:szCs w:val="22"/>
        </w:rPr>
        <w:t>coloured or haemorrhagic effusion:</w:t>
      </w:r>
    </w:p>
    <w:p w14:paraId="3D78C2E1" w14:textId="77777777" w:rsidR="006927AC" w:rsidRPr="004A1D3E" w:rsidRDefault="006927AC" w:rsidP="00180C2D">
      <w:pPr>
        <w:pStyle w:val="CommentText"/>
        <w:numPr>
          <w:ilvl w:val="0"/>
          <w:numId w:val="7"/>
        </w:numPr>
        <w:rPr>
          <w:rFonts w:ascii="Arial" w:hAnsi="Arial" w:cs="Arial"/>
          <w:bCs/>
          <w:sz w:val="18"/>
          <w:szCs w:val="22"/>
        </w:rPr>
      </w:pPr>
      <w:r w:rsidRPr="004A1D3E">
        <w:rPr>
          <w:rFonts w:ascii="Arial" w:hAnsi="Arial" w:cs="Arial"/>
          <w:bCs/>
          <w:sz w:val="18"/>
          <w:szCs w:val="22"/>
        </w:rPr>
        <w:t>Start anti</w:t>
      </w:r>
      <w:r w:rsidR="004121F2">
        <w:rPr>
          <w:rFonts w:ascii="Arial" w:hAnsi="Arial" w:cs="Arial"/>
          <w:bCs/>
          <w:sz w:val="18"/>
          <w:szCs w:val="22"/>
        </w:rPr>
        <w:t>-</w:t>
      </w:r>
      <w:r w:rsidRPr="004A1D3E">
        <w:rPr>
          <w:rFonts w:ascii="Arial" w:hAnsi="Arial" w:cs="Arial"/>
          <w:bCs/>
          <w:sz w:val="18"/>
          <w:szCs w:val="22"/>
        </w:rPr>
        <w:t>tuberculosis therapy</w:t>
      </w:r>
      <w:r w:rsidR="00324351">
        <w:rPr>
          <w:rFonts w:ascii="Arial" w:hAnsi="Arial" w:cs="Arial"/>
          <w:bCs/>
          <w:sz w:val="18"/>
          <w:szCs w:val="22"/>
        </w:rPr>
        <w:t>,</w:t>
      </w:r>
      <w:r w:rsidR="006B21CC">
        <w:rPr>
          <w:rFonts w:ascii="Arial" w:hAnsi="Arial" w:cs="Arial"/>
          <w:bCs/>
          <w:sz w:val="18"/>
          <w:szCs w:val="22"/>
        </w:rPr>
        <w:t xml:space="preserve"> see</w:t>
      </w:r>
      <w:r w:rsidR="006B21CC" w:rsidRPr="006B21CC">
        <w:rPr>
          <w:rFonts w:cs="Arial"/>
          <w:sz w:val="18"/>
        </w:rPr>
        <w:t xml:space="preserve"> </w:t>
      </w:r>
      <w:r w:rsidR="006B21CC" w:rsidRPr="00EE6DE5">
        <w:rPr>
          <w:rFonts w:ascii="Arial" w:hAnsi="Arial" w:cs="Arial"/>
          <w:bCs/>
          <w:sz w:val="18"/>
          <w:szCs w:val="22"/>
        </w:rPr>
        <w:t>Chapter</w:t>
      </w:r>
      <w:r w:rsidR="00C12346">
        <w:rPr>
          <w:rFonts w:ascii="Arial" w:hAnsi="Arial" w:cs="Arial"/>
          <w:bCs/>
          <w:sz w:val="18"/>
          <w:szCs w:val="22"/>
        </w:rPr>
        <w:t> </w:t>
      </w:r>
      <w:r w:rsidR="006B21CC" w:rsidRPr="00EE6DE5">
        <w:rPr>
          <w:rFonts w:ascii="Arial" w:hAnsi="Arial" w:cs="Arial"/>
          <w:bCs/>
          <w:sz w:val="18"/>
          <w:szCs w:val="22"/>
        </w:rPr>
        <w:t>10:</w:t>
      </w:r>
      <w:r w:rsidR="00C12346">
        <w:rPr>
          <w:rFonts w:ascii="Arial" w:hAnsi="Arial" w:cs="Arial"/>
          <w:bCs/>
          <w:sz w:val="18"/>
          <w:szCs w:val="22"/>
        </w:rPr>
        <w:t> </w:t>
      </w:r>
      <w:r w:rsidR="006B21CC" w:rsidRPr="00EE6DE5">
        <w:rPr>
          <w:rFonts w:ascii="Arial" w:hAnsi="Arial" w:cs="Arial"/>
          <w:bCs/>
          <w:sz w:val="18"/>
          <w:szCs w:val="22"/>
        </w:rPr>
        <w:t>Tuberculosis</w:t>
      </w:r>
      <w:r w:rsidR="007F001B">
        <w:rPr>
          <w:rFonts w:ascii="Arial" w:hAnsi="Arial" w:cs="Arial"/>
          <w:bCs/>
          <w:sz w:val="18"/>
          <w:szCs w:val="22"/>
        </w:rPr>
        <w:t>.</w:t>
      </w:r>
    </w:p>
    <w:p w14:paraId="5CD8F5B2" w14:textId="77777777" w:rsidR="007F001B" w:rsidRPr="00C10BA9" w:rsidRDefault="007F001B" w:rsidP="006927AC">
      <w:pPr>
        <w:pStyle w:val="CommentText"/>
        <w:rPr>
          <w:rFonts w:ascii="Arial" w:hAnsi="Arial" w:cs="Arial"/>
          <w:bCs/>
          <w:sz w:val="18"/>
          <w:szCs w:val="22"/>
        </w:rPr>
      </w:pPr>
    </w:p>
    <w:p w14:paraId="0A56A434" w14:textId="77777777" w:rsidR="006927AC" w:rsidRPr="00F67B4A" w:rsidRDefault="006927AC" w:rsidP="002C38F5">
      <w:pPr>
        <w:pStyle w:val="CommentText"/>
        <w:jc w:val="both"/>
        <w:rPr>
          <w:rFonts w:ascii="Arial" w:hAnsi="Arial" w:cs="Arial"/>
          <w:b/>
          <w:bCs/>
          <w:szCs w:val="22"/>
        </w:rPr>
      </w:pPr>
      <w:r w:rsidRPr="00F67B4A">
        <w:rPr>
          <w:rFonts w:ascii="Arial" w:hAnsi="Arial" w:cs="Arial"/>
          <w:b/>
          <w:bCs/>
          <w:szCs w:val="22"/>
        </w:rPr>
        <w:t>REFERRAL</w:t>
      </w:r>
    </w:p>
    <w:p w14:paraId="38E62001" w14:textId="77777777" w:rsidR="00E3785C" w:rsidRPr="004A1D3E" w:rsidRDefault="006927AC" w:rsidP="002C38F5">
      <w:pPr>
        <w:pStyle w:val="CommentText"/>
        <w:jc w:val="both"/>
        <w:rPr>
          <w:rFonts w:ascii="Arial" w:hAnsi="Arial" w:cs="Arial"/>
          <w:bCs/>
          <w:sz w:val="18"/>
          <w:szCs w:val="22"/>
        </w:rPr>
      </w:pPr>
      <w:r w:rsidRPr="004A1D3E">
        <w:rPr>
          <w:rFonts w:ascii="Arial" w:hAnsi="Arial" w:cs="Arial"/>
          <w:bCs/>
          <w:sz w:val="18"/>
          <w:szCs w:val="22"/>
        </w:rPr>
        <w:t>If no response to any of the above therapy.</w:t>
      </w:r>
    </w:p>
    <w:p w14:paraId="6F669A48" w14:textId="77777777" w:rsidR="00F67B4A" w:rsidRPr="002C38F5" w:rsidRDefault="00F67B4A" w:rsidP="002C38F5">
      <w:pPr>
        <w:pStyle w:val="CommentText"/>
        <w:jc w:val="both"/>
        <w:rPr>
          <w:rFonts w:ascii="Arial" w:hAnsi="Arial" w:cs="Arial"/>
          <w:sz w:val="18"/>
          <w:szCs w:val="24"/>
        </w:rPr>
      </w:pPr>
    </w:p>
    <w:p w14:paraId="4E39A6C7" w14:textId="77777777" w:rsidR="00C10BA9" w:rsidRPr="00C12935" w:rsidRDefault="00C10BA9" w:rsidP="000F17FE">
      <w:pPr>
        <w:pStyle w:val="CommentText"/>
        <w:rPr>
          <w:rFonts w:ascii="Arial" w:hAnsi="Arial" w:cs="Arial"/>
          <w:sz w:val="16"/>
          <w:szCs w:val="22"/>
        </w:rPr>
      </w:pPr>
    </w:p>
    <w:p w14:paraId="14C00C6B" w14:textId="77777777" w:rsidR="003B72A0" w:rsidRPr="004A1D3E" w:rsidRDefault="003B72A0" w:rsidP="00933D83">
      <w:pPr>
        <w:pStyle w:val="Heading1"/>
      </w:pPr>
      <w:r w:rsidRPr="004A1D3E">
        <w:t>15.</w:t>
      </w:r>
      <w:r w:rsidR="00DD27BA" w:rsidRPr="004A1D3E">
        <w:t>3</w:t>
      </w:r>
      <w:r w:rsidRPr="004A1D3E">
        <w:t xml:space="preserve"> CHRONIC LUNG INFECTIONS</w:t>
      </w:r>
    </w:p>
    <w:p w14:paraId="26A91C78" w14:textId="77777777" w:rsidR="003B72A0" w:rsidRPr="002C38F5" w:rsidRDefault="003B72A0" w:rsidP="000F17FE">
      <w:pPr>
        <w:pStyle w:val="ep1"/>
        <w:spacing w:line="240" w:lineRule="auto"/>
        <w:ind w:left="0"/>
        <w:rPr>
          <w:sz w:val="18"/>
        </w:rPr>
      </w:pPr>
    </w:p>
    <w:p w14:paraId="40B5F8E4" w14:textId="77777777" w:rsidR="003B72A0" w:rsidRPr="004A1D3E" w:rsidRDefault="003B72A0" w:rsidP="00892678">
      <w:pPr>
        <w:pStyle w:val="Heading2"/>
      </w:pPr>
      <w:r w:rsidRPr="004A1D3E">
        <w:t>15.</w:t>
      </w:r>
      <w:r w:rsidR="00DD27BA" w:rsidRPr="004A1D3E">
        <w:t>3</w:t>
      </w:r>
      <w:r w:rsidRPr="004A1D3E">
        <w:t>.1 BRONCHIECTASIS</w:t>
      </w:r>
    </w:p>
    <w:p w14:paraId="201A1FBE" w14:textId="77777777" w:rsidR="003B72A0" w:rsidRPr="004A1D3E" w:rsidRDefault="003B72A0">
      <w:pPr>
        <w:pStyle w:val="ep1"/>
        <w:ind w:left="0"/>
      </w:pPr>
      <w:r w:rsidRPr="004A1D3E">
        <w:t>J47</w:t>
      </w:r>
    </w:p>
    <w:p w14:paraId="2540787E" w14:textId="77777777" w:rsidR="00AB2309" w:rsidRPr="00C12935" w:rsidRDefault="00AB2309">
      <w:pPr>
        <w:pStyle w:val="head2"/>
        <w:spacing w:line="240" w:lineRule="auto"/>
        <w:rPr>
          <w:rFonts w:cs="Arial"/>
          <w:b w:val="0"/>
          <w:sz w:val="16"/>
          <w:szCs w:val="18"/>
        </w:rPr>
      </w:pPr>
    </w:p>
    <w:p w14:paraId="355B43A7" w14:textId="77777777" w:rsidR="003B72A0" w:rsidRPr="004A1D3E" w:rsidRDefault="003B72A0">
      <w:pPr>
        <w:pStyle w:val="head2"/>
        <w:spacing w:line="240" w:lineRule="auto"/>
        <w:rPr>
          <w:rFonts w:cs="Arial"/>
          <w:sz w:val="20"/>
        </w:rPr>
      </w:pPr>
      <w:r w:rsidRPr="004A1D3E">
        <w:rPr>
          <w:rFonts w:cs="Arial"/>
          <w:sz w:val="20"/>
        </w:rPr>
        <w:t>DESCRIPTION</w:t>
      </w:r>
    </w:p>
    <w:p w14:paraId="093F3B42" w14:textId="77777777" w:rsidR="003B72A0" w:rsidRPr="004A1D3E" w:rsidRDefault="00970F19" w:rsidP="00663654">
      <w:pPr>
        <w:pStyle w:val="ep1"/>
        <w:spacing w:line="240" w:lineRule="auto"/>
        <w:ind w:left="0"/>
        <w:rPr>
          <w:rFonts w:cs="Arial"/>
          <w:sz w:val="18"/>
          <w:szCs w:val="22"/>
        </w:rPr>
      </w:pPr>
      <w:r w:rsidRPr="004A1D3E">
        <w:rPr>
          <w:rFonts w:cs="Arial"/>
          <w:sz w:val="18"/>
          <w:szCs w:val="22"/>
        </w:rPr>
        <w:t>I</w:t>
      </w:r>
      <w:r w:rsidR="003B72A0" w:rsidRPr="004A1D3E">
        <w:rPr>
          <w:rFonts w:cs="Arial"/>
          <w:sz w:val="18"/>
          <w:szCs w:val="22"/>
        </w:rPr>
        <w:t>rreversible dilatat</w:t>
      </w:r>
      <w:r w:rsidR="00EA56C8" w:rsidRPr="004A1D3E">
        <w:rPr>
          <w:rFonts w:cs="Arial"/>
          <w:sz w:val="18"/>
          <w:szCs w:val="22"/>
        </w:rPr>
        <w:t>ion of the subsegmental airways, i</w:t>
      </w:r>
      <w:r w:rsidR="003B72A0" w:rsidRPr="004A1D3E">
        <w:rPr>
          <w:rFonts w:cs="Arial"/>
          <w:sz w:val="18"/>
          <w:szCs w:val="22"/>
        </w:rPr>
        <w:t>nflammatory destruction of bronchial and peribronchial tissue</w:t>
      </w:r>
      <w:r w:rsidR="00BC5511" w:rsidRPr="004A1D3E">
        <w:rPr>
          <w:rFonts w:cs="Arial"/>
          <w:sz w:val="18"/>
          <w:szCs w:val="22"/>
        </w:rPr>
        <w:t>,</w:t>
      </w:r>
      <w:r w:rsidR="003B72A0" w:rsidRPr="004A1D3E">
        <w:rPr>
          <w:rFonts w:cs="Arial"/>
          <w:sz w:val="18"/>
          <w:szCs w:val="22"/>
        </w:rPr>
        <w:t xml:space="preserve"> and accumulation of exudative material in dependent bronchi</w:t>
      </w:r>
      <w:r w:rsidR="00845DEA" w:rsidRPr="004A1D3E">
        <w:rPr>
          <w:rFonts w:cs="Arial"/>
          <w:sz w:val="18"/>
          <w:szCs w:val="22"/>
        </w:rPr>
        <w:t xml:space="preserve"> that occurs as a result of recurrent bacterial infections and aspiration pneumonia. </w:t>
      </w:r>
      <w:r w:rsidR="003B72A0" w:rsidRPr="004A1D3E">
        <w:rPr>
          <w:rFonts w:cs="Arial"/>
          <w:sz w:val="18"/>
          <w:szCs w:val="22"/>
        </w:rPr>
        <w:t>Th</w:t>
      </w:r>
      <w:r w:rsidR="00845DEA" w:rsidRPr="004A1D3E">
        <w:rPr>
          <w:rFonts w:cs="Arial"/>
          <w:sz w:val="18"/>
          <w:szCs w:val="22"/>
        </w:rPr>
        <w:t xml:space="preserve">ere </w:t>
      </w:r>
      <w:r w:rsidR="003B72A0" w:rsidRPr="004A1D3E">
        <w:rPr>
          <w:rFonts w:cs="Arial"/>
          <w:sz w:val="18"/>
          <w:szCs w:val="22"/>
        </w:rPr>
        <w:t>is bronchial luminal obstruction; ciliary dyskinesia; thick, tenacious secretions</w:t>
      </w:r>
      <w:r w:rsidR="00845DEA" w:rsidRPr="004A1D3E">
        <w:rPr>
          <w:rFonts w:cs="Arial"/>
          <w:sz w:val="18"/>
          <w:szCs w:val="22"/>
        </w:rPr>
        <w:t xml:space="preserve"> and</w:t>
      </w:r>
      <w:r w:rsidR="00AC2ED2" w:rsidRPr="004A1D3E">
        <w:rPr>
          <w:rFonts w:cs="Arial"/>
          <w:sz w:val="18"/>
          <w:szCs w:val="22"/>
        </w:rPr>
        <w:t xml:space="preserve"> lung tissue damage.</w:t>
      </w:r>
    </w:p>
    <w:p w14:paraId="59D1016E" w14:textId="77777777" w:rsidR="00D9412D" w:rsidRPr="002C38F5" w:rsidRDefault="00D9412D" w:rsidP="002C50B9">
      <w:pPr>
        <w:pStyle w:val="ep1"/>
        <w:spacing w:line="240" w:lineRule="auto"/>
        <w:ind w:left="0"/>
        <w:rPr>
          <w:rFonts w:cs="Arial"/>
          <w:bCs/>
          <w:sz w:val="18"/>
          <w:szCs w:val="22"/>
        </w:rPr>
      </w:pPr>
    </w:p>
    <w:p w14:paraId="4230CA7A" w14:textId="77777777" w:rsidR="0032094A" w:rsidRPr="004A1D3E" w:rsidRDefault="003B72A0" w:rsidP="002C50B9">
      <w:pPr>
        <w:pStyle w:val="ep1"/>
        <w:spacing w:line="240" w:lineRule="auto"/>
        <w:ind w:left="0"/>
        <w:rPr>
          <w:rFonts w:cs="Arial"/>
          <w:bCs/>
          <w:sz w:val="18"/>
          <w:szCs w:val="22"/>
        </w:rPr>
      </w:pPr>
      <w:r w:rsidRPr="004A1D3E">
        <w:rPr>
          <w:rFonts w:cs="Arial"/>
          <w:bCs/>
          <w:sz w:val="18"/>
          <w:szCs w:val="22"/>
        </w:rPr>
        <w:t xml:space="preserve">Complications include </w:t>
      </w:r>
      <w:r w:rsidR="00E0543B" w:rsidRPr="004A1D3E">
        <w:rPr>
          <w:rFonts w:cs="Arial"/>
          <w:bCs/>
          <w:sz w:val="18"/>
          <w:szCs w:val="22"/>
        </w:rPr>
        <w:t xml:space="preserve">pulmonary hypertension, </w:t>
      </w:r>
      <w:r w:rsidRPr="004A1D3E">
        <w:rPr>
          <w:rFonts w:cs="Arial"/>
          <w:bCs/>
          <w:sz w:val="18"/>
          <w:szCs w:val="22"/>
        </w:rPr>
        <w:t>cor</w:t>
      </w:r>
      <w:r w:rsidR="00A54318">
        <w:rPr>
          <w:rFonts w:cs="Arial"/>
          <w:bCs/>
          <w:sz w:val="18"/>
          <w:szCs w:val="22"/>
        </w:rPr>
        <w:t>-</w:t>
      </w:r>
      <w:r w:rsidRPr="004A1D3E">
        <w:rPr>
          <w:rFonts w:cs="Arial"/>
          <w:bCs/>
          <w:sz w:val="18"/>
          <w:szCs w:val="22"/>
        </w:rPr>
        <w:t>pulmonale and respiratory failure.</w:t>
      </w:r>
      <w:r w:rsidR="00D9412D" w:rsidRPr="004A1D3E">
        <w:rPr>
          <w:rFonts w:cs="Arial"/>
          <w:bCs/>
          <w:sz w:val="18"/>
          <w:szCs w:val="22"/>
        </w:rPr>
        <w:t xml:space="preserve"> </w:t>
      </w:r>
      <w:r w:rsidR="0037393C" w:rsidRPr="004A1D3E">
        <w:rPr>
          <w:rFonts w:cs="Arial"/>
          <w:bCs/>
          <w:sz w:val="18"/>
          <w:szCs w:val="22"/>
        </w:rPr>
        <w:t xml:space="preserve">Predisposing conditions include </w:t>
      </w:r>
      <w:r w:rsidR="00F569FE" w:rsidRPr="004A1D3E">
        <w:rPr>
          <w:rFonts w:cs="Arial"/>
          <w:bCs/>
          <w:sz w:val="18"/>
          <w:szCs w:val="22"/>
        </w:rPr>
        <w:t>HIV</w:t>
      </w:r>
      <w:r w:rsidR="00811DD2" w:rsidRPr="004A1D3E">
        <w:rPr>
          <w:rFonts w:cs="Arial"/>
          <w:bCs/>
          <w:sz w:val="18"/>
          <w:szCs w:val="22"/>
        </w:rPr>
        <w:t>,</w:t>
      </w:r>
      <w:r w:rsidR="00F569FE" w:rsidRPr="004A1D3E">
        <w:rPr>
          <w:rFonts w:cs="Arial"/>
          <w:bCs/>
          <w:sz w:val="18"/>
          <w:szCs w:val="22"/>
        </w:rPr>
        <w:t xml:space="preserve"> TB, </w:t>
      </w:r>
      <w:r w:rsidR="0032094A" w:rsidRPr="004A1D3E">
        <w:rPr>
          <w:rFonts w:cs="Arial"/>
          <w:bCs/>
          <w:sz w:val="18"/>
          <w:szCs w:val="22"/>
        </w:rPr>
        <w:t xml:space="preserve">cystic fibrosis, </w:t>
      </w:r>
      <w:r w:rsidR="0037393C" w:rsidRPr="004A1D3E">
        <w:rPr>
          <w:rFonts w:cs="Arial"/>
          <w:bCs/>
          <w:sz w:val="18"/>
          <w:szCs w:val="22"/>
        </w:rPr>
        <w:t xml:space="preserve">primary ciliary dyskinesia </w:t>
      </w:r>
      <w:r w:rsidR="00E0543B" w:rsidRPr="004A1D3E">
        <w:rPr>
          <w:rFonts w:cs="Arial"/>
          <w:bCs/>
          <w:sz w:val="18"/>
          <w:szCs w:val="22"/>
        </w:rPr>
        <w:t xml:space="preserve">and </w:t>
      </w:r>
      <w:r w:rsidR="00EE37FD" w:rsidRPr="004A1D3E">
        <w:rPr>
          <w:rFonts w:cs="Arial"/>
          <w:bCs/>
          <w:sz w:val="18"/>
          <w:szCs w:val="22"/>
        </w:rPr>
        <w:t>primary immunodeficiency syndromes</w:t>
      </w:r>
      <w:r w:rsidR="0037393C" w:rsidRPr="004A1D3E">
        <w:rPr>
          <w:rFonts w:cs="Arial"/>
          <w:bCs/>
          <w:sz w:val="18"/>
          <w:szCs w:val="22"/>
        </w:rPr>
        <w:t>.</w:t>
      </w:r>
    </w:p>
    <w:p w14:paraId="64D48B47" w14:textId="77777777" w:rsidR="003B72A0" w:rsidRPr="004A1D3E" w:rsidRDefault="003B72A0" w:rsidP="002C50B9">
      <w:pPr>
        <w:pStyle w:val="ep0"/>
        <w:spacing w:line="240" w:lineRule="auto"/>
        <w:rPr>
          <w:rFonts w:cs="Arial"/>
          <w:bCs/>
          <w:sz w:val="18"/>
          <w:szCs w:val="22"/>
        </w:rPr>
      </w:pPr>
    </w:p>
    <w:p w14:paraId="48EFFE48" w14:textId="77777777" w:rsidR="003B72A0" w:rsidRPr="004A1D3E" w:rsidRDefault="003B72A0">
      <w:pPr>
        <w:pStyle w:val="head2"/>
        <w:spacing w:line="240" w:lineRule="auto"/>
        <w:rPr>
          <w:rFonts w:cs="Arial"/>
          <w:sz w:val="20"/>
        </w:rPr>
      </w:pPr>
      <w:r w:rsidRPr="004A1D3E">
        <w:rPr>
          <w:rFonts w:cs="Arial"/>
          <w:sz w:val="20"/>
        </w:rPr>
        <w:t>DIAGNOSTIC CRITERIA</w:t>
      </w:r>
    </w:p>
    <w:p w14:paraId="39FAE1AE" w14:textId="77777777" w:rsidR="00492762" w:rsidRPr="004A1D3E" w:rsidRDefault="00AC2ED2" w:rsidP="00180C2D">
      <w:pPr>
        <w:pStyle w:val="head2"/>
        <w:numPr>
          <w:ilvl w:val="0"/>
          <w:numId w:val="7"/>
        </w:numPr>
        <w:spacing w:line="240" w:lineRule="auto"/>
        <w:jc w:val="both"/>
        <w:rPr>
          <w:rFonts w:cs="Arial"/>
          <w:b w:val="0"/>
          <w:bCs/>
        </w:rPr>
      </w:pPr>
      <w:r w:rsidRPr="004A1D3E">
        <w:rPr>
          <w:rFonts w:cs="Arial"/>
          <w:b w:val="0"/>
          <w:bCs/>
        </w:rPr>
        <w:t>Chronic cough, usually with mucopurulent sputum and occasional h</w:t>
      </w:r>
      <w:r w:rsidR="003B72A0" w:rsidRPr="004A1D3E">
        <w:rPr>
          <w:rFonts w:cs="Arial"/>
          <w:b w:val="0"/>
          <w:bCs/>
        </w:rPr>
        <w:t>aemoptysis</w:t>
      </w:r>
      <w:r w:rsidRPr="004A1D3E">
        <w:rPr>
          <w:rFonts w:cs="Arial"/>
          <w:b w:val="0"/>
          <w:bCs/>
        </w:rPr>
        <w:t>.</w:t>
      </w:r>
    </w:p>
    <w:p w14:paraId="68B09BA9" w14:textId="77777777" w:rsidR="00492762" w:rsidRPr="004A1D3E" w:rsidRDefault="00492762" w:rsidP="00180C2D">
      <w:pPr>
        <w:pStyle w:val="head2"/>
        <w:numPr>
          <w:ilvl w:val="0"/>
          <w:numId w:val="7"/>
        </w:numPr>
        <w:spacing w:line="240" w:lineRule="auto"/>
        <w:jc w:val="both"/>
        <w:rPr>
          <w:rFonts w:cs="Arial"/>
          <w:b w:val="0"/>
          <w:bCs/>
        </w:rPr>
      </w:pPr>
      <w:r w:rsidRPr="004A1D3E">
        <w:rPr>
          <w:rFonts w:cs="Arial"/>
          <w:b w:val="0"/>
          <w:bCs/>
          <w:szCs w:val="18"/>
        </w:rPr>
        <w:t>Clubbing and halitosis</w:t>
      </w:r>
      <w:r w:rsidRPr="004A1D3E">
        <w:rPr>
          <w:rFonts w:cs="Arial"/>
          <w:b w:val="0"/>
          <w:bCs/>
        </w:rPr>
        <w:t>.</w:t>
      </w:r>
    </w:p>
    <w:p w14:paraId="5A509F39" w14:textId="77777777" w:rsidR="003B72A0" w:rsidRPr="004A1D3E" w:rsidRDefault="00492762" w:rsidP="00180C2D">
      <w:pPr>
        <w:pStyle w:val="head2"/>
        <w:numPr>
          <w:ilvl w:val="0"/>
          <w:numId w:val="7"/>
        </w:numPr>
        <w:spacing w:line="240" w:lineRule="auto"/>
        <w:jc w:val="both"/>
        <w:rPr>
          <w:rFonts w:cs="Arial"/>
          <w:b w:val="0"/>
          <w:bCs/>
        </w:rPr>
      </w:pPr>
      <w:r w:rsidRPr="004A1D3E">
        <w:rPr>
          <w:rFonts w:cs="Arial"/>
          <w:b w:val="0"/>
          <w:bCs/>
          <w:szCs w:val="18"/>
        </w:rPr>
        <w:lastRenderedPageBreak/>
        <w:t>Recurrent and persistent lower respiratory tract infections.</w:t>
      </w:r>
    </w:p>
    <w:p w14:paraId="61F93F12" w14:textId="77777777" w:rsidR="003B72A0" w:rsidRPr="004A1D3E" w:rsidRDefault="00AC2ED2" w:rsidP="00180C2D">
      <w:pPr>
        <w:pStyle w:val="head2"/>
        <w:numPr>
          <w:ilvl w:val="0"/>
          <w:numId w:val="7"/>
        </w:numPr>
        <w:spacing w:line="240" w:lineRule="auto"/>
        <w:jc w:val="both"/>
        <w:rPr>
          <w:rFonts w:cs="Arial"/>
          <w:b w:val="0"/>
          <w:bCs/>
        </w:rPr>
      </w:pPr>
      <w:r w:rsidRPr="004A1D3E">
        <w:rPr>
          <w:rFonts w:cs="Arial"/>
          <w:b w:val="0"/>
          <w:bCs/>
          <w:szCs w:val="18"/>
        </w:rPr>
        <w:t>A bout of coughing on physical activity or change in posture, particularly while reclining.</w:t>
      </w:r>
    </w:p>
    <w:p w14:paraId="31F58EED" w14:textId="77777777" w:rsidR="00492762" w:rsidRPr="004A1D3E" w:rsidRDefault="00492762" w:rsidP="00180C2D">
      <w:pPr>
        <w:pStyle w:val="head2"/>
        <w:numPr>
          <w:ilvl w:val="0"/>
          <w:numId w:val="7"/>
        </w:numPr>
        <w:spacing w:line="240" w:lineRule="auto"/>
        <w:jc w:val="both"/>
        <w:rPr>
          <w:rFonts w:cs="Arial"/>
          <w:b w:val="0"/>
          <w:bCs/>
        </w:rPr>
      </w:pPr>
      <w:r w:rsidRPr="004A1D3E">
        <w:rPr>
          <w:rFonts w:cs="Arial"/>
          <w:b w:val="0"/>
          <w:bCs/>
          <w:szCs w:val="18"/>
        </w:rPr>
        <w:t>F</w:t>
      </w:r>
      <w:r w:rsidR="00AC2ED2" w:rsidRPr="004A1D3E">
        <w:rPr>
          <w:rFonts w:cs="Arial"/>
          <w:b w:val="0"/>
          <w:bCs/>
          <w:szCs w:val="18"/>
        </w:rPr>
        <w:t>ever,</w:t>
      </w:r>
      <w:r w:rsidR="003B72A0" w:rsidRPr="004A1D3E">
        <w:rPr>
          <w:rFonts w:cs="Arial"/>
          <w:szCs w:val="18"/>
        </w:rPr>
        <w:t xml:space="preserve"> </w:t>
      </w:r>
      <w:r w:rsidR="003B72A0" w:rsidRPr="004A1D3E">
        <w:rPr>
          <w:rFonts w:cs="Arial"/>
          <w:b w:val="0"/>
          <w:bCs/>
          <w:szCs w:val="18"/>
        </w:rPr>
        <w:t>malaise, anorexia, poor weight gain</w:t>
      </w:r>
      <w:r w:rsidRPr="004A1D3E">
        <w:rPr>
          <w:rFonts w:cs="Arial"/>
          <w:b w:val="0"/>
          <w:bCs/>
          <w:szCs w:val="18"/>
        </w:rPr>
        <w:t>.</w:t>
      </w:r>
    </w:p>
    <w:p w14:paraId="3478D777" w14:textId="77777777" w:rsidR="00E0543B" w:rsidRPr="004A1D3E" w:rsidRDefault="00E0543B" w:rsidP="00180C2D">
      <w:pPr>
        <w:pStyle w:val="head2"/>
        <w:numPr>
          <w:ilvl w:val="0"/>
          <w:numId w:val="7"/>
        </w:numPr>
        <w:spacing w:line="240" w:lineRule="auto"/>
        <w:jc w:val="both"/>
        <w:rPr>
          <w:rFonts w:cs="Arial"/>
          <w:b w:val="0"/>
          <w:bCs/>
        </w:rPr>
      </w:pPr>
      <w:r w:rsidRPr="004A1D3E">
        <w:rPr>
          <w:rFonts w:cs="Arial"/>
          <w:b w:val="0"/>
          <w:bCs/>
        </w:rPr>
        <w:t>Respiratory failure, cyanosis</w:t>
      </w:r>
      <w:r w:rsidR="003329C9">
        <w:rPr>
          <w:rFonts w:cs="Arial"/>
          <w:b w:val="0"/>
          <w:bCs/>
        </w:rPr>
        <w:t>.</w:t>
      </w:r>
    </w:p>
    <w:p w14:paraId="1AEEC101" w14:textId="77777777" w:rsidR="00492762" w:rsidRPr="004A1D3E" w:rsidRDefault="00E0543B" w:rsidP="00180C2D">
      <w:pPr>
        <w:pStyle w:val="head2"/>
        <w:numPr>
          <w:ilvl w:val="0"/>
          <w:numId w:val="7"/>
        </w:numPr>
        <w:spacing w:line="240" w:lineRule="auto"/>
        <w:jc w:val="both"/>
        <w:rPr>
          <w:rFonts w:cs="Arial"/>
          <w:b w:val="0"/>
          <w:bCs/>
        </w:rPr>
      </w:pPr>
      <w:r w:rsidRPr="004A1D3E">
        <w:rPr>
          <w:rFonts w:cs="Arial"/>
          <w:b w:val="0"/>
          <w:bCs/>
        </w:rPr>
        <w:t xml:space="preserve">Pulmonary hypertension and </w:t>
      </w:r>
      <w:r w:rsidR="00492762" w:rsidRPr="004A1D3E">
        <w:rPr>
          <w:rFonts w:cs="Arial"/>
          <w:b w:val="0"/>
          <w:bCs/>
        </w:rPr>
        <w:t>cor</w:t>
      </w:r>
      <w:r w:rsidR="00A54318">
        <w:rPr>
          <w:rFonts w:cs="Arial"/>
          <w:b w:val="0"/>
          <w:bCs/>
        </w:rPr>
        <w:t>-</w:t>
      </w:r>
      <w:r w:rsidR="00492762" w:rsidRPr="004A1D3E">
        <w:rPr>
          <w:rFonts w:cs="Arial"/>
          <w:b w:val="0"/>
          <w:bCs/>
        </w:rPr>
        <w:t>pulmonale.</w:t>
      </w:r>
    </w:p>
    <w:p w14:paraId="546F15DC" w14:textId="77777777" w:rsidR="0032094A" w:rsidRPr="004A1D3E" w:rsidRDefault="00AC2ED2" w:rsidP="00180C2D">
      <w:pPr>
        <w:pStyle w:val="head2"/>
        <w:numPr>
          <w:ilvl w:val="0"/>
          <w:numId w:val="7"/>
        </w:numPr>
        <w:spacing w:line="240" w:lineRule="auto"/>
        <w:jc w:val="both"/>
        <w:rPr>
          <w:rFonts w:cs="Arial"/>
          <w:b w:val="0"/>
          <w:bCs/>
        </w:rPr>
      </w:pPr>
      <w:r w:rsidRPr="004A1D3E">
        <w:rPr>
          <w:rFonts w:cs="Arial"/>
          <w:b w:val="0"/>
          <w:bCs/>
          <w:szCs w:val="18"/>
        </w:rPr>
        <w:t>Chest X-ray showi</w:t>
      </w:r>
      <w:r w:rsidR="0032094A" w:rsidRPr="004A1D3E">
        <w:rPr>
          <w:rFonts w:cs="Arial"/>
          <w:b w:val="0"/>
          <w:bCs/>
          <w:szCs w:val="18"/>
        </w:rPr>
        <w:t>ng cystic dilatation</w:t>
      </w:r>
      <w:r w:rsidR="002521A7" w:rsidRPr="004A1D3E">
        <w:rPr>
          <w:rFonts w:cs="Arial"/>
          <w:b w:val="0"/>
          <w:bCs/>
          <w:szCs w:val="18"/>
        </w:rPr>
        <w:t xml:space="preserve"> and tram</w:t>
      </w:r>
      <w:r w:rsidR="00BF3186">
        <w:rPr>
          <w:rFonts w:cs="Arial"/>
          <w:b w:val="0"/>
          <w:bCs/>
          <w:szCs w:val="18"/>
        </w:rPr>
        <w:t>-</w:t>
      </w:r>
      <w:r w:rsidR="002521A7" w:rsidRPr="004A1D3E">
        <w:rPr>
          <w:rFonts w:cs="Arial"/>
          <w:b w:val="0"/>
          <w:bCs/>
          <w:szCs w:val="18"/>
        </w:rPr>
        <w:t>tracking</w:t>
      </w:r>
      <w:r w:rsidRPr="004A1D3E">
        <w:rPr>
          <w:rFonts w:cs="Arial"/>
          <w:b w:val="0"/>
          <w:bCs/>
          <w:szCs w:val="18"/>
        </w:rPr>
        <w:t>.</w:t>
      </w:r>
    </w:p>
    <w:p w14:paraId="44A6723D" w14:textId="77777777" w:rsidR="0064347D" w:rsidRPr="00324D90" w:rsidRDefault="00AC2ED2" w:rsidP="00180C2D">
      <w:pPr>
        <w:pStyle w:val="head2"/>
        <w:numPr>
          <w:ilvl w:val="0"/>
          <w:numId w:val="7"/>
        </w:numPr>
        <w:spacing w:line="240" w:lineRule="auto"/>
        <w:jc w:val="both"/>
        <w:rPr>
          <w:rFonts w:cs="Arial"/>
          <w:b w:val="0"/>
          <w:bCs/>
        </w:rPr>
      </w:pPr>
      <w:r w:rsidRPr="004A1D3E">
        <w:rPr>
          <w:rFonts w:cs="Arial"/>
          <w:b w:val="0"/>
          <w:bCs/>
          <w:szCs w:val="18"/>
        </w:rPr>
        <w:t xml:space="preserve">If diagnosis is uncertain or where localised disease on chest X-ray is suspected, perform </w:t>
      </w:r>
      <w:r w:rsidR="00C10BA9" w:rsidRPr="004A1D3E">
        <w:rPr>
          <w:rFonts w:cs="Arial"/>
          <w:b w:val="0"/>
          <w:bCs/>
          <w:szCs w:val="18"/>
        </w:rPr>
        <w:t>high-resolution</w:t>
      </w:r>
      <w:r w:rsidRPr="004A1D3E">
        <w:rPr>
          <w:rFonts w:cs="Arial"/>
          <w:b w:val="0"/>
          <w:bCs/>
          <w:szCs w:val="18"/>
        </w:rPr>
        <w:t xml:space="preserve"> computed tomography</w:t>
      </w:r>
      <w:r w:rsidR="000230BC" w:rsidRPr="004A1D3E">
        <w:rPr>
          <w:rFonts w:cs="Arial"/>
          <w:b w:val="0"/>
          <w:bCs/>
          <w:szCs w:val="18"/>
        </w:rPr>
        <w:t xml:space="preserve">. Features include </w:t>
      </w:r>
      <w:r w:rsidR="0064347D" w:rsidRPr="004A1D3E">
        <w:rPr>
          <w:rFonts w:cs="Arial"/>
          <w:b w:val="0"/>
          <w:bCs/>
          <w:szCs w:val="18"/>
        </w:rPr>
        <w:t xml:space="preserve">cystic dilatation, </w:t>
      </w:r>
      <w:r w:rsidR="00324351">
        <w:rPr>
          <w:rFonts w:cs="Arial"/>
          <w:b w:val="0"/>
          <w:bCs/>
          <w:szCs w:val="18"/>
        </w:rPr>
        <w:t>‘</w:t>
      </w:r>
      <w:r w:rsidR="0064347D" w:rsidRPr="004A1D3E">
        <w:rPr>
          <w:rFonts w:cs="Arial"/>
          <w:b w:val="0"/>
          <w:bCs/>
          <w:szCs w:val="18"/>
        </w:rPr>
        <w:t xml:space="preserve">signet </w:t>
      </w:r>
      <w:r w:rsidR="00C43A51" w:rsidRPr="004A1D3E">
        <w:rPr>
          <w:rFonts w:cs="Arial"/>
          <w:b w:val="0"/>
          <w:bCs/>
          <w:szCs w:val="18"/>
        </w:rPr>
        <w:t>ring</w:t>
      </w:r>
      <w:r w:rsidR="00324351">
        <w:rPr>
          <w:rFonts w:cs="Arial"/>
          <w:b w:val="0"/>
          <w:bCs/>
          <w:szCs w:val="18"/>
        </w:rPr>
        <w:t>’</w:t>
      </w:r>
      <w:r w:rsidR="00C43A51" w:rsidRPr="004A1D3E">
        <w:rPr>
          <w:rFonts w:cs="Arial"/>
          <w:b w:val="0"/>
          <w:bCs/>
          <w:szCs w:val="18"/>
        </w:rPr>
        <w:t xml:space="preserve"> </w:t>
      </w:r>
      <w:r w:rsidR="0064347D" w:rsidRPr="004A1D3E">
        <w:rPr>
          <w:rFonts w:cs="Arial"/>
          <w:b w:val="0"/>
          <w:bCs/>
          <w:szCs w:val="18"/>
        </w:rPr>
        <w:t>sign</w:t>
      </w:r>
      <w:r w:rsidR="00E0543B" w:rsidRPr="004A1D3E">
        <w:rPr>
          <w:rFonts w:cs="Arial"/>
          <w:b w:val="0"/>
          <w:bCs/>
          <w:szCs w:val="18"/>
        </w:rPr>
        <w:t xml:space="preserve"> and</w:t>
      </w:r>
      <w:r w:rsidR="0064347D" w:rsidRPr="004A1D3E">
        <w:rPr>
          <w:rFonts w:cs="Arial"/>
          <w:b w:val="0"/>
          <w:bCs/>
          <w:szCs w:val="18"/>
        </w:rPr>
        <w:t xml:space="preserve"> tram</w:t>
      </w:r>
      <w:r w:rsidR="00BF3186">
        <w:rPr>
          <w:rFonts w:cs="Arial"/>
          <w:b w:val="0"/>
          <w:bCs/>
          <w:szCs w:val="18"/>
        </w:rPr>
        <w:t>-</w:t>
      </w:r>
      <w:r w:rsidR="0064347D" w:rsidRPr="004A1D3E">
        <w:rPr>
          <w:rFonts w:cs="Arial"/>
          <w:b w:val="0"/>
          <w:bCs/>
          <w:szCs w:val="18"/>
        </w:rPr>
        <w:t>tracking</w:t>
      </w:r>
      <w:r w:rsidRPr="004A1D3E">
        <w:rPr>
          <w:rFonts w:cs="Arial"/>
          <w:b w:val="0"/>
          <w:bCs/>
          <w:szCs w:val="18"/>
        </w:rPr>
        <w:t>.</w:t>
      </w:r>
    </w:p>
    <w:p w14:paraId="4079556B" w14:textId="77777777" w:rsidR="00324D90" w:rsidRPr="004A1D3E" w:rsidRDefault="00324D90" w:rsidP="00180C2D">
      <w:pPr>
        <w:pStyle w:val="head2"/>
        <w:numPr>
          <w:ilvl w:val="0"/>
          <w:numId w:val="7"/>
        </w:numPr>
        <w:spacing w:line="240" w:lineRule="auto"/>
        <w:jc w:val="both"/>
        <w:rPr>
          <w:rFonts w:cs="Arial"/>
          <w:b w:val="0"/>
          <w:bCs/>
        </w:rPr>
      </w:pPr>
      <w:r>
        <w:rPr>
          <w:rFonts w:cs="Arial"/>
          <w:b w:val="0"/>
          <w:bCs/>
          <w:szCs w:val="18"/>
        </w:rPr>
        <w:t xml:space="preserve">Usual pathogens are community acquired, including </w:t>
      </w:r>
      <w:r w:rsidR="00BF3186">
        <w:rPr>
          <w:rFonts w:cs="Arial"/>
          <w:b w:val="0"/>
          <w:bCs/>
          <w:i/>
          <w:szCs w:val="18"/>
        </w:rPr>
        <w:t>S</w:t>
      </w:r>
      <w:r w:rsidRPr="007C3778">
        <w:rPr>
          <w:rFonts w:cs="Arial"/>
          <w:b w:val="0"/>
          <w:bCs/>
          <w:i/>
          <w:szCs w:val="18"/>
        </w:rPr>
        <w:t>trep</w:t>
      </w:r>
      <w:r w:rsidR="007C3778" w:rsidRPr="007C3778">
        <w:rPr>
          <w:rFonts w:cs="Arial"/>
          <w:b w:val="0"/>
          <w:bCs/>
          <w:i/>
          <w:szCs w:val="18"/>
        </w:rPr>
        <w:t>tococcus</w:t>
      </w:r>
      <w:r w:rsidRPr="007C3778">
        <w:rPr>
          <w:rFonts w:cs="Arial"/>
          <w:b w:val="0"/>
          <w:bCs/>
          <w:i/>
          <w:szCs w:val="18"/>
        </w:rPr>
        <w:t xml:space="preserve"> </w:t>
      </w:r>
      <w:r w:rsidR="003329C9">
        <w:rPr>
          <w:rFonts w:cs="Arial"/>
          <w:b w:val="0"/>
          <w:bCs/>
          <w:i/>
          <w:szCs w:val="18"/>
        </w:rPr>
        <w:t>pneumoniae</w:t>
      </w:r>
      <w:r w:rsidR="007C3778">
        <w:rPr>
          <w:rFonts w:cs="Arial"/>
          <w:b w:val="0"/>
          <w:bCs/>
          <w:szCs w:val="18"/>
        </w:rPr>
        <w:t xml:space="preserve">, non-typeable </w:t>
      </w:r>
      <w:r w:rsidR="00BF3186">
        <w:rPr>
          <w:rFonts w:cs="Arial"/>
          <w:b w:val="0"/>
          <w:bCs/>
          <w:i/>
          <w:szCs w:val="18"/>
        </w:rPr>
        <w:t>H</w:t>
      </w:r>
      <w:r w:rsidR="007C3778" w:rsidRPr="007C3778">
        <w:rPr>
          <w:rFonts w:cs="Arial"/>
          <w:b w:val="0"/>
          <w:bCs/>
          <w:i/>
          <w:szCs w:val="18"/>
        </w:rPr>
        <w:t>aemophilus influenzae</w:t>
      </w:r>
      <w:r w:rsidRPr="007C3778">
        <w:rPr>
          <w:rFonts w:cs="Arial"/>
          <w:b w:val="0"/>
          <w:bCs/>
          <w:i/>
          <w:szCs w:val="18"/>
        </w:rPr>
        <w:t xml:space="preserve">, </w:t>
      </w:r>
      <w:r w:rsidR="00BF3186">
        <w:rPr>
          <w:rFonts w:cs="Arial"/>
          <w:b w:val="0"/>
          <w:bCs/>
          <w:i/>
          <w:szCs w:val="18"/>
        </w:rPr>
        <w:t>S</w:t>
      </w:r>
      <w:r w:rsidRPr="007C3778">
        <w:rPr>
          <w:rFonts w:cs="Arial"/>
          <w:b w:val="0"/>
          <w:bCs/>
          <w:i/>
          <w:szCs w:val="18"/>
        </w:rPr>
        <w:t>taph</w:t>
      </w:r>
      <w:r w:rsidR="007C3778" w:rsidRPr="007C3778">
        <w:rPr>
          <w:rFonts w:cs="Arial"/>
          <w:b w:val="0"/>
          <w:bCs/>
          <w:i/>
          <w:szCs w:val="18"/>
        </w:rPr>
        <w:t>ylococcus</w:t>
      </w:r>
      <w:r w:rsidRPr="007C3778">
        <w:rPr>
          <w:rFonts w:cs="Arial"/>
          <w:b w:val="0"/>
          <w:bCs/>
          <w:i/>
          <w:szCs w:val="18"/>
        </w:rPr>
        <w:t xml:space="preserve"> </w:t>
      </w:r>
      <w:r w:rsidR="008B6AFD" w:rsidRPr="007C3778">
        <w:rPr>
          <w:rFonts w:cs="Arial"/>
          <w:b w:val="0"/>
          <w:bCs/>
          <w:i/>
          <w:szCs w:val="18"/>
        </w:rPr>
        <w:t>aureus</w:t>
      </w:r>
      <w:r>
        <w:rPr>
          <w:rFonts w:cs="Arial"/>
          <w:b w:val="0"/>
          <w:bCs/>
          <w:szCs w:val="18"/>
        </w:rPr>
        <w:t>. Must exclude tuberculosis and fungal infections.</w:t>
      </w:r>
    </w:p>
    <w:p w14:paraId="09CEB9C0" w14:textId="77777777" w:rsidR="003B72A0" w:rsidRPr="004A1D3E" w:rsidRDefault="003B72A0" w:rsidP="002C50B9">
      <w:pPr>
        <w:pStyle w:val="head2"/>
        <w:spacing w:line="240" w:lineRule="auto"/>
        <w:jc w:val="both"/>
      </w:pPr>
    </w:p>
    <w:p w14:paraId="5AB89FFD" w14:textId="77777777" w:rsidR="003B72A0" w:rsidRPr="004A1D3E" w:rsidRDefault="00AC2ED2" w:rsidP="002C50B9">
      <w:pPr>
        <w:jc w:val="both"/>
        <w:rPr>
          <w:rFonts w:ascii="Arial" w:hAnsi="Arial" w:cs="Arial"/>
          <w:b/>
          <w:sz w:val="20"/>
          <w:szCs w:val="22"/>
        </w:rPr>
      </w:pPr>
      <w:r w:rsidRPr="004A1D3E">
        <w:rPr>
          <w:rFonts w:ascii="Arial" w:hAnsi="Arial" w:cs="Arial"/>
          <w:b/>
          <w:sz w:val="20"/>
          <w:szCs w:val="22"/>
        </w:rPr>
        <w:t>GENERAL AND SUPPORTIVE MEASURES</w:t>
      </w:r>
    </w:p>
    <w:p w14:paraId="77DE9150" w14:textId="77777777" w:rsidR="003B72A0" w:rsidRPr="004A1D3E" w:rsidRDefault="006B2DF3"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Identify and treat the underlying disorder</w:t>
      </w:r>
      <w:r w:rsidR="00C20FBD" w:rsidRPr="004A1D3E">
        <w:rPr>
          <w:rFonts w:cs="Arial"/>
          <w:b w:val="0"/>
          <w:bCs/>
          <w:szCs w:val="18"/>
        </w:rPr>
        <w:t xml:space="preserve"> or bacterial source</w:t>
      </w:r>
      <w:r w:rsidRPr="004A1D3E">
        <w:rPr>
          <w:rFonts w:cs="Arial"/>
          <w:b w:val="0"/>
          <w:bCs/>
          <w:szCs w:val="18"/>
        </w:rPr>
        <w:t>.</w:t>
      </w:r>
    </w:p>
    <w:p w14:paraId="30799330" w14:textId="77777777" w:rsidR="003B72A0" w:rsidRPr="004A1D3E" w:rsidRDefault="006B2DF3"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Clear secretions effectively with postural drainage and physiotherapy.</w:t>
      </w:r>
    </w:p>
    <w:p w14:paraId="43106C48" w14:textId="77777777" w:rsidR="00DB1C2D" w:rsidRPr="004A1D3E" w:rsidRDefault="00DB1C2D"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Eliminate all foci of infection.</w:t>
      </w:r>
    </w:p>
    <w:p w14:paraId="6816E9CF" w14:textId="77777777" w:rsidR="00DB1C2D" w:rsidRDefault="00DB1C2D"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Nutritional support.</w:t>
      </w:r>
    </w:p>
    <w:p w14:paraId="52149A5E" w14:textId="77777777" w:rsidR="00324351" w:rsidRPr="004A1D3E" w:rsidRDefault="00324351" w:rsidP="002C38F5">
      <w:pPr>
        <w:pStyle w:val="head2"/>
        <w:spacing w:line="240" w:lineRule="auto"/>
        <w:ind w:left="426"/>
        <w:jc w:val="both"/>
        <w:rPr>
          <w:rFonts w:cs="Arial"/>
          <w:b w:val="0"/>
          <w:bCs/>
          <w:szCs w:val="18"/>
        </w:rPr>
      </w:pPr>
    </w:p>
    <w:p w14:paraId="7B72DEC3" w14:textId="77777777" w:rsidR="003D3E6D" w:rsidRPr="000F17FE" w:rsidRDefault="003D3E6D" w:rsidP="002C50B9">
      <w:pPr>
        <w:pStyle w:val="epb"/>
        <w:spacing w:line="240" w:lineRule="auto"/>
        <w:rPr>
          <w:rFonts w:cs="Arial"/>
          <w:sz w:val="18"/>
          <w:u w:val="single"/>
        </w:rPr>
      </w:pPr>
      <w:r w:rsidRPr="000F17FE">
        <w:rPr>
          <w:rFonts w:cs="Arial"/>
          <w:sz w:val="18"/>
          <w:u w:val="single"/>
        </w:rPr>
        <w:t>Method of sputum induction</w:t>
      </w:r>
    </w:p>
    <w:p w14:paraId="00D8DE26" w14:textId="77777777" w:rsidR="003D3E6D" w:rsidRDefault="003D3E6D" w:rsidP="002C50B9">
      <w:pPr>
        <w:pStyle w:val="epb"/>
        <w:spacing w:line="240" w:lineRule="auto"/>
        <w:rPr>
          <w:rFonts w:cs="Arial"/>
          <w:b w:val="0"/>
          <w:sz w:val="18"/>
        </w:rPr>
      </w:pPr>
      <w:r w:rsidRPr="004A1D3E">
        <w:rPr>
          <w:rFonts w:cs="Arial"/>
          <w:sz w:val="18"/>
        </w:rPr>
        <w:t>Precaution</w:t>
      </w:r>
      <w:r w:rsidRPr="004A1D3E">
        <w:rPr>
          <w:rFonts w:cs="Arial"/>
          <w:b w:val="0"/>
          <w:sz w:val="18"/>
        </w:rPr>
        <w:t xml:space="preserve">: If undertaking </w:t>
      </w:r>
      <w:r w:rsidR="006B21CC">
        <w:rPr>
          <w:rFonts w:cs="Arial"/>
          <w:b w:val="0"/>
          <w:sz w:val="18"/>
        </w:rPr>
        <w:t xml:space="preserve">this </w:t>
      </w:r>
      <w:r w:rsidRPr="004A1D3E">
        <w:rPr>
          <w:rFonts w:cs="Arial"/>
          <w:b w:val="0"/>
          <w:sz w:val="18"/>
        </w:rPr>
        <w:t xml:space="preserve">procedure in </w:t>
      </w:r>
      <w:r w:rsidR="00324351">
        <w:rPr>
          <w:rFonts w:cs="Arial"/>
          <w:b w:val="0"/>
          <w:sz w:val="18"/>
        </w:rPr>
        <w:t xml:space="preserve">an </w:t>
      </w:r>
      <w:r w:rsidRPr="004A1D3E">
        <w:rPr>
          <w:rFonts w:cs="Arial"/>
          <w:b w:val="0"/>
          <w:sz w:val="18"/>
        </w:rPr>
        <w:t>acutely sick child with respiratory compromise, be prepared to manage acute bronchospasm</w:t>
      </w:r>
      <w:r w:rsidR="00324351">
        <w:rPr>
          <w:rFonts w:cs="Arial"/>
          <w:b w:val="0"/>
          <w:sz w:val="18"/>
        </w:rPr>
        <w:t>,</w:t>
      </w:r>
      <w:r w:rsidRPr="004A1D3E">
        <w:rPr>
          <w:rFonts w:cs="Arial"/>
          <w:b w:val="0"/>
          <w:sz w:val="18"/>
        </w:rPr>
        <w:t xml:space="preserve"> as this may be an associated adverse effect.</w:t>
      </w:r>
    </w:p>
    <w:p w14:paraId="1ACEFC4C" w14:textId="77777777" w:rsidR="00BF3186" w:rsidRPr="004A1D3E" w:rsidRDefault="00BF3186" w:rsidP="002C50B9">
      <w:pPr>
        <w:pStyle w:val="epb"/>
        <w:spacing w:line="240" w:lineRule="auto"/>
        <w:rPr>
          <w:rFonts w:cs="Arial"/>
          <w:sz w:val="18"/>
        </w:rPr>
      </w:pPr>
    </w:p>
    <w:p w14:paraId="11B1B4B3" w14:textId="77777777" w:rsidR="00045D3A" w:rsidRPr="007B5174" w:rsidRDefault="006B2DF3" w:rsidP="00180C2D">
      <w:pPr>
        <w:pStyle w:val="head2"/>
        <w:numPr>
          <w:ilvl w:val="0"/>
          <w:numId w:val="38"/>
        </w:numPr>
        <w:spacing w:line="240" w:lineRule="auto"/>
        <w:jc w:val="both"/>
        <w:rPr>
          <w:rFonts w:cs="Arial"/>
          <w:b w:val="0"/>
          <w:bCs/>
          <w:szCs w:val="18"/>
        </w:rPr>
      </w:pPr>
      <w:r w:rsidRPr="004A1D3E">
        <w:rPr>
          <w:rFonts w:cs="Arial"/>
          <w:b w:val="0"/>
          <w:bCs/>
          <w:szCs w:val="18"/>
        </w:rPr>
        <w:t>Nebulise with sodium chloride 0.9% or sodium chloride 3% (hypertonic saline) to aid sputum expectoration.</w:t>
      </w:r>
      <w:r w:rsidR="007F001B">
        <w:rPr>
          <w:rFonts w:cs="Arial"/>
          <w:b w:val="0"/>
          <w:bCs/>
          <w:szCs w:val="18"/>
        </w:rPr>
        <w:t xml:space="preserve"> </w:t>
      </w:r>
      <w:r w:rsidR="00045D3A" w:rsidRPr="007B5174">
        <w:rPr>
          <w:rFonts w:cs="Arial"/>
          <w:b w:val="0"/>
          <w:bCs/>
          <w:szCs w:val="18"/>
        </w:rPr>
        <w:t>Mix 3</w:t>
      </w:r>
      <w:r w:rsidR="00324351">
        <w:rPr>
          <w:rFonts w:cs="Arial"/>
          <w:b w:val="0"/>
          <w:bCs/>
          <w:szCs w:val="18"/>
        </w:rPr>
        <w:t> </w:t>
      </w:r>
      <w:r w:rsidR="00045D3A" w:rsidRPr="007B5174">
        <w:rPr>
          <w:rFonts w:cs="Arial"/>
          <w:b w:val="0"/>
          <w:bCs/>
          <w:szCs w:val="18"/>
        </w:rPr>
        <w:t>mL of 5% sodium chloride with 2</w:t>
      </w:r>
      <w:r w:rsidR="00324351">
        <w:rPr>
          <w:rFonts w:cs="Arial"/>
          <w:b w:val="0"/>
          <w:bCs/>
          <w:szCs w:val="18"/>
        </w:rPr>
        <w:t> </w:t>
      </w:r>
      <w:r w:rsidR="00045D3A" w:rsidRPr="007B5174">
        <w:rPr>
          <w:rFonts w:cs="Arial"/>
          <w:b w:val="0"/>
          <w:bCs/>
          <w:szCs w:val="18"/>
        </w:rPr>
        <w:t xml:space="preserve">mL </w:t>
      </w:r>
      <w:r w:rsidR="00B9165B">
        <w:rPr>
          <w:rFonts w:cs="Arial"/>
          <w:b w:val="0"/>
          <w:bCs/>
          <w:szCs w:val="18"/>
        </w:rPr>
        <w:t xml:space="preserve">sterile </w:t>
      </w:r>
      <w:r w:rsidR="00045D3A" w:rsidRPr="007B5174">
        <w:rPr>
          <w:rFonts w:cs="Arial"/>
          <w:b w:val="0"/>
          <w:bCs/>
          <w:szCs w:val="18"/>
        </w:rPr>
        <w:t xml:space="preserve">water to make </w:t>
      </w:r>
      <w:r w:rsidR="00B9165B">
        <w:rPr>
          <w:rFonts w:cs="Arial"/>
          <w:b w:val="0"/>
          <w:bCs/>
          <w:szCs w:val="18"/>
        </w:rPr>
        <w:t xml:space="preserve">a </w:t>
      </w:r>
      <w:r w:rsidR="00045D3A" w:rsidRPr="007B5174">
        <w:rPr>
          <w:rFonts w:cs="Arial"/>
          <w:b w:val="0"/>
          <w:bCs/>
          <w:szCs w:val="18"/>
        </w:rPr>
        <w:t>3% solution.</w:t>
      </w:r>
    </w:p>
    <w:p w14:paraId="696DE1C6" w14:textId="77777777" w:rsidR="00C10BA9" w:rsidRPr="004A1D3E" w:rsidRDefault="00C10BA9" w:rsidP="000230BC">
      <w:pPr>
        <w:pStyle w:val="epb"/>
        <w:spacing w:line="240" w:lineRule="auto"/>
        <w:jc w:val="left"/>
        <w:rPr>
          <w:rFonts w:cs="Arial"/>
          <w:b w:val="0"/>
          <w:sz w:val="18"/>
        </w:rPr>
      </w:pPr>
    </w:p>
    <w:p w14:paraId="377B479A" w14:textId="77777777" w:rsidR="00DB1C2D" w:rsidRPr="002C38F5" w:rsidRDefault="00E0543B" w:rsidP="002C50B9">
      <w:pPr>
        <w:pStyle w:val="epb"/>
        <w:spacing w:line="240" w:lineRule="auto"/>
        <w:rPr>
          <w:rFonts w:cs="Arial"/>
          <w:b w:val="0"/>
          <w:sz w:val="18"/>
          <w:szCs w:val="18"/>
          <w:u w:val="single"/>
        </w:rPr>
      </w:pPr>
      <w:r w:rsidRPr="004A1D3E">
        <w:rPr>
          <w:rFonts w:cs="Arial"/>
          <w:b w:val="0"/>
          <w:sz w:val="18"/>
          <w:szCs w:val="18"/>
          <w:u w:val="single"/>
        </w:rPr>
        <w:t>In the acutely sick child:</w:t>
      </w:r>
    </w:p>
    <w:p w14:paraId="0F76B8DD" w14:textId="77777777" w:rsidR="007E2873" w:rsidRPr="004A1D3E" w:rsidRDefault="00E0543B" w:rsidP="002C50B9">
      <w:pPr>
        <w:pStyle w:val="epb"/>
        <w:spacing w:line="240" w:lineRule="auto"/>
        <w:rPr>
          <w:rFonts w:cs="Arial"/>
          <w:b w:val="0"/>
          <w:sz w:val="18"/>
          <w:szCs w:val="18"/>
        </w:rPr>
      </w:pPr>
      <w:r w:rsidRPr="004A1D3E">
        <w:rPr>
          <w:rFonts w:cs="Arial"/>
          <w:b w:val="0"/>
          <w:sz w:val="18"/>
          <w:szCs w:val="18"/>
        </w:rPr>
        <w:t>N</w:t>
      </w:r>
      <w:r w:rsidR="00CD3ECF" w:rsidRPr="004A1D3E">
        <w:rPr>
          <w:rFonts w:cs="Arial"/>
          <w:b w:val="0"/>
          <w:sz w:val="18"/>
          <w:szCs w:val="18"/>
        </w:rPr>
        <w:t xml:space="preserve">ebulise with </w:t>
      </w:r>
      <w:r w:rsidR="00A33F14" w:rsidRPr="004A1D3E">
        <w:rPr>
          <w:rFonts w:cs="Arial"/>
          <w:b w:val="0"/>
          <w:sz w:val="18"/>
          <w:szCs w:val="18"/>
        </w:rPr>
        <w:t xml:space="preserve">a </w:t>
      </w:r>
      <w:r w:rsidR="00CD3ECF" w:rsidRPr="004A1D3E">
        <w:rPr>
          <w:rFonts w:cs="Arial"/>
          <w:b w:val="0"/>
          <w:sz w:val="18"/>
          <w:szCs w:val="18"/>
        </w:rPr>
        <w:t>bronchodilator</w:t>
      </w:r>
      <w:r w:rsidR="009D1398" w:rsidRPr="004A1D3E">
        <w:rPr>
          <w:rFonts w:cs="Arial"/>
          <w:b w:val="0"/>
          <w:sz w:val="18"/>
          <w:szCs w:val="18"/>
        </w:rPr>
        <w:t>:</w:t>
      </w:r>
    </w:p>
    <w:p w14:paraId="589EA890" w14:textId="77777777" w:rsidR="0074193B" w:rsidRDefault="006B2DF3" w:rsidP="00AA3A2D">
      <w:pPr>
        <w:pStyle w:val="elist"/>
        <w:tabs>
          <w:tab w:val="clear" w:pos="113"/>
        </w:tabs>
        <w:ind w:left="426" w:hanging="426"/>
        <w:jc w:val="both"/>
        <w:rPr>
          <w:rFonts w:eastAsia="SimSun"/>
          <w:sz w:val="18"/>
          <w:lang w:eastAsia="zh-CN"/>
        </w:rPr>
      </w:pPr>
      <w:r w:rsidRPr="004A1D3E">
        <w:rPr>
          <w:rFonts w:eastAsia="SimSun"/>
          <w:sz w:val="18"/>
          <w:lang w:eastAsia="zh-CN"/>
        </w:rPr>
        <w:t>Salbutamol</w:t>
      </w:r>
      <w:r w:rsidR="007E2873" w:rsidRPr="004A1D3E">
        <w:rPr>
          <w:rFonts w:eastAsia="SimSun"/>
          <w:sz w:val="18"/>
          <w:lang w:eastAsia="zh-CN"/>
        </w:rPr>
        <w:t>, solution, 0.15–0.3</w:t>
      </w:r>
      <w:r w:rsidR="00324351">
        <w:rPr>
          <w:rFonts w:eastAsia="SimSun"/>
          <w:sz w:val="18"/>
          <w:lang w:eastAsia="zh-CN"/>
        </w:rPr>
        <w:t> </w:t>
      </w:r>
      <w:r w:rsidR="007E2873" w:rsidRPr="004A1D3E">
        <w:rPr>
          <w:rFonts w:eastAsia="SimSun"/>
          <w:sz w:val="18"/>
          <w:lang w:eastAsia="zh-CN"/>
        </w:rPr>
        <w:t>mg/kg/dose in 2–4</w:t>
      </w:r>
      <w:r w:rsidR="00324351">
        <w:rPr>
          <w:rFonts w:eastAsia="SimSun"/>
          <w:sz w:val="18"/>
          <w:lang w:eastAsia="zh-CN"/>
        </w:rPr>
        <w:t> </w:t>
      </w:r>
      <w:r w:rsidR="007E2873" w:rsidRPr="004A1D3E">
        <w:rPr>
          <w:rFonts w:eastAsia="SimSun"/>
          <w:sz w:val="18"/>
          <w:lang w:eastAsia="zh-CN"/>
        </w:rPr>
        <w:t xml:space="preserve">mL </w:t>
      </w:r>
      <w:r w:rsidRPr="004A1D3E">
        <w:rPr>
          <w:rFonts w:eastAsia="SimSun"/>
          <w:sz w:val="18"/>
          <w:lang w:eastAsia="zh-CN"/>
        </w:rPr>
        <w:t xml:space="preserve">of sodium chloride </w:t>
      </w:r>
      <w:r w:rsidR="00A33F14" w:rsidRPr="004A1D3E">
        <w:rPr>
          <w:rFonts w:eastAsia="SimSun"/>
          <w:sz w:val="18"/>
          <w:lang w:eastAsia="zh-CN"/>
        </w:rPr>
        <w:t xml:space="preserve">3% </w:t>
      </w:r>
      <w:r w:rsidR="006B690A" w:rsidRPr="004A1D3E">
        <w:rPr>
          <w:rFonts w:eastAsia="SimSun"/>
          <w:sz w:val="18"/>
          <w:lang w:eastAsia="zh-CN"/>
        </w:rPr>
        <w:t>d</w:t>
      </w:r>
      <w:r w:rsidR="007E2873" w:rsidRPr="004A1D3E">
        <w:rPr>
          <w:rFonts w:eastAsia="SimSun"/>
          <w:sz w:val="18"/>
          <w:lang w:eastAsia="zh-CN"/>
        </w:rPr>
        <w:t>elivered at a flow of 5</w:t>
      </w:r>
      <w:r w:rsidR="00324351">
        <w:rPr>
          <w:rFonts w:eastAsia="SimSun"/>
          <w:sz w:val="18"/>
          <w:lang w:eastAsia="zh-CN"/>
        </w:rPr>
        <w:t> </w:t>
      </w:r>
      <w:r w:rsidR="007E2873" w:rsidRPr="004A1D3E">
        <w:rPr>
          <w:rFonts w:eastAsia="SimSun"/>
          <w:sz w:val="18"/>
          <w:lang w:eastAsia="zh-CN"/>
        </w:rPr>
        <w:t xml:space="preserve">L/minute with oxygen </w:t>
      </w:r>
      <w:r w:rsidR="00240423" w:rsidRPr="004A1D3E">
        <w:rPr>
          <w:rFonts w:eastAsia="SimSun"/>
          <w:sz w:val="18"/>
          <w:lang w:eastAsia="zh-CN"/>
        </w:rPr>
        <w:t>for 20</w:t>
      </w:r>
      <w:r w:rsidR="00F14A12" w:rsidRPr="004A1D3E">
        <w:rPr>
          <w:rFonts w:cs="Arial"/>
          <w:color w:val="000000"/>
          <w:sz w:val="18"/>
          <w:szCs w:val="18"/>
        </w:rPr>
        <w:t> </w:t>
      </w:r>
      <w:r w:rsidR="00240423" w:rsidRPr="004A1D3E">
        <w:rPr>
          <w:rFonts w:eastAsia="SimSun"/>
          <w:sz w:val="18"/>
          <w:lang w:eastAsia="zh-CN"/>
        </w:rPr>
        <w:t>minutes.</w:t>
      </w:r>
    </w:p>
    <w:p w14:paraId="59B57194" w14:textId="77777777" w:rsidR="00BF3186" w:rsidRPr="004A1D3E" w:rsidRDefault="00BF3186" w:rsidP="002C38F5">
      <w:pPr>
        <w:pStyle w:val="elist"/>
        <w:tabs>
          <w:tab w:val="clear" w:pos="113"/>
        </w:tabs>
        <w:ind w:left="426" w:firstLine="0"/>
        <w:jc w:val="both"/>
        <w:rPr>
          <w:rFonts w:eastAsia="SimSun"/>
          <w:sz w:val="18"/>
          <w:lang w:eastAsia="zh-CN"/>
        </w:rPr>
      </w:pPr>
    </w:p>
    <w:p w14:paraId="20D32FBB" w14:textId="77777777" w:rsidR="000230BC" w:rsidRPr="004A1D3E" w:rsidRDefault="000230BC"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Perform physiotherapy</w:t>
      </w:r>
      <w:r w:rsidR="000419D1" w:rsidRPr="004A1D3E">
        <w:rPr>
          <w:rFonts w:cs="Arial"/>
          <w:b w:val="0"/>
          <w:bCs/>
          <w:szCs w:val="18"/>
        </w:rPr>
        <w:t>.</w:t>
      </w:r>
    </w:p>
    <w:p w14:paraId="60DAE12A" w14:textId="77777777" w:rsidR="000230BC" w:rsidRPr="004A1D3E" w:rsidRDefault="000230BC"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Encourage patient to cough up sputum or if infant or small child</w:t>
      </w:r>
      <w:r w:rsidR="003329C9">
        <w:rPr>
          <w:rFonts w:cs="Arial"/>
          <w:b w:val="0"/>
          <w:bCs/>
          <w:szCs w:val="18"/>
        </w:rPr>
        <w:t>,</w:t>
      </w:r>
      <w:r w:rsidRPr="004A1D3E">
        <w:rPr>
          <w:rFonts w:cs="Arial"/>
          <w:b w:val="0"/>
          <w:bCs/>
          <w:szCs w:val="18"/>
        </w:rPr>
        <w:t xml:space="preserve"> obtai</w:t>
      </w:r>
      <w:r w:rsidR="0042385A" w:rsidRPr="004A1D3E">
        <w:rPr>
          <w:rFonts w:cs="Arial"/>
          <w:b w:val="0"/>
          <w:bCs/>
          <w:szCs w:val="18"/>
        </w:rPr>
        <w:t>n</w:t>
      </w:r>
      <w:r w:rsidR="00C1060D" w:rsidRPr="004A1D3E">
        <w:rPr>
          <w:rFonts w:cs="Arial"/>
          <w:b w:val="0"/>
          <w:bCs/>
          <w:szCs w:val="18"/>
        </w:rPr>
        <w:t xml:space="preserve"> </w:t>
      </w:r>
      <w:r w:rsidR="00183B9A" w:rsidRPr="004A1D3E">
        <w:rPr>
          <w:rFonts w:cs="Arial"/>
          <w:b w:val="0"/>
          <w:bCs/>
          <w:szCs w:val="18"/>
        </w:rPr>
        <w:t xml:space="preserve">nasopharyngeal </w:t>
      </w:r>
      <w:r w:rsidRPr="004A1D3E">
        <w:rPr>
          <w:rFonts w:cs="Arial"/>
          <w:b w:val="0"/>
          <w:bCs/>
          <w:szCs w:val="18"/>
        </w:rPr>
        <w:t>aspirate post physiotherapy</w:t>
      </w:r>
      <w:r w:rsidR="00811DD2" w:rsidRPr="004A1D3E">
        <w:rPr>
          <w:rFonts w:cs="Arial"/>
          <w:b w:val="0"/>
          <w:bCs/>
          <w:szCs w:val="18"/>
        </w:rPr>
        <w:t>.</w:t>
      </w:r>
    </w:p>
    <w:p w14:paraId="47FCE5FE" w14:textId="77777777" w:rsidR="000230BC" w:rsidRPr="004A1D3E" w:rsidRDefault="0030393C"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S</w:t>
      </w:r>
      <w:r w:rsidR="000230BC" w:rsidRPr="004A1D3E">
        <w:rPr>
          <w:rFonts w:cs="Arial"/>
          <w:b w:val="0"/>
          <w:bCs/>
          <w:szCs w:val="18"/>
        </w:rPr>
        <w:t>end sample for culture and cytology as indicated</w:t>
      </w:r>
      <w:r w:rsidR="00DB1C2D" w:rsidRPr="004A1D3E">
        <w:rPr>
          <w:rFonts w:cs="Arial"/>
          <w:b w:val="0"/>
          <w:bCs/>
          <w:szCs w:val="18"/>
        </w:rPr>
        <w:t>.</w:t>
      </w:r>
    </w:p>
    <w:p w14:paraId="4C102407" w14:textId="77777777" w:rsidR="000F17FE" w:rsidRPr="002C38F5" w:rsidRDefault="000F17FE">
      <w:pPr>
        <w:rPr>
          <w:rFonts w:ascii="Arial" w:hAnsi="Arial" w:cs="Arial"/>
          <w:sz w:val="18"/>
        </w:rPr>
      </w:pPr>
    </w:p>
    <w:p w14:paraId="224309D2" w14:textId="77777777" w:rsidR="003B72A0" w:rsidRPr="004A1D3E" w:rsidRDefault="00AC2ED2">
      <w:pPr>
        <w:pStyle w:val="epb"/>
        <w:spacing w:line="240" w:lineRule="auto"/>
        <w:jc w:val="left"/>
        <w:rPr>
          <w:rFonts w:cs="Arial"/>
          <w:sz w:val="20"/>
        </w:rPr>
      </w:pPr>
      <w:r w:rsidRPr="004A1D3E">
        <w:rPr>
          <w:rFonts w:cs="Arial"/>
          <w:sz w:val="20"/>
        </w:rPr>
        <w:t>MEDICINE TREATMENT</w:t>
      </w:r>
    </w:p>
    <w:p w14:paraId="00DC78A3" w14:textId="77777777" w:rsidR="005D3F05" w:rsidRPr="004A1D3E" w:rsidRDefault="005D3F05" w:rsidP="002C50B9">
      <w:pPr>
        <w:jc w:val="both"/>
        <w:rPr>
          <w:rFonts w:ascii="Arial" w:hAnsi="Arial" w:cs="Arial"/>
          <w:bCs/>
          <w:sz w:val="18"/>
          <w:szCs w:val="18"/>
        </w:rPr>
      </w:pPr>
      <w:r w:rsidRPr="004A1D3E">
        <w:rPr>
          <w:rFonts w:ascii="Arial" w:hAnsi="Arial" w:cs="Arial"/>
          <w:bCs/>
          <w:sz w:val="18"/>
          <w:szCs w:val="18"/>
        </w:rPr>
        <w:t>Acute lung infections: worsening cough</w:t>
      </w:r>
      <w:r w:rsidR="005A6CEE" w:rsidRPr="004A1D3E">
        <w:rPr>
          <w:rFonts w:ascii="Arial" w:hAnsi="Arial" w:cs="Arial"/>
          <w:bCs/>
          <w:sz w:val="18"/>
          <w:szCs w:val="18"/>
        </w:rPr>
        <w:t xml:space="preserve"> accompanied</w:t>
      </w:r>
      <w:r w:rsidRPr="004A1D3E">
        <w:rPr>
          <w:rFonts w:ascii="Arial" w:hAnsi="Arial" w:cs="Arial"/>
          <w:bCs/>
          <w:sz w:val="18"/>
          <w:szCs w:val="18"/>
        </w:rPr>
        <w:t xml:space="preserve"> by increased dyspnoea or tachypnoea and/or signs of sepsis.</w:t>
      </w:r>
    </w:p>
    <w:p w14:paraId="250CB34C" w14:textId="77777777" w:rsidR="003B72A0" w:rsidRDefault="00EE37FD" w:rsidP="002C50B9">
      <w:pPr>
        <w:jc w:val="both"/>
        <w:rPr>
          <w:rFonts w:ascii="Arial" w:hAnsi="Arial" w:cs="Arial"/>
          <w:bCs/>
          <w:sz w:val="18"/>
          <w:szCs w:val="18"/>
        </w:rPr>
      </w:pPr>
      <w:r w:rsidRPr="004A1D3E">
        <w:rPr>
          <w:rFonts w:ascii="Arial" w:hAnsi="Arial" w:cs="Arial"/>
          <w:bCs/>
          <w:sz w:val="18"/>
          <w:szCs w:val="18"/>
        </w:rPr>
        <w:t>Empiric antibiotic therapy f</w:t>
      </w:r>
      <w:r w:rsidR="003B72A0" w:rsidRPr="004A1D3E">
        <w:rPr>
          <w:rFonts w:ascii="Arial" w:hAnsi="Arial" w:cs="Arial"/>
          <w:bCs/>
          <w:sz w:val="18"/>
          <w:szCs w:val="18"/>
        </w:rPr>
        <w:t>or acute lung infections</w:t>
      </w:r>
      <w:r w:rsidR="000419D1" w:rsidRPr="004A1D3E">
        <w:rPr>
          <w:rFonts w:ascii="Arial" w:hAnsi="Arial" w:cs="Arial"/>
          <w:bCs/>
          <w:sz w:val="18"/>
          <w:szCs w:val="18"/>
        </w:rPr>
        <w:t>:</w:t>
      </w:r>
    </w:p>
    <w:p w14:paraId="73473948" w14:textId="77777777" w:rsidR="006B21CC" w:rsidRDefault="006B21CC" w:rsidP="002C50B9">
      <w:pPr>
        <w:jc w:val="both"/>
        <w:rPr>
          <w:rFonts w:ascii="Arial" w:hAnsi="Arial" w:cs="Arial"/>
          <w:bCs/>
          <w:sz w:val="18"/>
          <w:szCs w:val="18"/>
        </w:rPr>
      </w:pPr>
    </w:p>
    <w:p w14:paraId="0E6D8039" w14:textId="77777777" w:rsidR="006B21CC" w:rsidRPr="004A1D3E" w:rsidRDefault="006B21CC" w:rsidP="00180C2D">
      <w:pPr>
        <w:pStyle w:val="ep4"/>
        <w:numPr>
          <w:ilvl w:val="0"/>
          <w:numId w:val="3"/>
        </w:numPr>
        <w:spacing w:line="240" w:lineRule="auto"/>
        <w:rPr>
          <w:rFonts w:cs="Arial"/>
          <w:sz w:val="18"/>
          <w:szCs w:val="18"/>
        </w:rPr>
      </w:pPr>
      <w:r w:rsidRPr="00226CA4">
        <w:rPr>
          <w:rFonts w:cs="Arial"/>
          <w:spacing w:val="2"/>
          <w:sz w:val="18"/>
          <w:szCs w:val="18"/>
        </w:rPr>
        <w:t>Amoxicillin/clavulanate,</w:t>
      </w:r>
      <w:r w:rsidR="00C72030">
        <w:rPr>
          <w:rFonts w:cs="Arial"/>
          <w:spacing w:val="2"/>
          <w:sz w:val="18"/>
          <w:szCs w:val="18"/>
        </w:rPr>
        <w:t xml:space="preserve"> IV,</w:t>
      </w:r>
      <w:r w:rsidRPr="00226CA4">
        <w:rPr>
          <w:rFonts w:cs="Arial"/>
          <w:spacing w:val="2"/>
          <w:sz w:val="18"/>
          <w:szCs w:val="18"/>
        </w:rPr>
        <w:t xml:space="preserve"> 25</w:t>
      </w:r>
      <w:r w:rsidR="00324351">
        <w:rPr>
          <w:rFonts w:cs="Arial"/>
          <w:spacing w:val="2"/>
          <w:sz w:val="18"/>
          <w:szCs w:val="18"/>
        </w:rPr>
        <w:t> </w:t>
      </w:r>
      <w:r w:rsidRPr="00226CA4">
        <w:rPr>
          <w:rFonts w:cs="Arial"/>
          <w:spacing w:val="2"/>
          <w:sz w:val="18"/>
          <w:szCs w:val="18"/>
        </w:rPr>
        <w:t xml:space="preserve">mg/kg/dose </w:t>
      </w:r>
      <w:r w:rsidR="00F32F33" w:rsidRPr="00210C4B">
        <w:rPr>
          <w:noProof/>
          <w:lang w:eastAsia="en-ZA"/>
        </w:rPr>
        <w:drawing>
          <wp:inline distT="0" distB="0" distL="0" distR="0" wp14:anchorId="319929E7" wp14:editId="3D546B59">
            <wp:extent cx="142875" cy="142875"/>
            <wp:effectExtent l="0" t="0" r="9525" b="9525"/>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4842E0">
        <w:rPr>
          <w:noProof/>
        </w:rPr>
        <w:t xml:space="preserve"> </w:t>
      </w:r>
      <w:r w:rsidRPr="00226CA4">
        <w:rPr>
          <w:rFonts w:cs="Arial"/>
          <w:spacing w:val="2"/>
          <w:sz w:val="18"/>
          <w:szCs w:val="18"/>
        </w:rPr>
        <w:t>of amoxicillin component 8</w:t>
      </w:r>
      <w:r w:rsidR="00324351">
        <w:rPr>
          <w:rFonts w:cs="Arial"/>
          <w:spacing w:val="2"/>
          <w:sz w:val="18"/>
          <w:szCs w:val="18"/>
        </w:rPr>
        <w:t> </w:t>
      </w:r>
      <w:r w:rsidRPr="00226CA4">
        <w:rPr>
          <w:rFonts w:cs="Arial"/>
          <w:spacing w:val="2"/>
          <w:sz w:val="18"/>
          <w:szCs w:val="18"/>
        </w:rPr>
        <w:t>hourly</w:t>
      </w:r>
      <w:r w:rsidRPr="00226CA4">
        <w:rPr>
          <w:rFonts w:cs="Arial"/>
          <w:sz w:val="18"/>
        </w:rPr>
        <w:t xml:space="preserve"> (do not exceed </w:t>
      </w:r>
      <w:r w:rsidR="003329C9">
        <w:rPr>
          <w:rFonts w:cs="Arial"/>
          <w:sz w:val="18"/>
        </w:rPr>
        <w:t>10</w:t>
      </w:r>
      <w:r w:rsidR="00324351">
        <w:rPr>
          <w:rFonts w:cs="Arial"/>
          <w:sz w:val="18"/>
        </w:rPr>
        <w:t> </w:t>
      </w:r>
      <w:r w:rsidR="003329C9">
        <w:rPr>
          <w:rFonts w:cs="Arial"/>
          <w:sz w:val="18"/>
        </w:rPr>
        <w:t>mg</w:t>
      </w:r>
      <w:r w:rsidRPr="00226CA4">
        <w:rPr>
          <w:rFonts w:cs="Arial"/>
          <w:sz w:val="18"/>
        </w:rPr>
        <w:t>/kg/day of clavu</w:t>
      </w:r>
      <w:r>
        <w:rPr>
          <w:rFonts w:cs="Arial"/>
          <w:sz w:val="18"/>
        </w:rPr>
        <w:t>la</w:t>
      </w:r>
      <w:r w:rsidRPr="00226CA4">
        <w:rPr>
          <w:rFonts w:cs="Arial"/>
          <w:sz w:val="18"/>
        </w:rPr>
        <w:t>nate component</w:t>
      </w:r>
      <w:r w:rsidR="003329C9">
        <w:rPr>
          <w:rFonts w:cs="Arial"/>
          <w:sz w:val="18"/>
        </w:rPr>
        <w:t>)</w:t>
      </w:r>
      <w:r w:rsidR="003329C9">
        <w:rPr>
          <w:rFonts w:cs="Arial"/>
          <w:sz w:val="18"/>
          <w:szCs w:val="18"/>
        </w:rPr>
        <w:t>.</w:t>
      </w:r>
    </w:p>
    <w:p w14:paraId="19DCCCB9" w14:textId="77777777" w:rsidR="003B72A0" w:rsidRPr="004A1D3E" w:rsidRDefault="00A91BC4" w:rsidP="002C50B9">
      <w:pPr>
        <w:pStyle w:val="ep5"/>
        <w:spacing w:line="240" w:lineRule="auto"/>
        <w:ind w:left="0"/>
        <w:rPr>
          <w:rFonts w:cs="Arial"/>
          <w:b/>
          <w:bCs/>
          <w:sz w:val="18"/>
          <w:szCs w:val="18"/>
        </w:rPr>
      </w:pPr>
      <w:r w:rsidRPr="004A1D3E">
        <w:rPr>
          <w:rFonts w:cs="Arial"/>
          <w:sz w:val="18"/>
          <w:szCs w:val="18"/>
        </w:rPr>
        <w:t>Change antibiotics according to culture and sensitivity results.</w:t>
      </w:r>
    </w:p>
    <w:p w14:paraId="46A689A8" w14:textId="77777777" w:rsidR="00F569FE" w:rsidRPr="002C38F5" w:rsidRDefault="00F569FE" w:rsidP="002C50B9">
      <w:pPr>
        <w:pStyle w:val="ep4"/>
        <w:tabs>
          <w:tab w:val="left" w:pos="1077"/>
        </w:tabs>
        <w:spacing w:line="240" w:lineRule="auto"/>
        <w:rPr>
          <w:rFonts w:cs="Arial"/>
          <w:sz w:val="18"/>
        </w:rPr>
      </w:pPr>
    </w:p>
    <w:p w14:paraId="7DFBD190" w14:textId="77777777" w:rsidR="000230BC" w:rsidRPr="004A1D3E" w:rsidRDefault="000230BC" w:rsidP="002C50B9">
      <w:pPr>
        <w:pStyle w:val="ep4"/>
        <w:tabs>
          <w:tab w:val="left" w:pos="1021"/>
        </w:tabs>
        <w:spacing w:line="240" w:lineRule="auto"/>
        <w:ind w:left="0" w:firstLine="0"/>
        <w:rPr>
          <w:rFonts w:cs="Arial"/>
          <w:sz w:val="18"/>
          <w:szCs w:val="18"/>
        </w:rPr>
      </w:pPr>
      <w:r w:rsidRPr="004A1D3E">
        <w:rPr>
          <w:rFonts w:cs="Arial"/>
          <w:sz w:val="18"/>
          <w:szCs w:val="18"/>
        </w:rPr>
        <w:t>If poor response and no culture to guide antibiotic choice, consider infection due to</w:t>
      </w:r>
      <w:r w:rsidR="00BD7941" w:rsidRPr="004A1D3E">
        <w:rPr>
          <w:rFonts w:cs="Arial"/>
          <w:sz w:val="18"/>
          <w:szCs w:val="18"/>
        </w:rPr>
        <w:t xml:space="preserve"> </w:t>
      </w:r>
      <w:r w:rsidRPr="004A1D3E">
        <w:rPr>
          <w:rFonts w:cs="Arial"/>
          <w:i/>
          <w:iCs/>
          <w:sz w:val="18"/>
          <w:szCs w:val="18"/>
        </w:rPr>
        <w:t>S. aureus</w:t>
      </w:r>
      <w:r w:rsidRPr="004A1D3E">
        <w:rPr>
          <w:rFonts w:cs="Arial"/>
          <w:sz w:val="18"/>
          <w:szCs w:val="18"/>
        </w:rPr>
        <w:t xml:space="preserve">, TB </w:t>
      </w:r>
      <w:r w:rsidR="00B470ED" w:rsidRPr="004A1D3E">
        <w:rPr>
          <w:rFonts w:cs="Arial"/>
          <w:sz w:val="18"/>
          <w:szCs w:val="18"/>
        </w:rPr>
        <w:t xml:space="preserve">or </w:t>
      </w:r>
      <w:r w:rsidRPr="004A1D3E">
        <w:rPr>
          <w:rFonts w:cs="Arial"/>
          <w:sz w:val="18"/>
          <w:szCs w:val="18"/>
        </w:rPr>
        <w:t>fungal infection</w:t>
      </w:r>
      <w:r w:rsidR="00BD7941" w:rsidRPr="004A1D3E">
        <w:rPr>
          <w:rFonts w:cs="Arial"/>
          <w:sz w:val="18"/>
          <w:szCs w:val="18"/>
        </w:rPr>
        <w:t>.</w:t>
      </w:r>
    </w:p>
    <w:p w14:paraId="40A371DB" w14:textId="77777777" w:rsidR="000230BC" w:rsidRPr="002C38F5" w:rsidRDefault="000230BC" w:rsidP="002C50B9">
      <w:pPr>
        <w:pStyle w:val="ep4"/>
        <w:tabs>
          <w:tab w:val="left" w:pos="1077"/>
        </w:tabs>
        <w:spacing w:line="240" w:lineRule="auto"/>
        <w:rPr>
          <w:rFonts w:cs="Arial"/>
          <w:sz w:val="18"/>
        </w:rPr>
      </w:pPr>
    </w:p>
    <w:p w14:paraId="5953B1CD" w14:textId="77777777" w:rsidR="003B72A0" w:rsidRPr="004A1D3E" w:rsidRDefault="003B72A0" w:rsidP="002C50B9">
      <w:pPr>
        <w:pStyle w:val="ep4"/>
        <w:tabs>
          <w:tab w:val="left" w:pos="1077"/>
        </w:tabs>
        <w:spacing w:line="240" w:lineRule="auto"/>
        <w:rPr>
          <w:rFonts w:cs="Arial"/>
          <w:sz w:val="18"/>
        </w:rPr>
      </w:pPr>
      <w:r w:rsidRPr="004A1D3E">
        <w:rPr>
          <w:rFonts w:cs="Arial"/>
          <w:sz w:val="18"/>
          <w:szCs w:val="18"/>
        </w:rPr>
        <w:t>If there is evidence of good clinical response, change to</w:t>
      </w:r>
      <w:r w:rsidRPr="004A1D3E">
        <w:rPr>
          <w:rFonts w:cs="Arial"/>
          <w:sz w:val="18"/>
        </w:rPr>
        <w:t>:</w:t>
      </w:r>
    </w:p>
    <w:p w14:paraId="7AD8FE1B" w14:textId="77777777" w:rsidR="00A91BC4" w:rsidRPr="004A1D3E" w:rsidRDefault="000419D1" w:rsidP="002C50B9">
      <w:pPr>
        <w:pStyle w:val="elist"/>
        <w:tabs>
          <w:tab w:val="clear" w:pos="113"/>
        </w:tabs>
        <w:spacing w:line="240" w:lineRule="auto"/>
        <w:ind w:left="426" w:hanging="426"/>
        <w:jc w:val="both"/>
        <w:rPr>
          <w:rFonts w:cs="Arial"/>
          <w:sz w:val="18"/>
          <w:szCs w:val="18"/>
        </w:rPr>
      </w:pPr>
      <w:r w:rsidRPr="004A1D3E">
        <w:rPr>
          <w:rFonts w:cs="Arial"/>
          <w:sz w:val="18"/>
          <w:szCs w:val="18"/>
        </w:rPr>
        <w:t>A</w:t>
      </w:r>
      <w:r w:rsidR="003B72A0" w:rsidRPr="004A1D3E">
        <w:rPr>
          <w:rFonts w:cs="Arial"/>
          <w:sz w:val="18"/>
          <w:szCs w:val="18"/>
        </w:rPr>
        <w:t xml:space="preserve">moxicillin/clavulanic acid, oral, </w:t>
      </w:r>
      <w:r w:rsidR="004A1D3E" w:rsidRPr="004A1D3E">
        <w:rPr>
          <w:rFonts w:cs="Arial"/>
          <w:sz w:val="18"/>
          <w:szCs w:val="18"/>
        </w:rPr>
        <w:t>45</w:t>
      </w:r>
      <w:r w:rsidR="0060454E">
        <w:rPr>
          <w:rFonts w:cs="Arial"/>
          <w:sz w:val="18"/>
          <w:szCs w:val="18"/>
        </w:rPr>
        <w:t> </w:t>
      </w:r>
      <w:r w:rsidR="003B72A0" w:rsidRPr="004A1D3E">
        <w:rPr>
          <w:rFonts w:cs="Arial"/>
          <w:sz w:val="18"/>
          <w:szCs w:val="18"/>
        </w:rPr>
        <w:t>mg/kg/dose</w:t>
      </w:r>
      <w:r w:rsidR="004842E0">
        <w:rPr>
          <w:rFonts w:cs="Arial"/>
          <w:sz w:val="18"/>
          <w:szCs w:val="18"/>
        </w:rPr>
        <w:t xml:space="preserve"> </w:t>
      </w:r>
      <w:r w:rsidR="00F32F33" w:rsidRPr="00210C4B">
        <w:rPr>
          <w:noProof/>
          <w:lang w:eastAsia="en-ZA"/>
        </w:rPr>
        <w:drawing>
          <wp:inline distT="0" distB="0" distL="0" distR="0" wp14:anchorId="231F6A12" wp14:editId="1967C745">
            <wp:extent cx="142875" cy="142875"/>
            <wp:effectExtent l="0" t="0" r="9525" b="952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3B72A0" w:rsidRPr="004A1D3E">
        <w:rPr>
          <w:rFonts w:cs="Arial"/>
          <w:sz w:val="18"/>
          <w:szCs w:val="18"/>
        </w:rPr>
        <w:t xml:space="preserve"> </w:t>
      </w:r>
      <w:r w:rsidR="00522086" w:rsidRPr="004A1D3E">
        <w:rPr>
          <w:rFonts w:cs="Arial"/>
          <w:sz w:val="18"/>
          <w:szCs w:val="18"/>
        </w:rPr>
        <w:t>of amoxicillin component</w:t>
      </w:r>
      <w:r w:rsidR="009D7D89" w:rsidRPr="004A1D3E">
        <w:rPr>
          <w:rFonts w:cs="Arial"/>
          <w:sz w:val="18"/>
          <w:szCs w:val="18"/>
        </w:rPr>
        <w:t xml:space="preserve"> </w:t>
      </w:r>
      <w:r w:rsidR="004A1D3E" w:rsidRPr="004A1D3E">
        <w:rPr>
          <w:rFonts w:cs="Arial"/>
          <w:sz w:val="18"/>
          <w:szCs w:val="18"/>
        </w:rPr>
        <w:t>12</w:t>
      </w:r>
      <w:r w:rsidR="0060454E">
        <w:rPr>
          <w:rFonts w:cs="Arial"/>
          <w:sz w:val="18"/>
          <w:szCs w:val="18"/>
        </w:rPr>
        <w:t> </w:t>
      </w:r>
      <w:r w:rsidRPr="004A1D3E">
        <w:rPr>
          <w:rFonts w:cs="Arial"/>
          <w:sz w:val="18"/>
          <w:szCs w:val="18"/>
        </w:rPr>
        <w:t>hourly</w:t>
      </w:r>
      <w:r w:rsidR="00811DD2" w:rsidRPr="004A1D3E">
        <w:rPr>
          <w:rFonts w:cs="Arial"/>
          <w:sz w:val="18"/>
          <w:szCs w:val="18"/>
        </w:rPr>
        <w:t>.</w:t>
      </w:r>
    </w:p>
    <w:p w14:paraId="71993C94" w14:textId="77777777" w:rsidR="00062974" w:rsidRPr="005A5A12" w:rsidRDefault="00E213C7" w:rsidP="00180C2D">
      <w:pPr>
        <w:pStyle w:val="ep4"/>
        <w:numPr>
          <w:ilvl w:val="0"/>
          <w:numId w:val="28"/>
        </w:numPr>
        <w:spacing w:line="240" w:lineRule="auto"/>
        <w:rPr>
          <w:rFonts w:cs="Arial"/>
          <w:b/>
          <w:sz w:val="18"/>
          <w:szCs w:val="18"/>
        </w:rPr>
      </w:pPr>
      <w:r w:rsidRPr="004A1D3E">
        <w:rPr>
          <w:rFonts w:cs="Arial"/>
          <w:sz w:val="18"/>
        </w:rPr>
        <w:t xml:space="preserve">Total </w:t>
      </w:r>
      <w:r w:rsidR="00976427" w:rsidRPr="004A1D3E">
        <w:rPr>
          <w:rFonts w:cs="Arial"/>
          <w:sz w:val="18"/>
        </w:rPr>
        <w:t xml:space="preserve">antibiotic </w:t>
      </w:r>
      <w:r w:rsidRPr="004A1D3E">
        <w:rPr>
          <w:rFonts w:cs="Arial"/>
          <w:sz w:val="18"/>
        </w:rPr>
        <w:t>duration of 1</w:t>
      </w:r>
      <w:r w:rsidR="006B21CC">
        <w:rPr>
          <w:rFonts w:cs="Arial"/>
          <w:sz w:val="18"/>
        </w:rPr>
        <w:t>0</w:t>
      </w:r>
      <w:r w:rsidR="0060454E">
        <w:rPr>
          <w:rFonts w:cs="Arial"/>
          <w:sz w:val="18"/>
        </w:rPr>
        <w:t> </w:t>
      </w:r>
      <w:r w:rsidRPr="004A1D3E">
        <w:rPr>
          <w:rFonts w:cs="Arial"/>
          <w:sz w:val="18"/>
        </w:rPr>
        <w:t>days</w:t>
      </w:r>
      <w:r w:rsidR="00A2775C" w:rsidRPr="004A1D3E">
        <w:rPr>
          <w:rFonts w:cs="Arial"/>
          <w:sz w:val="18"/>
        </w:rPr>
        <w:t>.</w:t>
      </w:r>
    </w:p>
    <w:p w14:paraId="1EB5F3D4" w14:textId="77777777" w:rsidR="005A5A12" w:rsidRPr="004A1D3E" w:rsidRDefault="005A5A12" w:rsidP="005A5A12">
      <w:pPr>
        <w:pStyle w:val="ep4"/>
        <w:spacing w:line="240" w:lineRule="auto"/>
        <w:ind w:left="360" w:firstLine="0"/>
        <w:rPr>
          <w:rFonts w:cs="Arial"/>
          <w:b/>
          <w:sz w:val="18"/>
          <w:szCs w:val="18"/>
        </w:rPr>
      </w:pPr>
      <w:r>
        <w:rPr>
          <w:rFonts w:cs="Arial"/>
          <w:color w:val="000000"/>
          <w:sz w:val="18"/>
          <w:szCs w:val="18"/>
          <w:lang w:eastAsia="en-GB"/>
        </w:rPr>
        <w:t>(See annexure 1: Amoxicillin/Clavulanic weight band dosing table)</w:t>
      </w:r>
    </w:p>
    <w:tbl>
      <w:tblPr>
        <w:tblpPr w:leftFromText="180" w:rightFromText="180" w:vertAnchor="text" w:tblpX="156" w:tblpY="197"/>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6059"/>
      </w:tblGrid>
      <w:tr w:rsidR="008E423E" w14:paraId="51BEDD6E" w14:textId="77777777" w:rsidTr="002C38F5">
        <w:trPr>
          <w:trHeight w:val="514"/>
        </w:trPr>
        <w:tc>
          <w:tcPr>
            <w:tcW w:w="6059" w:type="dxa"/>
          </w:tcPr>
          <w:p w14:paraId="4557BB72" w14:textId="77777777" w:rsidR="008E423E" w:rsidRDefault="008E423E" w:rsidP="002C38F5">
            <w:pPr>
              <w:pStyle w:val="ep4"/>
              <w:spacing w:line="240" w:lineRule="auto"/>
              <w:jc w:val="center"/>
              <w:rPr>
                <w:rFonts w:cs="Arial"/>
                <w:sz w:val="18"/>
                <w:szCs w:val="18"/>
              </w:rPr>
            </w:pPr>
            <w:r w:rsidRPr="00D5120B">
              <w:rPr>
                <w:rFonts w:cs="Arial"/>
                <w:b/>
                <w:sz w:val="18"/>
                <w:szCs w:val="18"/>
                <w:u w:val="single"/>
              </w:rPr>
              <w:t>Note</w:t>
            </w:r>
            <w:r w:rsidRPr="00C73E4D">
              <w:rPr>
                <w:rFonts w:cs="Arial"/>
                <w:sz w:val="18"/>
                <w:szCs w:val="18"/>
              </w:rPr>
              <w:t>:</w:t>
            </w:r>
            <w:r>
              <w:rPr>
                <w:rFonts w:cs="Arial"/>
                <w:sz w:val="18"/>
                <w:szCs w:val="18"/>
              </w:rPr>
              <w:t xml:space="preserve"> </w:t>
            </w:r>
            <w:r w:rsidRPr="004A1D3E">
              <w:rPr>
                <w:rFonts w:cs="Arial"/>
                <w:sz w:val="18"/>
                <w:szCs w:val="18"/>
              </w:rPr>
              <w:t xml:space="preserve">These antibiotic regimens </w:t>
            </w:r>
            <w:r w:rsidRPr="004A1D3E">
              <w:rPr>
                <w:rFonts w:cs="Arial"/>
                <w:b/>
                <w:bCs/>
                <w:sz w:val="18"/>
                <w:szCs w:val="18"/>
              </w:rPr>
              <w:t>do</w:t>
            </w:r>
            <w:r w:rsidRPr="004A1D3E">
              <w:rPr>
                <w:rFonts w:cs="Arial"/>
                <w:sz w:val="18"/>
                <w:szCs w:val="18"/>
              </w:rPr>
              <w:t xml:space="preserve"> </w:t>
            </w:r>
            <w:r w:rsidRPr="004A1D3E">
              <w:rPr>
                <w:rFonts w:cs="Arial"/>
                <w:b/>
                <w:sz w:val="18"/>
                <w:szCs w:val="18"/>
              </w:rPr>
              <w:t>not</w:t>
            </w:r>
            <w:r w:rsidRPr="004A1D3E">
              <w:rPr>
                <w:rFonts w:cs="Arial"/>
                <w:sz w:val="18"/>
                <w:szCs w:val="18"/>
              </w:rPr>
              <w:t xml:space="preserve"> apply to children with </w:t>
            </w:r>
            <w:r w:rsidRPr="00F71326">
              <w:rPr>
                <w:rFonts w:cs="Arial"/>
                <w:sz w:val="18"/>
                <w:szCs w:val="18"/>
                <w:u w:val="single"/>
              </w:rPr>
              <w:t>cystic</w:t>
            </w:r>
            <w:r w:rsidRPr="00F71326">
              <w:rPr>
                <w:rFonts w:cs="Arial"/>
                <w:sz w:val="18"/>
                <w:u w:val="single"/>
              </w:rPr>
              <w:t xml:space="preserve"> fibrosis</w:t>
            </w:r>
            <w:r w:rsidRPr="004A1D3E">
              <w:rPr>
                <w:rFonts w:cs="Arial"/>
                <w:sz w:val="18"/>
              </w:rPr>
              <w:t>, seek specialist advice.</w:t>
            </w:r>
          </w:p>
        </w:tc>
      </w:tr>
    </w:tbl>
    <w:p w14:paraId="224196B6" w14:textId="77777777" w:rsidR="005D3F05" w:rsidRPr="002C38F5" w:rsidRDefault="005D3F05" w:rsidP="002C50B9">
      <w:pPr>
        <w:pStyle w:val="ep4"/>
        <w:spacing w:line="240" w:lineRule="auto"/>
        <w:rPr>
          <w:rFonts w:cs="Arial"/>
          <w:sz w:val="18"/>
          <w:szCs w:val="18"/>
        </w:rPr>
      </w:pPr>
    </w:p>
    <w:p w14:paraId="493F7E1D" w14:textId="77777777" w:rsidR="003B72A0" w:rsidRPr="004A1D3E" w:rsidRDefault="003B72A0" w:rsidP="002C50B9">
      <w:pPr>
        <w:pStyle w:val="ep0"/>
        <w:spacing w:line="240" w:lineRule="auto"/>
        <w:rPr>
          <w:rFonts w:cs="Arial"/>
          <w:bCs/>
          <w:sz w:val="18"/>
        </w:rPr>
      </w:pPr>
      <w:r w:rsidRPr="004A1D3E">
        <w:rPr>
          <w:rFonts w:cs="Arial"/>
          <w:bCs/>
          <w:sz w:val="18"/>
        </w:rPr>
        <w:t>In the acute phase if wheeze is present</w:t>
      </w:r>
      <w:r w:rsidR="000419D1" w:rsidRPr="004A1D3E">
        <w:rPr>
          <w:rFonts w:cs="Arial"/>
          <w:bCs/>
          <w:sz w:val="18"/>
        </w:rPr>
        <w:t>:</w:t>
      </w:r>
    </w:p>
    <w:p w14:paraId="23D5E8A4" w14:textId="77777777" w:rsidR="003B72A0" w:rsidRPr="004A1D3E" w:rsidRDefault="000419D1" w:rsidP="002C50B9">
      <w:pPr>
        <w:pStyle w:val="elist"/>
        <w:tabs>
          <w:tab w:val="clear" w:pos="113"/>
        </w:tabs>
        <w:ind w:left="426" w:hanging="426"/>
        <w:jc w:val="both"/>
        <w:rPr>
          <w:rFonts w:cs="Arial"/>
          <w:sz w:val="18"/>
          <w:szCs w:val="18"/>
        </w:rPr>
      </w:pPr>
      <w:r w:rsidRPr="004A1D3E">
        <w:rPr>
          <w:rFonts w:cs="Arial"/>
          <w:sz w:val="18"/>
          <w:szCs w:val="18"/>
        </w:rPr>
        <w:t>S</w:t>
      </w:r>
      <w:r w:rsidR="003B72A0" w:rsidRPr="004A1D3E">
        <w:rPr>
          <w:rFonts w:cs="Arial"/>
          <w:sz w:val="18"/>
          <w:szCs w:val="18"/>
        </w:rPr>
        <w:t>albutamol solution</w:t>
      </w:r>
      <w:r w:rsidR="00811DD2" w:rsidRPr="004A1D3E">
        <w:rPr>
          <w:rFonts w:cs="Arial"/>
          <w:sz w:val="18"/>
          <w:szCs w:val="18"/>
        </w:rPr>
        <w:t>, 5</w:t>
      </w:r>
      <w:r w:rsidR="00A15A8C">
        <w:rPr>
          <w:rFonts w:cs="Arial"/>
          <w:sz w:val="18"/>
          <w:szCs w:val="18"/>
        </w:rPr>
        <w:t> </w:t>
      </w:r>
      <w:r w:rsidR="00811DD2" w:rsidRPr="004A1D3E">
        <w:rPr>
          <w:rFonts w:cs="Arial"/>
          <w:sz w:val="18"/>
          <w:szCs w:val="18"/>
        </w:rPr>
        <w:t>mg/mL, nebulise 4</w:t>
      </w:r>
      <w:r w:rsidR="00A15A8C">
        <w:rPr>
          <w:rFonts w:cs="Arial"/>
          <w:sz w:val="18"/>
          <w:szCs w:val="18"/>
        </w:rPr>
        <w:t> </w:t>
      </w:r>
      <w:r w:rsidR="00811DD2" w:rsidRPr="004A1D3E">
        <w:rPr>
          <w:rFonts w:cs="Arial"/>
          <w:sz w:val="18"/>
          <w:szCs w:val="18"/>
        </w:rPr>
        <w:t>hourly.</w:t>
      </w:r>
    </w:p>
    <w:p w14:paraId="604AA7B4" w14:textId="77777777" w:rsidR="003B72A0" w:rsidRPr="004A1D3E" w:rsidRDefault="003B72A0" w:rsidP="00180C2D">
      <w:pPr>
        <w:numPr>
          <w:ilvl w:val="0"/>
          <w:numId w:val="17"/>
        </w:numPr>
        <w:ind w:firstLine="66"/>
        <w:jc w:val="both"/>
        <w:rPr>
          <w:rFonts w:ascii="Arial" w:hAnsi="Arial" w:cs="Arial"/>
          <w:sz w:val="18"/>
        </w:rPr>
      </w:pPr>
      <w:r w:rsidRPr="004A1D3E">
        <w:rPr>
          <w:rFonts w:ascii="Arial" w:hAnsi="Arial" w:cs="Arial"/>
          <w:sz w:val="18"/>
        </w:rPr>
        <w:t>5</w:t>
      </w:r>
      <w:r w:rsidR="00A15A8C">
        <w:rPr>
          <w:rFonts w:ascii="Arial" w:hAnsi="Arial" w:cs="Arial"/>
          <w:sz w:val="18"/>
        </w:rPr>
        <w:t> </w:t>
      </w:r>
      <w:r w:rsidRPr="004A1D3E">
        <w:rPr>
          <w:rFonts w:ascii="Arial" w:hAnsi="Arial" w:cs="Arial"/>
          <w:sz w:val="18"/>
        </w:rPr>
        <w:t>mg salbutamo</w:t>
      </w:r>
      <w:r w:rsidR="000419D1" w:rsidRPr="004A1D3E">
        <w:rPr>
          <w:rFonts w:ascii="Arial" w:hAnsi="Arial" w:cs="Arial"/>
          <w:sz w:val="18"/>
        </w:rPr>
        <w:t>l in 2–4</w:t>
      </w:r>
      <w:r w:rsidR="00A15A8C">
        <w:rPr>
          <w:rFonts w:ascii="Arial" w:hAnsi="Arial" w:cs="Arial"/>
          <w:sz w:val="18"/>
        </w:rPr>
        <w:t> </w:t>
      </w:r>
      <w:r w:rsidR="000419D1" w:rsidRPr="004A1D3E">
        <w:rPr>
          <w:rFonts w:ascii="Arial" w:hAnsi="Arial" w:cs="Arial"/>
          <w:sz w:val="18"/>
        </w:rPr>
        <w:t>mL sodium chloride 0.9%.</w:t>
      </w:r>
    </w:p>
    <w:p w14:paraId="2B109336" w14:textId="77777777" w:rsidR="003B72A0" w:rsidRPr="002C38F5" w:rsidRDefault="003B72A0" w:rsidP="00F71326">
      <w:pPr>
        <w:pStyle w:val="elist"/>
        <w:tabs>
          <w:tab w:val="clear" w:pos="113"/>
        </w:tabs>
        <w:spacing w:line="240" w:lineRule="auto"/>
        <w:ind w:left="0" w:firstLine="0"/>
        <w:jc w:val="both"/>
        <w:rPr>
          <w:rFonts w:cs="Arial"/>
          <w:sz w:val="18"/>
        </w:rPr>
      </w:pPr>
    </w:p>
    <w:p w14:paraId="35EC4AE5" w14:textId="77777777" w:rsidR="000419D1" w:rsidRPr="004A1D3E" w:rsidRDefault="000419D1" w:rsidP="00180C2D">
      <w:pPr>
        <w:pStyle w:val="ep0"/>
        <w:numPr>
          <w:ilvl w:val="0"/>
          <w:numId w:val="14"/>
        </w:numPr>
        <w:tabs>
          <w:tab w:val="left" w:pos="360"/>
        </w:tabs>
        <w:suppressAutoHyphens/>
        <w:spacing w:line="240" w:lineRule="auto"/>
        <w:rPr>
          <w:rFonts w:cs="Arial"/>
          <w:iCs/>
          <w:color w:val="000000"/>
          <w:sz w:val="18"/>
        </w:rPr>
      </w:pPr>
      <w:r w:rsidRPr="004A1D3E">
        <w:rPr>
          <w:rFonts w:cs="Arial"/>
          <w:iCs/>
          <w:color w:val="000000"/>
          <w:sz w:val="18"/>
        </w:rPr>
        <w:t>Annual influenza vaccination.</w:t>
      </w:r>
    </w:p>
    <w:p w14:paraId="45020995" w14:textId="77777777" w:rsidR="000419D1" w:rsidRPr="002C38F5" w:rsidRDefault="000419D1" w:rsidP="002C50B9">
      <w:pPr>
        <w:pStyle w:val="ep0"/>
        <w:tabs>
          <w:tab w:val="left" w:pos="360"/>
        </w:tabs>
        <w:suppressAutoHyphens/>
        <w:spacing w:line="240" w:lineRule="auto"/>
        <w:rPr>
          <w:rFonts w:cs="Arial"/>
          <w:iCs/>
          <w:color w:val="000000"/>
          <w:sz w:val="18"/>
        </w:rPr>
      </w:pPr>
    </w:p>
    <w:p w14:paraId="7A368386" w14:textId="77777777" w:rsidR="007F001B" w:rsidRDefault="000419D1" w:rsidP="00180C2D">
      <w:pPr>
        <w:pStyle w:val="ep0"/>
        <w:numPr>
          <w:ilvl w:val="0"/>
          <w:numId w:val="14"/>
        </w:numPr>
        <w:tabs>
          <w:tab w:val="left" w:pos="360"/>
        </w:tabs>
        <w:suppressAutoHyphens/>
        <w:spacing w:line="240" w:lineRule="auto"/>
        <w:rPr>
          <w:rFonts w:cs="Arial"/>
          <w:iCs/>
          <w:color w:val="000000"/>
          <w:sz w:val="18"/>
        </w:rPr>
      </w:pPr>
      <w:r w:rsidRPr="004A1D3E">
        <w:rPr>
          <w:rFonts w:cs="Arial"/>
          <w:iCs/>
          <w:color w:val="000000"/>
          <w:sz w:val="18"/>
        </w:rPr>
        <w:t>Pneumococcal vaccine (conjugated), 2 additional doses 8</w:t>
      </w:r>
      <w:r w:rsidR="0060454E">
        <w:rPr>
          <w:rFonts w:cs="Arial"/>
          <w:iCs/>
          <w:color w:val="000000"/>
          <w:sz w:val="18"/>
        </w:rPr>
        <w:t> </w:t>
      </w:r>
      <w:r w:rsidRPr="004A1D3E">
        <w:rPr>
          <w:rFonts w:cs="Arial"/>
          <w:iCs/>
          <w:color w:val="000000"/>
          <w:sz w:val="18"/>
        </w:rPr>
        <w:t>weeks apart.</w:t>
      </w:r>
    </w:p>
    <w:p w14:paraId="1860A930" w14:textId="77777777" w:rsidR="004121F2" w:rsidRPr="004A1D3E" w:rsidRDefault="004121F2" w:rsidP="006F354A">
      <w:pPr>
        <w:pStyle w:val="ep0"/>
        <w:suppressAutoHyphens/>
        <w:spacing w:line="240" w:lineRule="auto"/>
        <w:rPr>
          <w:rFonts w:cs="Arial"/>
          <w:iCs/>
          <w:color w:val="000000"/>
          <w:sz w:val="18"/>
        </w:rPr>
      </w:pPr>
    </w:p>
    <w:p w14:paraId="4F475381" w14:textId="77777777" w:rsidR="006B21CC" w:rsidRPr="006F354A" w:rsidRDefault="006B21CC" w:rsidP="006F354A">
      <w:pPr>
        <w:pStyle w:val="ep0"/>
        <w:suppressAutoHyphens/>
        <w:spacing w:line="240" w:lineRule="auto"/>
        <w:rPr>
          <w:rFonts w:cs="Arial"/>
          <w:sz w:val="20"/>
        </w:rPr>
      </w:pPr>
      <w:r w:rsidRPr="006F354A">
        <w:rPr>
          <w:rFonts w:cs="Arial"/>
          <w:b/>
          <w:sz w:val="20"/>
        </w:rPr>
        <w:t>SURGICAL TREATMENT</w:t>
      </w:r>
    </w:p>
    <w:p w14:paraId="7E5B571F" w14:textId="77777777" w:rsidR="006B21CC" w:rsidRPr="006F354A" w:rsidRDefault="006B21CC" w:rsidP="00180C2D">
      <w:pPr>
        <w:pStyle w:val="BodyText"/>
        <w:numPr>
          <w:ilvl w:val="0"/>
          <w:numId w:val="14"/>
        </w:numPr>
        <w:jc w:val="both"/>
        <w:rPr>
          <w:rFonts w:ascii="Arial" w:hAnsi="Arial" w:cs="Arial"/>
          <w:sz w:val="18"/>
          <w:lang w:val="en-GB"/>
        </w:rPr>
      </w:pPr>
      <w:r w:rsidRPr="004A1D3E">
        <w:rPr>
          <w:rFonts w:ascii="Arial" w:hAnsi="Arial" w:cs="Arial"/>
          <w:sz w:val="18"/>
          <w:lang w:val="en-GB"/>
        </w:rPr>
        <w:t xml:space="preserve">Consider </w:t>
      </w:r>
      <w:r w:rsidR="00B9165B">
        <w:rPr>
          <w:rFonts w:ascii="Arial" w:hAnsi="Arial" w:cs="Arial"/>
          <w:sz w:val="18"/>
          <w:lang w:val="en-GB"/>
        </w:rPr>
        <w:t xml:space="preserve">surgery </w:t>
      </w:r>
      <w:r w:rsidRPr="004A1D3E">
        <w:rPr>
          <w:rFonts w:ascii="Arial" w:hAnsi="Arial" w:cs="Arial"/>
          <w:sz w:val="18"/>
          <w:lang w:val="en-GB"/>
        </w:rPr>
        <w:t>in localised severe disease or progressive disease despite adequate medical treatment.</w:t>
      </w:r>
    </w:p>
    <w:p w14:paraId="112A499C" w14:textId="77777777" w:rsidR="007F001B" w:rsidRPr="004A1D3E" w:rsidRDefault="007F001B" w:rsidP="000419D1">
      <w:pPr>
        <w:pStyle w:val="elist"/>
        <w:tabs>
          <w:tab w:val="clear" w:pos="113"/>
        </w:tabs>
        <w:ind w:left="0" w:firstLine="0"/>
        <w:rPr>
          <w:rFonts w:cs="Arial"/>
          <w:sz w:val="18"/>
        </w:rPr>
      </w:pPr>
    </w:p>
    <w:p w14:paraId="1E569734" w14:textId="77777777" w:rsidR="006B21CC" w:rsidRPr="006F354A" w:rsidRDefault="006B21CC" w:rsidP="005A6CEE">
      <w:pPr>
        <w:pStyle w:val="head2"/>
        <w:spacing w:line="240" w:lineRule="auto"/>
        <w:rPr>
          <w:rFonts w:ascii="Arial Bold" w:hAnsi="Arial Bold" w:cs="Arial"/>
          <w:caps/>
          <w:sz w:val="20"/>
        </w:rPr>
      </w:pPr>
      <w:r w:rsidRPr="006F354A">
        <w:rPr>
          <w:rFonts w:ascii="Arial Bold" w:hAnsi="Arial Bold" w:cs="Arial"/>
          <w:caps/>
          <w:sz w:val="20"/>
        </w:rPr>
        <w:t>Role of chemopro</w:t>
      </w:r>
      <w:r w:rsidR="007F001B">
        <w:rPr>
          <w:rFonts w:ascii="Arial Bold" w:hAnsi="Arial Bold" w:cs="Arial"/>
          <w:caps/>
          <w:sz w:val="20"/>
        </w:rPr>
        <w:t>P</w:t>
      </w:r>
      <w:r w:rsidRPr="006F354A">
        <w:rPr>
          <w:rFonts w:ascii="Arial Bold" w:hAnsi="Arial Bold" w:cs="Arial"/>
          <w:caps/>
          <w:sz w:val="20"/>
        </w:rPr>
        <w:t>hylaxis</w:t>
      </w:r>
    </w:p>
    <w:p w14:paraId="7AF35BD6" w14:textId="77777777" w:rsidR="006B21CC" w:rsidRPr="004A1D3E" w:rsidRDefault="006B21CC" w:rsidP="00180C2D">
      <w:pPr>
        <w:pStyle w:val="ep4"/>
        <w:numPr>
          <w:ilvl w:val="0"/>
          <w:numId w:val="3"/>
        </w:numPr>
        <w:shd w:val="clear" w:color="auto" w:fill="FFFFFF"/>
        <w:spacing w:line="240" w:lineRule="auto"/>
        <w:rPr>
          <w:rFonts w:cs="Arial"/>
          <w:sz w:val="18"/>
          <w:szCs w:val="18"/>
        </w:rPr>
      </w:pPr>
      <w:r>
        <w:rPr>
          <w:rFonts w:cs="Arial"/>
          <w:sz w:val="18"/>
          <w:szCs w:val="18"/>
        </w:rPr>
        <w:t>Azithromycin, oral</w:t>
      </w:r>
      <w:r w:rsidRPr="004A1D3E">
        <w:rPr>
          <w:rFonts w:cs="Arial"/>
          <w:sz w:val="18"/>
          <w:szCs w:val="18"/>
        </w:rPr>
        <w:t>, 5</w:t>
      </w:r>
      <w:r w:rsidR="00A15A8C">
        <w:rPr>
          <w:rFonts w:cs="Arial"/>
          <w:sz w:val="18"/>
          <w:szCs w:val="18"/>
        </w:rPr>
        <w:t> </w:t>
      </w:r>
      <w:r w:rsidRPr="004A1D3E">
        <w:rPr>
          <w:rFonts w:cs="Arial"/>
          <w:sz w:val="18"/>
          <w:szCs w:val="18"/>
        </w:rPr>
        <w:t>mg/kg/dose daily</w:t>
      </w:r>
      <w:r w:rsidR="004842E0">
        <w:rPr>
          <w:rFonts w:cs="Arial"/>
          <w:sz w:val="18"/>
          <w:szCs w:val="18"/>
        </w:rPr>
        <w:t xml:space="preserve"> </w:t>
      </w:r>
      <w:r w:rsidR="00F32F33" w:rsidRPr="00210C4B">
        <w:rPr>
          <w:noProof/>
          <w:lang w:eastAsia="en-ZA"/>
        </w:rPr>
        <w:drawing>
          <wp:inline distT="0" distB="0" distL="0" distR="0" wp14:anchorId="191C54EC" wp14:editId="6EF2A16C">
            <wp:extent cx="133350" cy="133350"/>
            <wp:effectExtent l="0" t="0" r="0" b="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4A1D3E">
        <w:rPr>
          <w:rFonts w:cs="Arial"/>
          <w:sz w:val="18"/>
          <w:szCs w:val="18"/>
        </w:rPr>
        <w:t xml:space="preserve"> for 3 </w:t>
      </w:r>
      <w:r>
        <w:rPr>
          <w:rFonts w:cs="Arial"/>
          <w:sz w:val="18"/>
          <w:szCs w:val="18"/>
        </w:rPr>
        <w:t xml:space="preserve">alternate </w:t>
      </w:r>
      <w:r w:rsidRPr="004A1D3E">
        <w:rPr>
          <w:rFonts w:cs="Arial"/>
          <w:sz w:val="18"/>
          <w:szCs w:val="18"/>
        </w:rPr>
        <w:t>days</w:t>
      </w:r>
      <w:r w:rsidR="007F001B">
        <w:rPr>
          <w:rFonts w:cs="Arial"/>
          <w:sz w:val="18"/>
          <w:szCs w:val="18"/>
        </w:rPr>
        <w:t xml:space="preserve"> </w:t>
      </w:r>
      <w:r>
        <w:rPr>
          <w:rFonts w:cs="Arial"/>
          <w:sz w:val="18"/>
          <w:szCs w:val="18"/>
        </w:rPr>
        <w:t>per week for 3</w:t>
      </w:r>
      <w:r w:rsidR="00A15A8C">
        <w:rPr>
          <w:rFonts w:cs="Arial"/>
          <w:sz w:val="18"/>
          <w:szCs w:val="18"/>
        </w:rPr>
        <w:t> </w:t>
      </w:r>
      <w:r>
        <w:rPr>
          <w:rFonts w:cs="Arial"/>
          <w:sz w:val="18"/>
          <w:szCs w:val="18"/>
        </w:rPr>
        <w:t>months duration and then repeat after 6</w:t>
      </w:r>
      <w:r w:rsidR="00A15A8C">
        <w:rPr>
          <w:rFonts w:cs="Arial"/>
          <w:sz w:val="18"/>
          <w:szCs w:val="18"/>
        </w:rPr>
        <w:t> </w:t>
      </w:r>
      <w:r>
        <w:rPr>
          <w:rFonts w:cs="Arial"/>
          <w:sz w:val="18"/>
          <w:szCs w:val="18"/>
        </w:rPr>
        <w:t>months</w:t>
      </w:r>
      <w:r w:rsidR="006F354A">
        <w:rPr>
          <w:rFonts w:cs="Arial"/>
          <w:sz w:val="18"/>
          <w:szCs w:val="18"/>
        </w:rPr>
        <w:t>.</w:t>
      </w:r>
    </w:p>
    <w:p w14:paraId="6517188D" w14:textId="77777777" w:rsidR="006B21CC" w:rsidRPr="005272AA" w:rsidRDefault="006B21CC" w:rsidP="005272AA">
      <w:pPr>
        <w:pStyle w:val="head2"/>
        <w:spacing w:line="240" w:lineRule="auto"/>
        <w:jc w:val="both"/>
        <w:rPr>
          <w:rFonts w:cs="Arial"/>
        </w:rPr>
      </w:pPr>
    </w:p>
    <w:p w14:paraId="4215C425" w14:textId="77777777" w:rsidR="003B72A0" w:rsidRPr="004A1D3E" w:rsidRDefault="003B72A0" w:rsidP="005A6CEE">
      <w:pPr>
        <w:pStyle w:val="head2"/>
        <w:spacing w:line="240" w:lineRule="auto"/>
        <w:rPr>
          <w:rFonts w:cs="Arial"/>
          <w:sz w:val="20"/>
        </w:rPr>
      </w:pPr>
      <w:r w:rsidRPr="004A1D3E">
        <w:rPr>
          <w:rFonts w:cs="Arial"/>
          <w:sz w:val="20"/>
        </w:rPr>
        <w:t>REFERRAL</w:t>
      </w:r>
    </w:p>
    <w:p w14:paraId="5812A0FF" w14:textId="77777777" w:rsidR="003B72A0" w:rsidRPr="004A1D3E" w:rsidRDefault="005A6CEE"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All patients f</w:t>
      </w:r>
      <w:r w:rsidR="000419D1" w:rsidRPr="004A1D3E">
        <w:rPr>
          <w:rFonts w:cs="Arial"/>
          <w:b w:val="0"/>
          <w:bCs/>
          <w:szCs w:val="18"/>
        </w:rPr>
        <w:t>or confirmation of the diagnosis</w:t>
      </w:r>
      <w:r w:rsidRPr="004A1D3E">
        <w:rPr>
          <w:rFonts w:cs="Arial"/>
          <w:b w:val="0"/>
          <w:bCs/>
          <w:szCs w:val="18"/>
        </w:rPr>
        <w:t xml:space="preserve">, assessment of severity and evaluation of </w:t>
      </w:r>
      <w:r w:rsidR="00B9165B">
        <w:rPr>
          <w:rFonts w:cs="Arial"/>
          <w:b w:val="0"/>
          <w:bCs/>
          <w:szCs w:val="18"/>
        </w:rPr>
        <w:t xml:space="preserve">the </w:t>
      </w:r>
      <w:r w:rsidRPr="004A1D3E">
        <w:rPr>
          <w:rFonts w:cs="Arial"/>
          <w:b w:val="0"/>
          <w:bCs/>
          <w:szCs w:val="18"/>
        </w:rPr>
        <w:t>underlying condition.</w:t>
      </w:r>
    </w:p>
    <w:p w14:paraId="5DB74382" w14:textId="77777777" w:rsidR="005A6CEE" w:rsidRPr="004A1D3E" w:rsidRDefault="005A6CEE"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Poor response to therapy, increased frequency of exacerbations, poor lung function.</w:t>
      </w:r>
    </w:p>
    <w:p w14:paraId="5AA5A924" w14:textId="77777777" w:rsidR="00000EE6" w:rsidRDefault="000419D1" w:rsidP="00180C2D">
      <w:pPr>
        <w:pStyle w:val="head2"/>
        <w:numPr>
          <w:ilvl w:val="0"/>
          <w:numId w:val="7"/>
        </w:numPr>
        <w:tabs>
          <w:tab w:val="clear" w:pos="360"/>
        </w:tabs>
        <w:spacing w:line="240" w:lineRule="auto"/>
        <w:ind w:left="426" w:hanging="426"/>
        <w:jc w:val="both"/>
        <w:rPr>
          <w:rFonts w:cs="Arial"/>
          <w:b w:val="0"/>
          <w:bCs/>
          <w:szCs w:val="18"/>
        </w:rPr>
      </w:pPr>
      <w:r w:rsidRPr="004A1D3E">
        <w:rPr>
          <w:rFonts w:cs="Arial"/>
          <w:b w:val="0"/>
          <w:bCs/>
          <w:szCs w:val="18"/>
        </w:rPr>
        <w:t>For e</w:t>
      </w:r>
      <w:r w:rsidR="003B72A0" w:rsidRPr="004A1D3E">
        <w:rPr>
          <w:rFonts w:cs="Arial"/>
          <w:b w:val="0"/>
          <w:bCs/>
          <w:szCs w:val="18"/>
        </w:rPr>
        <w:t xml:space="preserve">arly surgical intervention of localised </w:t>
      </w:r>
      <w:r w:rsidR="00C0563A" w:rsidRPr="004A1D3E">
        <w:rPr>
          <w:rFonts w:cs="Arial"/>
          <w:b w:val="0"/>
          <w:bCs/>
          <w:szCs w:val="18"/>
        </w:rPr>
        <w:t>disease</w:t>
      </w:r>
      <w:r w:rsidRPr="004A1D3E">
        <w:rPr>
          <w:rFonts w:cs="Arial"/>
          <w:b w:val="0"/>
          <w:bCs/>
          <w:szCs w:val="18"/>
        </w:rPr>
        <w:t>.</w:t>
      </w:r>
    </w:p>
    <w:p w14:paraId="2056BEE5" w14:textId="77777777" w:rsidR="00000EE6" w:rsidRDefault="00000EE6" w:rsidP="006F354A">
      <w:pPr>
        <w:pStyle w:val="head2"/>
        <w:spacing w:line="240" w:lineRule="auto"/>
        <w:rPr>
          <w:rFonts w:cs="Arial"/>
          <w:b w:val="0"/>
          <w:bCs/>
          <w:szCs w:val="18"/>
        </w:rPr>
      </w:pPr>
    </w:p>
    <w:p w14:paraId="3AE6117C" w14:textId="77777777" w:rsidR="00000EE6" w:rsidRPr="00000EE6" w:rsidRDefault="00000EE6" w:rsidP="006F354A">
      <w:pPr>
        <w:pStyle w:val="head2"/>
        <w:spacing w:line="240" w:lineRule="auto"/>
        <w:rPr>
          <w:rFonts w:cs="Arial"/>
          <w:b w:val="0"/>
          <w:bCs/>
          <w:szCs w:val="18"/>
        </w:rPr>
      </w:pPr>
    </w:p>
    <w:p w14:paraId="2739A807" w14:textId="77777777" w:rsidR="003B72A0" w:rsidRPr="004A1D3E" w:rsidRDefault="003B72A0" w:rsidP="00892678">
      <w:pPr>
        <w:pStyle w:val="Heading2"/>
      </w:pPr>
      <w:r w:rsidRPr="004A1D3E">
        <w:t>15.</w:t>
      </w:r>
      <w:r w:rsidR="00DD27BA" w:rsidRPr="004A1D3E">
        <w:t>3</w:t>
      </w:r>
      <w:r w:rsidRPr="004A1D3E">
        <w:t>.2 LUNG ABSCESS</w:t>
      </w:r>
    </w:p>
    <w:p w14:paraId="69EFD02F" w14:textId="77777777" w:rsidR="003B72A0" w:rsidRPr="004A1D3E" w:rsidRDefault="003B72A0">
      <w:pPr>
        <w:pStyle w:val="ep1"/>
        <w:ind w:left="0"/>
      </w:pPr>
      <w:r w:rsidRPr="004A1D3E">
        <w:t>J85</w:t>
      </w:r>
    </w:p>
    <w:p w14:paraId="30128B65" w14:textId="77777777" w:rsidR="003B72A0" w:rsidRPr="002B66AC" w:rsidRDefault="003B72A0">
      <w:pPr>
        <w:pStyle w:val="head2"/>
        <w:spacing w:line="240" w:lineRule="auto"/>
        <w:rPr>
          <w:rFonts w:cs="Arial"/>
          <w:b w:val="0"/>
        </w:rPr>
      </w:pPr>
    </w:p>
    <w:p w14:paraId="527A5FE2" w14:textId="77777777" w:rsidR="003B72A0" w:rsidRPr="004A1D3E" w:rsidRDefault="003B72A0">
      <w:pPr>
        <w:pStyle w:val="head2"/>
        <w:spacing w:line="240" w:lineRule="auto"/>
        <w:rPr>
          <w:rFonts w:cs="Arial"/>
          <w:sz w:val="20"/>
        </w:rPr>
      </w:pPr>
      <w:r w:rsidRPr="004A1D3E">
        <w:rPr>
          <w:rFonts w:cs="Arial"/>
          <w:sz w:val="20"/>
        </w:rPr>
        <w:t>DESCRIPTION</w:t>
      </w:r>
    </w:p>
    <w:p w14:paraId="3BBD31CD" w14:textId="77777777" w:rsidR="003B72A0" w:rsidRPr="004A1D3E" w:rsidRDefault="003B72A0" w:rsidP="009D3FA1">
      <w:pPr>
        <w:pStyle w:val="ep7"/>
        <w:spacing w:line="240" w:lineRule="auto"/>
        <w:ind w:left="0" w:firstLine="0"/>
        <w:rPr>
          <w:rFonts w:cs="Arial"/>
          <w:sz w:val="18"/>
          <w:szCs w:val="18"/>
        </w:rPr>
      </w:pPr>
      <w:r w:rsidRPr="004A1D3E">
        <w:rPr>
          <w:rFonts w:cs="Arial"/>
          <w:sz w:val="18"/>
          <w:szCs w:val="18"/>
        </w:rPr>
        <w:t>A suppurative process that results from destruction of the pulmonary parenchyma and formation of a cavity</w:t>
      </w:r>
      <w:r w:rsidR="002C61AD" w:rsidRPr="004A1D3E">
        <w:rPr>
          <w:rFonts w:cs="Arial"/>
          <w:sz w:val="18"/>
          <w:szCs w:val="18"/>
        </w:rPr>
        <w:t>.</w:t>
      </w:r>
      <w:r w:rsidRPr="004A1D3E">
        <w:rPr>
          <w:rFonts w:cs="Arial"/>
          <w:sz w:val="18"/>
          <w:szCs w:val="18"/>
        </w:rPr>
        <w:t xml:space="preserve"> </w:t>
      </w:r>
      <w:r w:rsidR="00C0563A" w:rsidRPr="004A1D3E">
        <w:rPr>
          <w:rFonts w:cs="Arial"/>
          <w:sz w:val="18"/>
          <w:szCs w:val="18"/>
        </w:rPr>
        <w:t>The cavity</w:t>
      </w:r>
      <w:r w:rsidRPr="004A1D3E">
        <w:rPr>
          <w:rFonts w:cs="Arial"/>
          <w:sz w:val="18"/>
          <w:szCs w:val="18"/>
        </w:rPr>
        <w:t xml:space="preserve"> may be</w:t>
      </w:r>
      <w:r w:rsidR="00816BE4" w:rsidRPr="004A1D3E">
        <w:rPr>
          <w:rFonts w:cs="Arial"/>
          <w:sz w:val="18"/>
          <w:szCs w:val="18"/>
        </w:rPr>
        <w:t xml:space="preserve"> </w:t>
      </w:r>
      <w:r w:rsidRPr="004A1D3E">
        <w:rPr>
          <w:rFonts w:cs="Arial"/>
          <w:sz w:val="18"/>
          <w:szCs w:val="18"/>
        </w:rPr>
        <w:t>single, e.g. after aspiration</w:t>
      </w:r>
      <w:r w:rsidR="008E423E">
        <w:rPr>
          <w:rFonts w:cs="Arial"/>
          <w:sz w:val="18"/>
          <w:szCs w:val="18"/>
        </w:rPr>
        <w:t>,</w:t>
      </w:r>
      <w:r w:rsidR="002C61AD" w:rsidRPr="004A1D3E">
        <w:rPr>
          <w:rFonts w:cs="Arial"/>
          <w:sz w:val="18"/>
          <w:szCs w:val="18"/>
        </w:rPr>
        <w:t xml:space="preserve"> or</w:t>
      </w:r>
      <w:r w:rsidR="00816BE4" w:rsidRPr="004A1D3E">
        <w:rPr>
          <w:rFonts w:cs="Arial"/>
          <w:sz w:val="18"/>
          <w:szCs w:val="18"/>
        </w:rPr>
        <w:t xml:space="preserve"> </w:t>
      </w:r>
      <w:r w:rsidRPr="004A1D3E">
        <w:rPr>
          <w:rFonts w:cs="Arial"/>
          <w:sz w:val="18"/>
          <w:szCs w:val="18"/>
        </w:rPr>
        <w:t>multiple, e.g. staphylococcal disease and cystic fibrosis.</w:t>
      </w:r>
    </w:p>
    <w:p w14:paraId="642C5100" w14:textId="77777777" w:rsidR="003B72A0" w:rsidRPr="004A1D3E" w:rsidRDefault="003B72A0">
      <w:pPr>
        <w:pStyle w:val="ep1"/>
        <w:spacing w:line="240" w:lineRule="auto"/>
        <w:ind w:left="0"/>
        <w:jc w:val="left"/>
        <w:rPr>
          <w:rFonts w:cs="Arial"/>
          <w:sz w:val="18"/>
          <w:szCs w:val="18"/>
        </w:rPr>
      </w:pPr>
      <w:r w:rsidRPr="004A1D3E">
        <w:rPr>
          <w:rFonts w:cs="Arial"/>
          <w:sz w:val="18"/>
          <w:szCs w:val="18"/>
        </w:rPr>
        <w:t>Lung abscess may follow pneumonia caused by:</w:t>
      </w:r>
    </w:p>
    <w:tbl>
      <w:tblPr>
        <w:tblW w:w="0" w:type="auto"/>
        <w:tblInd w:w="108" w:type="dxa"/>
        <w:tblLook w:val="01E0" w:firstRow="1" w:lastRow="1" w:firstColumn="1" w:lastColumn="1" w:noHBand="0" w:noVBand="0"/>
      </w:tblPr>
      <w:tblGrid>
        <w:gridCol w:w="2873"/>
        <w:gridCol w:w="3143"/>
      </w:tblGrid>
      <w:tr w:rsidR="003B72A0" w:rsidRPr="004A1D3E" w14:paraId="4E81C16F" w14:textId="77777777" w:rsidTr="00C90B72">
        <w:tc>
          <w:tcPr>
            <w:tcW w:w="2977" w:type="dxa"/>
          </w:tcPr>
          <w:p w14:paraId="132C4A70" w14:textId="77777777" w:rsidR="003B72A0" w:rsidRPr="004A1D3E" w:rsidRDefault="003B72A0" w:rsidP="00180C2D">
            <w:pPr>
              <w:pStyle w:val="head2"/>
              <w:numPr>
                <w:ilvl w:val="0"/>
                <w:numId w:val="7"/>
              </w:numPr>
              <w:tabs>
                <w:tab w:val="clear" w:pos="360"/>
              </w:tabs>
              <w:spacing w:line="240" w:lineRule="auto"/>
              <w:ind w:left="426" w:hanging="426"/>
              <w:rPr>
                <w:rFonts w:cs="Arial"/>
                <w:b w:val="0"/>
                <w:szCs w:val="18"/>
              </w:rPr>
            </w:pPr>
            <w:r w:rsidRPr="004A1D3E">
              <w:rPr>
                <w:rFonts w:cs="Arial"/>
                <w:b w:val="0"/>
                <w:i/>
                <w:szCs w:val="18"/>
              </w:rPr>
              <w:lastRenderedPageBreak/>
              <w:t>S. aureus</w:t>
            </w:r>
            <w:r w:rsidR="007620A8" w:rsidRPr="004A1D3E">
              <w:rPr>
                <w:rFonts w:cs="Arial"/>
                <w:b w:val="0"/>
                <w:i/>
                <w:szCs w:val="18"/>
              </w:rPr>
              <w:t>,</w:t>
            </w:r>
          </w:p>
        </w:tc>
        <w:tc>
          <w:tcPr>
            <w:tcW w:w="3255" w:type="dxa"/>
          </w:tcPr>
          <w:p w14:paraId="25307192" w14:textId="77777777" w:rsidR="003B72A0" w:rsidRPr="004A1D3E" w:rsidRDefault="003B72A0" w:rsidP="00180C2D">
            <w:pPr>
              <w:pStyle w:val="head2"/>
              <w:numPr>
                <w:ilvl w:val="0"/>
                <w:numId w:val="7"/>
              </w:numPr>
              <w:tabs>
                <w:tab w:val="clear" w:pos="360"/>
              </w:tabs>
              <w:spacing w:line="240" w:lineRule="auto"/>
              <w:ind w:left="426" w:hanging="426"/>
              <w:rPr>
                <w:rFonts w:cs="Arial"/>
                <w:szCs w:val="18"/>
              </w:rPr>
            </w:pPr>
            <w:r w:rsidRPr="004A1D3E">
              <w:rPr>
                <w:rFonts w:cs="Arial"/>
                <w:b w:val="0"/>
                <w:i/>
                <w:szCs w:val="18"/>
              </w:rPr>
              <w:t>K. pneumoniae</w:t>
            </w:r>
            <w:r w:rsidR="007620A8" w:rsidRPr="004A1D3E">
              <w:rPr>
                <w:rFonts w:cs="Arial"/>
                <w:b w:val="0"/>
                <w:i/>
                <w:szCs w:val="18"/>
              </w:rPr>
              <w:t>,</w:t>
            </w:r>
          </w:p>
        </w:tc>
      </w:tr>
      <w:tr w:rsidR="003B72A0" w:rsidRPr="004A1D3E" w14:paraId="71ADF98E" w14:textId="77777777" w:rsidTr="00C90B72">
        <w:tc>
          <w:tcPr>
            <w:tcW w:w="2977" w:type="dxa"/>
          </w:tcPr>
          <w:p w14:paraId="62E69F88" w14:textId="77777777" w:rsidR="003B72A0" w:rsidRPr="004A1D3E" w:rsidRDefault="000230BC" w:rsidP="00180C2D">
            <w:pPr>
              <w:pStyle w:val="head2"/>
              <w:numPr>
                <w:ilvl w:val="0"/>
                <w:numId w:val="7"/>
              </w:numPr>
              <w:tabs>
                <w:tab w:val="clear" w:pos="360"/>
              </w:tabs>
              <w:spacing w:line="240" w:lineRule="auto"/>
              <w:ind w:left="426" w:hanging="426"/>
              <w:rPr>
                <w:rFonts w:cs="Arial"/>
                <w:szCs w:val="18"/>
              </w:rPr>
            </w:pPr>
            <w:r w:rsidRPr="004A1D3E">
              <w:rPr>
                <w:rFonts w:cs="Arial"/>
                <w:b w:val="0"/>
                <w:szCs w:val="18"/>
              </w:rPr>
              <w:t>anaerobic organisms</w:t>
            </w:r>
            <w:r w:rsidR="007620A8" w:rsidRPr="004A1D3E">
              <w:rPr>
                <w:rFonts w:cs="Arial"/>
                <w:b w:val="0"/>
                <w:szCs w:val="18"/>
              </w:rPr>
              <w:t>,</w:t>
            </w:r>
          </w:p>
        </w:tc>
        <w:tc>
          <w:tcPr>
            <w:tcW w:w="3255" w:type="dxa"/>
          </w:tcPr>
          <w:p w14:paraId="448306F0" w14:textId="77777777" w:rsidR="003B72A0" w:rsidRPr="004A1D3E" w:rsidRDefault="00C0563A" w:rsidP="00180C2D">
            <w:pPr>
              <w:pStyle w:val="head2"/>
              <w:numPr>
                <w:ilvl w:val="0"/>
                <w:numId w:val="7"/>
              </w:numPr>
              <w:tabs>
                <w:tab w:val="clear" w:pos="360"/>
              </w:tabs>
              <w:spacing w:line="240" w:lineRule="auto"/>
              <w:ind w:left="426" w:hanging="426"/>
              <w:rPr>
                <w:rFonts w:cs="Arial"/>
                <w:szCs w:val="18"/>
              </w:rPr>
            </w:pPr>
            <w:r w:rsidRPr="004A1D3E">
              <w:rPr>
                <w:rFonts w:cs="Arial"/>
                <w:b w:val="0"/>
                <w:i/>
                <w:szCs w:val="18"/>
              </w:rPr>
              <w:t>S</w:t>
            </w:r>
            <w:r w:rsidR="003329C9">
              <w:rPr>
                <w:rFonts w:cs="Arial"/>
                <w:b w:val="0"/>
                <w:i/>
                <w:szCs w:val="18"/>
              </w:rPr>
              <w:t>.</w:t>
            </w:r>
            <w:r w:rsidRPr="004A1D3E">
              <w:rPr>
                <w:rFonts w:cs="Arial"/>
                <w:b w:val="0"/>
                <w:i/>
                <w:szCs w:val="18"/>
              </w:rPr>
              <w:t xml:space="preserve"> </w:t>
            </w:r>
            <w:r w:rsidR="003B72A0" w:rsidRPr="004A1D3E">
              <w:rPr>
                <w:rFonts w:cs="Arial"/>
                <w:b w:val="0"/>
                <w:i/>
                <w:szCs w:val="18"/>
              </w:rPr>
              <w:t>pneumo</w:t>
            </w:r>
            <w:r w:rsidRPr="004A1D3E">
              <w:rPr>
                <w:rFonts w:cs="Arial"/>
                <w:b w:val="0"/>
                <w:i/>
                <w:szCs w:val="18"/>
              </w:rPr>
              <w:t>niae</w:t>
            </w:r>
            <w:r w:rsidR="007620A8" w:rsidRPr="004A1D3E">
              <w:rPr>
                <w:rFonts w:cs="Arial"/>
                <w:b w:val="0"/>
                <w:i/>
                <w:szCs w:val="18"/>
              </w:rPr>
              <w:t>,</w:t>
            </w:r>
          </w:p>
        </w:tc>
      </w:tr>
      <w:tr w:rsidR="003B72A0" w:rsidRPr="004A1D3E" w14:paraId="13D5AFCF" w14:textId="77777777" w:rsidTr="00C90B72">
        <w:tc>
          <w:tcPr>
            <w:tcW w:w="2977" w:type="dxa"/>
          </w:tcPr>
          <w:p w14:paraId="3A4BAAA8" w14:textId="77777777" w:rsidR="003B72A0" w:rsidRPr="004A1D3E" w:rsidRDefault="003B72A0" w:rsidP="00180C2D">
            <w:pPr>
              <w:pStyle w:val="head2"/>
              <w:numPr>
                <w:ilvl w:val="0"/>
                <w:numId w:val="7"/>
              </w:numPr>
              <w:tabs>
                <w:tab w:val="clear" w:pos="360"/>
              </w:tabs>
              <w:spacing w:line="240" w:lineRule="auto"/>
              <w:ind w:left="426" w:hanging="426"/>
              <w:rPr>
                <w:rFonts w:cs="Arial"/>
                <w:i/>
                <w:szCs w:val="18"/>
              </w:rPr>
            </w:pPr>
            <w:r w:rsidRPr="004A1D3E">
              <w:rPr>
                <w:rFonts w:cs="Arial"/>
                <w:b w:val="0"/>
                <w:i/>
                <w:szCs w:val="18"/>
              </w:rPr>
              <w:t xml:space="preserve">H. </w:t>
            </w:r>
            <w:r w:rsidR="006E1114" w:rsidRPr="004A1D3E">
              <w:rPr>
                <w:rFonts w:cs="Arial"/>
                <w:b w:val="0"/>
                <w:i/>
                <w:szCs w:val="18"/>
              </w:rPr>
              <w:t>influenza</w:t>
            </w:r>
            <w:r w:rsidR="007620A8" w:rsidRPr="004A1D3E">
              <w:rPr>
                <w:rFonts w:cs="Arial"/>
                <w:b w:val="0"/>
                <w:i/>
                <w:szCs w:val="18"/>
              </w:rPr>
              <w:t>,</w:t>
            </w:r>
          </w:p>
        </w:tc>
        <w:tc>
          <w:tcPr>
            <w:tcW w:w="3255" w:type="dxa"/>
          </w:tcPr>
          <w:p w14:paraId="03DEC26E" w14:textId="77777777" w:rsidR="003B72A0" w:rsidRPr="004A1D3E" w:rsidRDefault="003B72A0" w:rsidP="00180C2D">
            <w:pPr>
              <w:pStyle w:val="head2"/>
              <w:numPr>
                <w:ilvl w:val="0"/>
                <w:numId w:val="7"/>
              </w:numPr>
              <w:tabs>
                <w:tab w:val="clear" w:pos="360"/>
              </w:tabs>
              <w:spacing w:line="240" w:lineRule="auto"/>
              <w:ind w:left="426" w:hanging="426"/>
              <w:rPr>
                <w:rFonts w:cs="Arial"/>
                <w:szCs w:val="18"/>
              </w:rPr>
            </w:pPr>
            <w:r w:rsidRPr="004A1D3E">
              <w:rPr>
                <w:rFonts w:cs="Arial"/>
                <w:b w:val="0"/>
                <w:i/>
                <w:szCs w:val="18"/>
              </w:rPr>
              <w:t>M. tuberculosis</w:t>
            </w:r>
            <w:r w:rsidR="007620A8" w:rsidRPr="004A1D3E">
              <w:rPr>
                <w:rFonts w:cs="Arial"/>
                <w:b w:val="0"/>
                <w:i/>
                <w:szCs w:val="18"/>
              </w:rPr>
              <w:t>.</w:t>
            </w:r>
          </w:p>
        </w:tc>
      </w:tr>
    </w:tbl>
    <w:p w14:paraId="07C6545F" w14:textId="77777777" w:rsidR="003B72A0" w:rsidRPr="004A1D3E" w:rsidRDefault="003B72A0" w:rsidP="002B66AC">
      <w:pPr>
        <w:pStyle w:val="ep1"/>
        <w:spacing w:line="240" w:lineRule="auto"/>
        <w:ind w:left="0"/>
        <w:rPr>
          <w:rFonts w:cs="Arial"/>
          <w:spacing w:val="-4"/>
          <w:sz w:val="18"/>
          <w:szCs w:val="18"/>
        </w:rPr>
      </w:pPr>
      <w:r w:rsidRPr="004A1D3E">
        <w:rPr>
          <w:rFonts w:cs="Arial"/>
          <w:spacing w:val="-4"/>
          <w:sz w:val="18"/>
          <w:szCs w:val="18"/>
        </w:rPr>
        <w:t>Metastatic lung abscesses due to septicaemia or septic emboli may also occur.</w:t>
      </w:r>
    </w:p>
    <w:p w14:paraId="5E9F6E84" w14:textId="77777777" w:rsidR="003B72A0" w:rsidRPr="002B66AC" w:rsidRDefault="003B72A0" w:rsidP="002B66AC">
      <w:pPr>
        <w:pStyle w:val="ep1"/>
        <w:spacing w:line="240" w:lineRule="auto"/>
        <w:ind w:left="0"/>
        <w:rPr>
          <w:rFonts w:cs="Arial"/>
          <w:sz w:val="18"/>
          <w:szCs w:val="18"/>
        </w:rPr>
      </w:pPr>
    </w:p>
    <w:p w14:paraId="255FAC06" w14:textId="77777777" w:rsidR="003B72A0" w:rsidRPr="004A1D3E" w:rsidRDefault="003B72A0" w:rsidP="007620A8">
      <w:pPr>
        <w:pStyle w:val="ep4"/>
        <w:spacing w:line="240" w:lineRule="auto"/>
        <w:jc w:val="left"/>
        <w:rPr>
          <w:rFonts w:cs="Arial"/>
          <w:sz w:val="18"/>
          <w:szCs w:val="18"/>
        </w:rPr>
      </w:pPr>
      <w:r w:rsidRPr="004A1D3E">
        <w:rPr>
          <w:rFonts w:cs="Arial"/>
          <w:bCs/>
          <w:sz w:val="18"/>
          <w:szCs w:val="18"/>
        </w:rPr>
        <w:t>Complications</w:t>
      </w:r>
      <w:r w:rsidRPr="004A1D3E">
        <w:rPr>
          <w:rFonts w:cs="Arial"/>
          <w:sz w:val="18"/>
          <w:szCs w:val="18"/>
        </w:rPr>
        <w:t xml:space="preserve"> include:</w:t>
      </w:r>
    </w:p>
    <w:tbl>
      <w:tblPr>
        <w:tblW w:w="0" w:type="auto"/>
        <w:tblInd w:w="113" w:type="dxa"/>
        <w:tblLook w:val="0000" w:firstRow="0" w:lastRow="0" w:firstColumn="0" w:lastColumn="0" w:noHBand="0" w:noVBand="0"/>
      </w:tblPr>
      <w:tblGrid>
        <w:gridCol w:w="2883"/>
        <w:gridCol w:w="3128"/>
      </w:tblGrid>
      <w:tr w:rsidR="003B72A0" w:rsidRPr="004A1D3E" w14:paraId="6DD774C5" w14:textId="77777777" w:rsidTr="00C90B72">
        <w:tc>
          <w:tcPr>
            <w:tcW w:w="2972" w:type="dxa"/>
          </w:tcPr>
          <w:p w14:paraId="62573580" w14:textId="77777777" w:rsidR="003B72A0" w:rsidRPr="004A1D3E" w:rsidRDefault="000419D1" w:rsidP="00180C2D">
            <w:pPr>
              <w:pStyle w:val="ep4"/>
              <w:numPr>
                <w:ilvl w:val="0"/>
                <w:numId w:val="7"/>
              </w:numPr>
              <w:spacing w:line="240" w:lineRule="auto"/>
              <w:ind w:left="357" w:hanging="357"/>
              <w:jc w:val="left"/>
              <w:rPr>
                <w:rFonts w:cs="Arial"/>
                <w:sz w:val="18"/>
                <w:szCs w:val="18"/>
              </w:rPr>
            </w:pPr>
            <w:r w:rsidRPr="004A1D3E">
              <w:rPr>
                <w:rFonts w:cs="Arial"/>
                <w:sz w:val="18"/>
                <w:szCs w:val="18"/>
              </w:rPr>
              <w:t>b</w:t>
            </w:r>
            <w:r w:rsidR="003B72A0" w:rsidRPr="004A1D3E">
              <w:rPr>
                <w:rFonts w:cs="Arial"/>
                <w:sz w:val="18"/>
                <w:szCs w:val="18"/>
              </w:rPr>
              <w:t>ronchiectasis</w:t>
            </w:r>
            <w:r w:rsidR="00F14A12" w:rsidRPr="004A1D3E">
              <w:rPr>
                <w:rFonts w:cs="Arial"/>
                <w:sz w:val="18"/>
                <w:szCs w:val="18"/>
              </w:rPr>
              <w:t>,</w:t>
            </w:r>
          </w:p>
          <w:p w14:paraId="46AC48BD" w14:textId="77777777" w:rsidR="00954E6F" w:rsidRPr="004A1D3E" w:rsidRDefault="00954E6F" w:rsidP="00180C2D">
            <w:pPr>
              <w:pStyle w:val="ep4"/>
              <w:numPr>
                <w:ilvl w:val="0"/>
                <w:numId w:val="7"/>
              </w:numPr>
              <w:spacing w:line="240" w:lineRule="auto"/>
              <w:ind w:left="357" w:hanging="357"/>
              <w:jc w:val="left"/>
              <w:rPr>
                <w:rFonts w:cs="Arial"/>
                <w:sz w:val="18"/>
                <w:szCs w:val="18"/>
              </w:rPr>
            </w:pPr>
            <w:r w:rsidRPr="004A1D3E">
              <w:rPr>
                <w:rFonts w:cs="Arial"/>
                <w:sz w:val="18"/>
                <w:szCs w:val="18"/>
              </w:rPr>
              <w:t>rupture into the bronchial tree or pleural cavity or vessels</w:t>
            </w:r>
            <w:r w:rsidR="00F14A12" w:rsidRPr="004A1D3E">
              <w:rPr>
                <w:rFonts w:cs="Arial"/>
                <w:sz w:val="18"/>
                <w:szCs w:val="18"/>
              </w:rPr>
              <w:t>,</w:t>
            </w:r>
          </w:p>
        </w:tc>
        <w:tc>
          <w:tcPr>
            <w:tcW w:w="3255" w:type="dxa"/>
          </w:tcPr>
          <w:p w14:paraId="5A6F6150" w14:textId="77777777" w:rsidR="003B72A0" w:rsidRPr="004A1D3E" w:rsidRDefault="00954E6F" w:rsidP="00180C2D">
            <w:pPr>
              <w:pStyle w:val="ep4"/>
              <w:numPr>
                <w:ilvl w:val="0"/>
                <w:numId w:val="7"/>
              </w:numPr>
              <w:spacing w:line="240" w:lineRule="auto"/>
              <w:ind w:left="357" w:hanging="357"/>
              <w:jc w:val="left"/>
              <w:rPr>
                <w:rFonts w:cs="Arial"/>
                <w:sz w:val="18"/>
                <w:szCs w:val="18"/>
              </w:rPr>
            </w:pPr>
            <w:r w:rsidRPr="004A1D3E">
              <w:rPr>
                <w:rFonts w:cs="Arial"/>
                <w:sz w:val="18"/>
                <w:szCs w:val="18"/>
              </w:rPr>
              <w:t>empyema</w:t>
            </w:r>
            <w:r w:rsidR="007620A8" w:rsidRPr="004A1D3E">
              <w:rPr>
                <w:rFonts w:cs="Arial"/>
                <w:sz w:val="18"/>
                <w:szCs w:val="18"/>
              </w:rPr>
              <w:t>,</w:t>
            </w:r>
          </w:p>
          <w:p w14:paraId="7DF50E0E" w14:textId="77777777" w:rsidR="00954E6F" w:rsidRPr="004A1D3E" w:rsidRDefault="00954E6F" w:rsidP="00180C2D">
            <w:pPr>
              <w:pStyle w:val="ep4"/>
              <w:numPr>
                <w:ilvl w:val="0"/>
                <w:numId w:val="7"/>
              </w:numPr>
              <w:spacing w:line="240" w:lineRule="auto"/>
              <w:ind w:left="357" w:hanging="357"/>
              <w:jc w:val="left"/>
              <w:rPr>
                <w:rFonts w:cs="Arial"/>
                <w:sz w:val="18"/>
                <w:szCs w:val="18"/>
              </w:rPr>
            </w:pPr>
            <w:r w:rsidRPr="004A1D3E">
              <w:rPr>
                <w:rFonts w:cs="Arial"/>
                <w:sz w:val="18"/>
                <w:szCs w:val="18"/>
              </w:rPr>
              <w:t>pulmonary osteo-arthropathy</w:t>
            </w:r>
            <w:r w:rsidR="00F14A12" w:rsidRPr="004A1D3E">
              <w:rPr>
                <w:rFonts w:cs="Arial"/>
                <w:sz w:val="18"/>
                <w:szCs w:val="18"/>
              </w:rPr>
              <w:t>,</w:t>
            </w:r>
          </w:p>
          <w:p w14:paraId="3D2920AD" w14:textId="77777777" w:rsidR="00E336D6" w:rsidRPr="004A1D3E" w:rsidRDefault="00E336D6" w:rsidP="00180C2D">
            <w:pPr>
              <w:pStyle w:val="ep4"/>
              <w:numPr>
                <w:ilvl w:val="0"/>
                <w:numId w:val="7"/>
              </w:numPr>
              <w:spacing w:line="240" w:lineRule="auto"/>
              <w:ind w:left="357" w:hanging="357"/>
              <w:jc w:val="left"/>
              <w:rPr>
                <w:rFonts w:cs="Arial"/>
                <w:sz w:val="18"/>
                <w:szCs w:val="18"/>
              </w:rPr>
            </w:pPr>
            <w:r w:rsidRPr="004A1D3E">
              <w:rPr>
                <w:rFonts w:cs="Arial"/>
                <w:sz w:val="18"/>
                <w:szCs w:val="18"/>
              </w:rPr>
              <w:t>brain abscess</w:t>
            </w:r>
            <w:r w:rsidR="00F14A12" w:rsidRPr="004A1D3E">
              <w:rPr>
                <w:rFonts w:cs="Arial"/>
                <w:sz w:val="18"/>
                <w:szCs w:val="18"/>
              </w:rPr>
              <w:t>,</w:t>
            </w:r>
          </w:p>
        </w:tc>
      </w:tr>
      <w:tr w:rsidR="003B72A0" w:rsidRPr="004A1D3E" w14:paraId="12BC62FA" w14:textId="77777777" w:rsidTr="00C90B72">
        <w:tc>
          <w:tcPr>
            <w:tcW w:w="2972" w:type="dxa"/>
          </w:tcPr>
          <w:p w14:paraId="7DA7A74B" w14:textId="77777777" w:rsidR="003B72A0" w:rsidRPr="004A1D3E" w:rsidRDefault="003B72A0" w:rsidP="00180C2D">
            <w:pPr>
              <w:pStyle w:val="ep4"/>
              <w:numPr>
                <w:ilvl w:val="0"/>
                <w:numId w:val="7"/>
              </w:numPr>
              <w:spacing w:line="240" w:lineRule="auto"/>
              <w:ind w:left="357" w:hanging="357"/>
              <w:jc w:val="left"/>
              <w:rPr>
                <w:rFonts w:cs="Arial"/>
                <w:sz w:val="18"/>
                <w:szCs w:val="18"/>
              </w:rPr>
            </w:pPr>
            <w:r w:rsidRPr="004A1D3E">
              <w:rPr>
                <w:rFonts w:cs="Arial"/>
                <w:sz w:val="18"/>
                <w:szCs w:val="18"/>
              </w:rPr>
              <w:t>bronchopleural fistula</w:t>
            </w:r>
            <w:r w:rsidR="00F14A12" w:rsidRPr="004A1D3E">
              <w:rPr>
                <w:rFonts w:cs="Arial"/>
                <w:sz w:val="18"/>
                <w:szCs w:val="18"/>
              </w:rPr>
              <w:t>.</w:t>
            </w:r>
          </w:p>
        </w:tc>
        <w:tc>
          <w:tcPr>
            <w:tcW w:w="3255" w:type="dxa"/>
          </w:tcPr>
          <w:p w14:paraId="23C9E0A8" w14:textId="77777777" w:rsidR="003B72A0" w:rsidRPr="004A1D3E" w:rsidRDefault="003B72A0" w:rsidP="00954E6F">
            <w:pPr>
              <w:pStyle w:val="ep4"/>
              <w:spacing w:line="240" w:lineRule="auto"/>
              <w:ind w:left="357" w:firstLine="0"/>
              <w:jc w:val="left"/>
              <w:rPr>
                <w:rFonts w:cs="Arial"/>
                <w:sz w:val="18"/>
                <w:szCs w:val="18"/>
              </w:rPr>
            </w:pPr>
          </w:p>
        </w:tc>
      </w:tr>
    </w:tbl>
    <w:p w14:paraId="602DD168" w14:textId="77777777" w:rsidR="000419D1" w:rsidRPr="002B66AC" w:rsidRDefault="000419D1">
      <w:pPr>
        <w:pStyle w:val="head2"/>
        <w:spacing w:line="240" w:lineRule="auto"/>
        <w:rPr>
          <w:rFonts w:cs="Arial"/>
          <w:b w:val="0"/>
        </w:rPr>
      </w:pPr>
    </w:p>
    <w:p w14:paraId="58C772A6" w14:textId="77777777" w:rsidR="003B72A0" w:rsidRPr="004A1D3E" w:rsidRDefault="003B72A0" w:rsidP="002B66AC">
      <w:pPr>
        <w:pStyle w:val="head2"/>
        <w:spacing w:line="240" w:lineRule="auto"/>
        <w:jc w:val="both"/>
        <w:rPr>
          <w:rFonts w:cs="Arial"/>
          <w:sz w:val="20"/>
        </w:rPr>
      </w:pPr>
      <w:r w:rsidRPr="004A1D3E">
        <w:rPr>
          <w:rFonts w:cs="Arial"/>
          <w:sz w:val="20"/>
        </w:rPr>
        <w:t>DIAGNOSTIC CRITERIA</w:t>
      </w:r>
    </w:p>
    <w:p w14:paraId="76862B69" w14:textId="77777777" w:rsidR="003B72A0" w:rsidRPr="005F4D57" w:rsidRDefault="00C90B72" w:rsidP="00180C2D">
      <w:pPr>
        <w:pStyle w:val="ep4"/>
        <w:numPr>
          <w:ilvl w:val="0"/>
          <w:numId w:val="7"/>
        </w:numPr>
        <w:tabs>
          <w:tab w:val="clear" w:pos="360"/>
        </w:tabs>
        <w:spacing w:line="240" w:lineRule="auto"/>
        <w:rPr>
          <w:rFonts w:cs="Arial"/>
          <w:sz w:val="18"/>
          <w:szCs w:val="18"/>
        </w:rPr>
      </w:pPr>
      <w:r w:rsidRPr="006B21CC">
        <w:rPr>
          <w:rFonts w:cs="Arial"/>
          <w:spacing w:val="-4"/>
          <w:sz w:val="18"/>
          <w:szCs w:val="18"/>
        </w:rPr>
        <w:t>I</w:t>
      </w:r>
      <w:r w:rsidR="003B72A0" w:rsidRPr="006B21CC">
        <w:rPr>
          <w:rFonts w:cs="Arial"/>
          <w:spacing w:val="-4"/>
          <w:sz w:val="18"/>
          <w:szCs w:val="18"/>
        </w:rPr>
        <w:t>ntermittent or recurrent fever, malaise, weight loss, anorexia and</w:t>
      </w:r>
      <w:r w:rsidR="006F354A">
        <w:rPr>
          <w:rFonts w:cs="Arial"/>
          <w:spacing w:val="-4"/>
          <w:sz w:val="18"/>
          <w:szCs w:val="18"/>
        </w:rPr>
        <w:t xml:space="preserve"> </w:t>
      </w:r>
      <w:r w:rsidR="006B21CC">
        <w:rPr>
          <w:rFonts w:cs="Arial"/>
          <w:sz w:val="18"/>
          <w:szCs w:val="18"/>
        </w:rPr>
        <w:t>p</w:t>
      </w:r>
      <w:r w:rsidR="003B72A0" w:rsidRPr="006B21CC">
        <w:rPr>
          <w:rFonts w:cs="Arial"/>
          <w:sz w:val="18"/>
          <w:szCs w:val="18"/>
        </w:rPr>
        <w:t>roductive</w:t>
      </w:r>
      <w:r w:rsidR="00B6630B" w:rsidRPr="006B21CC">
        <w:rPr>
          <w:rFonts w:cs="Arial"/>
          <w:sz w:val="18"/>
          <w:szCs w:val="18"/>
        </w:rPr>
        <w:t>,</w:t>
      </w:r>
      <w:r w:rsidR="003B72A0" w:rsidRPr="005F4D57">
        <w:rPr>
          <w:rFonts w:cs="Arial"/>
          <w:sz w:val="18"/>
          <w:szCs w:val="18"/>
        </w:rPr>
        <w:t xml:space="preserve"> purulent cough with </w:t>
      </w:r>
      <w:r w:rsidRPr="005F4D57">
        <w:rPr>
          <w:rFonts w:cs="Arial"/>
          <w:sz w:val="18"/>
          <w:szCs w:val="18"/>
        </w:rPr>
        <w:t>halitosis and</w:t>
      </w:r>
      <w:r w:rsidR="003B72A0" w:rsidRPr="005F4D57">
        <w:rPr>
          <w:rFonts w:cs="Arial"/>
          <w:sz w:val="18"/>
          <w:szCs w:val="18"/>
        </w:rPr>
        <w:t xml:space="preserve"> haemoptysis</w:t>
      </w:r>
      <w:r w:rsidRPr="005F4D57">
        <w:rPr>
          <w:rFonts w:cs="Arial"/>
          <w:sz w:val="18"/>
          <w:szCs w:val="18"/>
        </w:rPr>
        <w:t>.</w:t>
      </w:r>
    </w:p>
    <w:p w14:paraId="143C4492" w14:textId="77777777" w:rsidR="003B72A0" w:rsidRPr="004A1D3E" w:rsidRDefault="006B21CC" w:rsidP="00180C2D">
      <w:pPr>
        <w:pStyle w:val="ep4"/>
        <w:numPr>
          <w:ilvl w:val="0"/>
          <w:numId w:val="7"/>
        </w:numPr>
        <w:tabs>
          <w:tab w:val="clear" w:pos="360"/>
        </w:tabs>
        <w:spacing w:line="240" w:lineRule="auto"/>
        <w:rPr>
          <w:rFonts w:cs="Arial"/>
          <w:sz w:val="18"/>
          <w:szCs w:val="18"/>
        </w:rPr>
      </w:pPr>
      <w:r>
        <w:rPr>
          <w:rFonts w:cs="Arial"/>
          <w:sz w:val="18"/>
          <w:szCs w:val="18"/>
        </w:rPr>
        <w:t>Clubbing</w:t>
      </w:r>
      <w:r w:rsidR="008E423E">
        <w:rPr>
          <w:rFonts w:cs="Arial"/>
          <w:sz w:val="18"/>
          <w:szCs w:val="18"/>
        </w:rPr>
        <w:t xml:space="preserve"> and</w:t>
      </w:r>
      <w:r>
        <w:rPr>
          <w:rFonts w:cs="Arial"/>
          <w:sz w:val="18"/>
          <w:szCs w:val="18"/>
        </w:rPr>
        <w:t xml:space="preserve"> </w:t>
      </w:r>
      <w:r w:rsidR="003329C9">
        <w:rPr>
          <w:rFonts w:cs="Arial"/>
          <w:sz w:val="18"/>
          <w:szCs w:val="18"/>
        </w:rPr>
        <w:t>a</w:t>
      </w:r>
      <w:r w:rsidR="003B72A0" w:rsidRPr="004A1D3E">
        <w:rPr>
          <w:rFonts w:cs="Arial"/>
          <w:sz w:val="18"/>
          <w:szCs w:val="18"/>
        </w:rPr>
        <w:t>mphoric breathing over the cavity may be present</w:t>
      </w:r>
      <w:r w:rsidR="00C90B72" w:rsidRPr="004A1D3E">
        <w:rPr>
          <w:rFonts w:cs="Arial"/>
          <w:sz w:val="18"/>
          <w:szCs w:val="18"/>
        </w:rPr>
        <w:t>.</w:t>
      </w:r>
    </w:p>
    <w:p w14:paraId="671F5E64" w14:textId="77777777" w:rsidR="003B72A0" w:rsidRPr="004A1D3E" w:rsidRDefault="00C90B72" w:rsidP="00180C2D">
      <w:pPr>
        <w:pStyle w:val="ep4"/>
        <w:numPr>
          <w:ilvl w:val="0"/>
          <w:numId w:val="7"/>
        </w:numPr>
        <w:tabs>
          <w:tab w:val="clear" w:pos="360"/>
        </w:tabs>
        <w:spacing w:line="240" w:lineRule="auto"/>
        <w:rPr>
          <w:rFonts w:cs="Arial"/>
          <w:sz w:val="18"/>
          <w:szCs w:val="18"/>
        </w:rPr>
      </w:pPr>
      <w:r w:rsidRPr="004A1D3E">
        <w:rPr>
          <w:rFonts w:cs="Arial"/>
          <w:sz w:val="18"/>
          <w:szCs w:val="18"/>
        </w:rPr>
        <w:t>C</w:t>
      </w:r>
      <w:r w:rsidR="003B72A0" w:rsidRPr="004A1D3E">
        <w:rPr>
          <w:rFonts w:cs="Arial"/>
          <w:sz w:val="18"/>
          <w:szCs w:val="18"/>
        </w:rPr>
        <w:t>hest X-ray will confirm cavity/cavities with or without an air-fluid level</w:t>
      </w:r>
      <w:r w:rsidRPr="004A1D3E">
        <w:rPr>
          <w:rFonts w:cs="Arial"/>
          <w:sz w:val="18"/>
          <w:szCs w:val="18"/>
        </w:rPr>
        <w:t>.</w:t>
      </w:r>
    </w:p>
    <w:p w14:paraId="39751BDD" w14:textId="77777777" w:rsidR="003B72A0" w:rsidRPr="002B66AC" w:rsidRDefault="003B72A0">
      <w:pPr>
        <w:pStyle w:val="ep0"/>
        <w:spacing w:line="240" w:lineRule="auto"/>
        <w:jc w:val="left"/>
        <w:rPr>
          <w:rFonts w:cs="Arial"/>
          <w:sz w:val="18"/>
        </w:rPr>
      </w:pPr>
    </w:p>
    <w:p w14:paraId="5CBAB896" w14:textId="77777777" w:rsidR="00C90B72" w:rsidRPr="004A1D3E" w:rsidRDefault="00C90B72" w:rsidP="002B66AC">
      <w:pPr>
        <w:jc w:val="both"/>
        <w:rPr>
          <w:rFonts w:ascii="Arial" w:hAnsi="Arial" w:cs="Arial"/>
          <w:b/>
          <w:sz w:val="20"/>
          <w:szCs w:val="22"/>
        </w:rPr>
      </w:pPr>
      <w:r w:rsidRPr="004A1D3E">
        <w:rPr>
          <w:rFonts w:ascii="Arial" w:hAnsi="Arial" w:cs="Arial"/>
          <w:b/>
          <w:sz w:val="20"/>
          <w:szCs w:val="22"/>
        </w:rPr>
        <w:t>GENERAL AND SUPPORTIVE MEASURES</w:t>
      </w:r>
    </w:p>
    <w:p w14:paraId="02484164" w14:textId="77777777" w:rsidR="003B72A0" w:rsidRPr="004A1D3E" w:rsidRDefault="00C90B72" w:rsidP="00180C2D">
      <w:pPr>
        <w:pStyle w:val="ep4"/>
        <w:numPr>
          <w:ilvl w:val="0"/>
          <w:numId w:val="7"/>
        </w:numPr>
        <w:tabs>
          <w:tab w:val="clear" w:pos="360"/>
        </w:tabs>
        <w:spacing w:line="240" w:lineRule="auto"/>
        <w:ind w:left="357" w:hanging="357"/>
        <w:rPr>
          <w:rFonts w:cs="Arial"/>
          <w:sz w:val="18"/>
          <w:szCs w:val="18"/>
        </w:rPr>
      </w:pPr>
      <w:r w:rsidRPr="004A1D3E">
        <w:rPr>
          <w:rFonts w:cs="Arial"/>
          <w:sz w:val="18"/>
          <w:szCs w:val="18"/>
        </w:rPr>
        <w:t xml:space="preserve">Identify </w:t>
      </w:r>
      <w:r w:rsidR="008E423E">
        <w:rPr>
          <w:rFonts w:cs="Arial"/>
          <w:sz w:val="18"/>
          <w:szCs w:val="18"/>
        </w:rPr>
        <w:t xml:space="preserve">the </w:t>
      </w:r>
      <w:r w:rsidRPr="004A1D3E">
        <w:rPr>
          <w:rFonts w:cs="Arial"/>
          <w:sz w:val="18"/>
          <w:szCs w:val="18"/>
        </w:rPr>
        <w:t>underlying cause</w:t>
      </w:r>
      <w:r w:rsidR="003329C9">
        <w:rPr>
          <w:rFonts w:cs="Arial"/>
          <w:sz w:val="18"/>
          <w:szCs w:val="18"/>
        </w:rPr>
        <w:t xml:space="preserve"> and</w:t>
      </w:r>
      <w:r w:rsidR="005F4D57">
        <w:rPr>
          <w:rFonts w:cs="Arial"/>
          <w:sz w:val="18"/>
          <w:szCs w:val="18"/>
        </w:rPr>
        <w:t xml:space="preserve"> exclude inhalation of a foreign body</w:t>
      </w:r>
      <w:r w:rsidRPr="004A1D3E">
        <w:rPr>
          <w:rFonts w:cs="Arial"/>
          <w:sz w:val="18"/>
          <w:szCs w:val="18"/>
        </w:rPr>
        <w:t>.</w:t>
      </w:r>
    </w:p>
    <w:p w14:paraId="29014636" w14:textId="77777777" w:rsidR="003B72A0" w:rsidRPr="004A1D3E" w:rsidRDefault="00C90B72" w:rsidP="00180C2D">
      <w:pPr>
        <w:pStyle w:val="ep4"/>
        <w:numPr>
          <w:ilvl w:val="0"/>
          <w:numId w:val="7"/>
        </w:numPr>
        <w:tabs>
          <w:tab w:val="clear" w:pos="360"/>
        </w:tabs>
        <w:spacing w:line="240" w:lineRule="auto"/>
        <w:ind w:left="357" w:hanging="357"/>
        <w:rPr>
          <w:rFonts w:cs="Arial"/>
          <w:sz w:val="18"/>
          <w:szCs w:val="18"/>
        </w:rPr>
      </w:pPr>
      <w:r w:rsidRPr="004A1D3E">
        <w:rPr>
          <w:rFonts w:cs="Arial"/>
          <w:sz w:val="18"/>
          <w:szCs w:val="18"/>
        </w:rPr>
        <w:t>Physiot</w:t>
      </w:r>
      <w:r w:rsidR="003B72A0" w:rsidRPr="004A1D3E">
        <w:rPr>
          <w:rFonts w:cs="Arial"/>
          <w:sz w:val="18"/>
          <w:szCs w:val="18"/>
        </w:rPr>
        <w:t>herapy and postural drainage</w:t>
      </w:r>
      <w:r w:rsidRPr="004A1D3E">
        <w:rPr>
          <w:rFonts w:cs="Arial"/>
          <w:sz w:val="18"/>
          <w:szCs w:val="18"/>
        </w:rPr>
        <w:t>.</w:t>
      </w:r>
    </w:p>
    <w:p w14:paraId="30EF57E4" w14:textId="77777777" w:rsidR="003B72A0" w:rsidRPr="004A1D3E" w:rsidRDefault="00C90B72" w:rsidP="00180C2D">
      <w:pPr>
        <w:pStyle w:val="ep4"/>
        <w:numPr>
          <w:ilvl w:val="0"/>
          <w:numId w:val="7"/>
        </w:numPr>
        <w:tabs>
          <w:tab w:val="clear" w:pos="360"/>
        </w:tabs>
        <w:spacing w:line="240" w:lineRule="auto"/>
        <w:ind w:left="357" w:hanging="357"/>
        <w:rPr>
          <w:rFonts w:cs="Arial"/>
          <w:sz w:val="18"/>
          <w:szCs w:val="18"/>
        </w:rPr>
      </w:pPr>
      <w:r w:rsidRPr="004A1D3E">
        <w:rPr>
          <w:rFonts w:cs="Arial"/>
          <w:sz w:val="18"/>
          <w:szCs w:val="18"/>
        </w:rPr>
        <w:t>Correct anaemia.</w:t>
      </w:r>
    </w:p>
    <w:p w14:paraId="690BA13D" w14:textId="77777777" w:rsidR="003B72A0" w:rsidRPr="004A1D3E" w:rsidRDefault="00C90B72" w:rsidP="00180C2D">
      <w:pPr>
        <w:pStyle w:val="ep4"/>
        <w:numPr>
          <w:ilvl w:val="0"/>
          <w:numId w:val="7"/>
        </w:numPr>
        <w:tabs>
          <w:tab w:val="clear" w:pos="360"/>
        </w:tabs>
        <w:spacing w:line="240" w:lineRule="auto"/>
        <w:ind w:left="357" w:hanging="357"/>
        <w:rPr>
          <w:rFonts w:cs="Arial"/>
          <w:sz w:val="18"/>
          <w:szCs w:val="18"/>
        </w:rPr>
      </w:pPr>
      <w:r w:rsidRPr="004A1D3E">
        <w:rPr>
          <w:rFonts w:cs="Arial"/>
          <w:sz w:val="18"/>
          <w:szCs w:val="18"/>
        </w:rPr>
        <w:t>Nutritional support.</w:t>
      </w:r>
    </w:p>
    <w:p w14:paraId="7E359213" w14:textId="77777777" w:rsidR="003B72A0" w:rsidRPr="002B66AC" w:rsidRDefault="003B72A0" w:rsidP="00CA7DCC">
      <w:pPr>
        <w:pStyle w:val="ep4"/>
        <w:spacing w:line="240" w:lineRule="auto"/>
        <w:ind w:left="0" w:firstLine="0"/>
        <w:jc w:val="left"/>
        <w:rPr>
          <w:rFonts w:cs="Arial"/>
          <w:sz w:val="18"/>
        </w:rPr>
      </w:pPr>
    </w:p>
    <w:p w14:paraId="6831D8D6" w14:textId="77777777" w:rsidR="003B72A0" w:rsidRPr="004A1D3E" w:rsidRDefault="00AC2ED2" w:rsidP="002B66AC">
      <w:pPr>
        <w:pStyle w:val="epb"/>
        <w:spacing w:line="240" w:lineRule="auto"/>
        <w:rPr>
          <w:rFonts w:cs="Arial"/>
          <w:sz w:val="20"/>
        </w:rPr>
      </w:pPr>
      <w:r w:rsidRPr="004A1D3E">
        <w:rPr>
          <w:rFonts w:cs="Arial"/>
          <w:sz w:val="20"/>
        </w:rPr>
        <w:t>MEDICINE TREATMENT</w:t>
      </w:r>
    </w:p>
    <w:p w14:paraId="5B588659" w14:textId="77777777" w:rsidR="003B72A0" w:rsidRDefault="002C61AD" w:rsidP="002B66AC">
      <w:pPr>
        <w:pStyle w:val="ep0"/>
        <w:spacing w:line="240" w:lineRule="auto"/>
        <w:rPr>
          <w:rFonts w:cs="Arial"/>
          <w:sz w:val="18"/>
          <w:szCs w:val="18"/>
        </w:rPr>
      </w:pPr>
      <w:r w:rsidRPr="004A1D3E">
        <w:rPr>
          <w:rFonts w:cs="Arial"/>
          <w:sz w:val="18"/>
          <w:szCs w:val="18"/>
        </w:rPr>
        <w:t>Empiric antibiotic therapy</w:t>
      </w:r>
      <w:r w:rsidR="00C90B72" w:rsidRPr="004A1D3E">
        <w:rPr>
          <w:rFonts w:cs="Arial"/>
          <w:sz w:val="18"/>
          <w:szCs w:val="18"/>
        </w:rPr>
        <w:t xml:space="preserve"> for at least 14</w:t>
      </w:r>
      <w:r w:rsidR="00DC0592">
        <w:rPr>
          <w:rFonts w:cs="Arial"/>
          <w:sz w:val="18"/>
          <w:szCs w:val="18"/>
        </w:rPr>
        <w:t> </w:t>
      </w:r>
      <w:r w:rsidR="00C90B72" w:rsidRPr="004A1D3E">
        <w:rPr>
          <w:rFonts w:cs="Arial"/>
          <w:sz w:val="18"/>
          <w:szCs w:val="18"/>
        </w:rPr>
        <w:t>days</w:t>
      </w:r>
      <w:r w:rsidR="007620A8" w:rsidRPr="004A1D3E">
        <w:rPr>
          <w:rFonts w:cs="Arial"/>
          <w:sz w:val="18"/>
          <w:szCs w:val="18"/>
        </w:rPr>
        <w:t>.</w:t>
      </w:r>
    </w:p>
    <w:p w14:paraId="6E26E0CB" w14:textId="77777777" w:rsidR="00062974" w:rsidRPr="005F4D57" w:rsidRDefault="005F4D57" w:rsidP="002B66AC">
      <w:pPr>
        <w:pStyle w:val="elist"/>
        <w:tabs>
          <w:tab w:val="clear" w:pos="113"/>
        </w:tabs>
        <w:spacing w:line="240" w:lineRule="auto"/>
        <w:ind w:left="426" w:hanging="426"/>
        <w:jc w:val="both"/>
        <w:rPr>
          <w:rFonts w:eastAsia="SimSun"/>
          <w:sz w:val="18"/>
          <w:lang w:eastAsia="zh-CN"/>
        </w:rPr>
      </w:pPr>
      <w:r w:rsidRPr="005F4D57">
        <w:rPr>
          <w:rFonts w:cs="Arial"/>
          <w:spacing w:val="2"/>
          <w:sz w:val="18"/>
          <w:szCs w:val="18"/>
        </w:rPr>
        <w:t>Amoxicillin/clavulanate,</w:t>
      </w:r>
      <w:r w:rsidR="006F354A">
        <w:rPr>
          <w:rFonts w:cs="Arial"/>
          <w:spacing w:val="2"/>
          <w:sz w:val="18"/>
          <w:szCs w:val="18"/>
        </w:rPr>
        <w:t xml:space="preserve"> </w:t>
      </w:r>
      <w:r w:rsidR="00465703">
        <w:rPr>
          <w:rFonts w:cs="Arial"/>
          <w:spacing w:val="2"/>
          <w:sz w:val="18"/>
          <w:szCs w:val="18"/>
        </w:rPr>
        <w:t>IV,</w:t>
      </w:r>
      <w:r w:rsidRPr="005F4D57">
        <w:rPr>
          <w:rFonts w:cs="Arial"/>
          <w:spacing w:val="2"/>
          <w:sz w:val="18"/>
          <w:szCs w:val="18"/>
        </w:rPr>
        <w:t xml:space="preserve"> 25</w:t>
      </w:r>
      <w:r w:rsidR="00DC0592">
        <w:rPr>
          <w:rFonts w:cs="Arial"/>
          <w:spacing w:val="2"/>
          <w:sz w:val="18"/>
          <w:szCs w:val="18"/>
        </w:rPr>
        <w:t> </w:t>
      </w:r>
      <w:r w:rsidRPr="005F4D57">
        <w:rPr>
          <w:rFonts w:cs="Arial"/>
          <w:spacing w:val="2"/>
          <w:sz w:val="18"/>
          <w:szCs w:val="18"/>
        </w:rPr>
        <w:t>mg/kg/dose</w:t>
      </w:r>
      <w:r w:rsidR="004842E0">
        <w:rPr>
          <w:rFonts w:cs="Arial"/>
          <w:spacing w:val="2"/>
          <w:sz w:val="18"/>
          <w:szCs w:val="18"/>
        </w:rPr>
        <w:t xml:space="preserve"> </w:t>
      </w:r>
      <w:r w:rsidR="00F32F33" w:rsidRPr="00210C4B">
        <w:rPr>
          <w:noProof/>
          <w:lang w:eastAsia="en-ZA"/>
        </w:rPr>
        <w:drawing>
          <wp:inline distT="0" distB="0" distL="0" distR="0" wp14:anchorId="6D279535" wp14:editId="6151C7B8">
            <wp:extent cx="142875" cy="142875"/>
            <wp:effectExtent l="0" t="0" r="9525" b="9525"/>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5F4D57">
        <w:rPr>
          <w:rFonts w:cs="Arial"/>
          <w:spacing w:val="2"/>
          <w:sz w:val="18"/>
          <w:szCs w:val="18"/>
        </w:rPr>
        <w:t xml:space="preserve"> of amoxicillin component 8</w:t>
      </w:r>
      <w:r w:rsidR="00DC0592">
        <w:rPr>
          <w:rFonts w:cs="Arial"/>
          <w:spacing w:val="2"/>
          <w:sz w:val="18"/>
          <w:szCs w:val="18"/>
        </w:rPr>
        <w:t> </w:t>
      </w:r>
      <w:r w:rsidRPr="005F4D57">
        <w:rPr>
          <w:rFonts w:cs="Arial"/>
          <w:spacing w:val="2"/>
          <w:sz w:val="18"/>
          <w:szCs w:val="18"/>
        </w:rPr>
        <w:t>hourly</w:t>
      </w:r>
      <w:r w:rsidRPr="005F4D57">
        <w:rPr>
          <w:rFonts w:cs="Arial"/>
          <w:sz w:val="18"/>
        </w:rPr>
        <w:t xml:space="preserve"> (do not exceed </w:t>
      </w:r>
      <w:r w:rsidR="003329C9">
        <w:rPr>
          <w:rFonts w:cs="Arial"/>
          <w:sz w:val="18"/>
        </w:rPr>
        <w:t>10</w:t>
      </w:r>
      <w:r w:rsidR="00DC0592">
        <w:rPr>
          <w:rFonts w:cs="Arial"/>
          <w:sz w:val="18"/>
        </w:rPr>
        <w:t> </w:t>
      </w:r>
      <w:r w:rsidR="003329C9">
        <w:rPr>
          <w:rFonts w:cs="Arial"/>
          <w:sz w:val="18"/>
        </w:rPr>
        <w:t>mg</w:t>
      </w:r>
      <w:r w:rsidRPr="005F4D57">
        <w:rPr>
          <w:rFonts w:cs="Arial"/>
          <w:sz w:val="18"/>
        </w:rPr>
        <w:t>/kg/day of clavu</w:t>
      </w:r>
      <w:r w:rsidRPr="005F58E1">
        <w:rPr>
          <w:rFonts w:cs="Arial"/>
          <w:sz w:val="18"/>
        </w:rPr>
        <w:t>lanate component</w:t>
      </w:r>
      <w:r w:rsidR="003329C9">
        <w:rPr>
          <w:rFonts w:cs="Arial"/>
          <w:sz w:val="18"/>
        </w:rPr>
        <w:t>)</w:t>
      </w:r>
      <w:r w:rsidR="003329C9">
        <w:rPr>
          <w:rFonts w:eastAsia="SimSun"/>
          <w:sz w:val="18"/>
          <w:lang w:eastAsia="zh-CN"/>
        </w:rPr>
        <w:t>.</w:t>
      </w:r>
    </w:p>
    <w:p w14:paraId="648AAB21" w14:textId="77777777" w:rsidR="00662E06" w:rsidRPr="002B66AC" w:rsidRDefault="00662E06" w:rsidP="002B66AC">
      <w:pPr>
        <w:pStyle w:val="ep0"/>
        <w:spacing w:line="240" w:lineRule="auto"/>
        <w:rPr>
          <w:rFonts w:cs="Arial"/>
          <w:sz w:val="18"/>
          <w:szCs w:val="18"/>
        </w:rPr>
      </w:pPr>
    </w:p>
    <w:p w14:paraId="36D3F3AB" w14:textId="77777777" w:rsidR="002C61AD" w:rsidRPr="004A1D3E" w:rsidRDefault="002C61AD" w:rsidP="005B43E9">
      <w:pPr>
        <w:pStyle w:val="ep0"/>
        <w:spacing w:line="240" w:lineRule="auto"/>
        <w:rPr>
          <w:rFonts w:cs="Arial"/>
          <w:sz w:val="18"/>
          <w:szCs w:val="18"/>
        </w:rPr>
      </w:pPr>
      <w:r w:rsidRPr="004A1D3E">
        <w:rPr>
          <w:rFonts w:cs="Arial"/>
          <w:sz w:val="18"/>
          <w:szCs w:val="18"/>
        </w:rPr>
        <w:t>Change antibiotics according to culture and sensitivity results.</w:t>
      </w:r>
    </w:p>
    <w:p w14:paraId="7C37C96C" w14:textId="77777777" w:rsidR="003B72A0" w:rsidRPr="004A1D3E" w:rsidRDefault="00DC0592" w:rsidP="006E3535">
      <w:pPr>
        <w:pStyle w:val="ep4"/>
        <w:tabs>
          <w:tab w:val="left" w:pos="1021"/>
        </w:tabs>
        <w:spacing w:line="240" w:lineRule="auto"/>
        <w:rPr>
          <w:rFonts w:cs="Arial"/>
          <w:sz w:val="18"/>
          <w:szCs w:val="18"/>
        </w:rPr>
      </w:pPr>
      <w:r>
        <w:rPr>
          <w:rFonts w:cs="Arial"/>
          <w:sz w:val="18"/>
          <w:szCs w:val="18"/>
        </w:rPr>
        <w:t>If there is a p</w:t>
      </w:r>
      <w:r w:rsidR="003B72A0" w:rsidRPr="004A1D3E">
        <w:rPr>
          <w:rFonts w:cs="Arial"/>
          <w:sz w:val="18"/>
          <w:szCs w:val="18"/>
        </w:rPr>
        <w:t>oor response and no cul</w:t>
      </w:r>
      <w:r w:rsidR="00C90B72" w:rsidRPr="004A1D3E">
        <w:rPr>
          <w:rFonts w:cs="Arial"/>
          <w:sz w:val="18"/>
          <w:szCs w:val="18"/>
        </w:rPr>
        <w:t>ture to guide antibiotic choice:</w:t>
      </w:r>
    </w:p>
    <w:p w14:paraId="0337406E" w14:textId="77777777" w:rsidR="003B72A0" w:rsidRPr="006F354A" w:rsidRDefault="00E92092" w:rsidP="00555134">
      <w:pPr>
        <w:pStyle w:val="ep5"/>
        <w:spacing w:line="240" w:lineRule="auto"/>
        <w:ind w:left="0"/>
        <w:rPr>
          <w:rFonts w:cs="Arial"/>
          <w:sz w:val="18"/>
          <w:szCs w:val="18"/>
        </w:rPr>
      </w:pPr>
      <w:r>
        <w:rPr>
          <w:rFonts w:cs="Arial"/>
          <w:sz w:val="18"/>
          <w:szCs w:val="18"/>
        </w:rPr>
        <w:t>c</w:t>
      </w:r>
      <w:r w:rsidR="005F4D57" w:rsidRPr="006F354A">
        <w:rPr>
          <w:rFonts w:cs="Arial"/>
          <w:sz w:val="18"/>
          <w:szCs w:val="18"/>
        </w:rPr>
        <w:t>onsider local surveillance of pathogens and change accordingly</w:t>
      </w:r>
      <w:r w:rsidR="003329C9">
        <w:rPr>
          <w:rFonts w:cs="Arial"/>
          <w:sz w:val="18"/>
          <w:szCs w:val="18"/>
        </w:rPr>
        <w:t>.</w:t>
      </w:r>
    </w:p>
    <w:p w14:paraId="79AF69BD" w14:textId="77777777" w:rsidR="003B72A0" w:rsidRPr="004A1D3E" w:rsidRDefault="003B72A0" w:rsidP="005272AA">
      <w:pPr>
        <w:pStyle w:val="ep4"/>
        <w:tabs>
          <w:tab w:val="left" w:pos="1077"/>
        </w:tabs>
        <w:spacing w:line="240" w:lineRule="auto"/>
        <w:rPr>
          <w:rFonts w:cs="Arial"/>
          <w:sz w:val="18"/>
        </w:rPr>
      </w:pPr>
      <w:r w:rsidRPr="004A1D3E">
        <w:rPr>
          <w:rFonts w:cs="Arial"/>
          <w:sz w:val="18"/>
          <w:szCs w:val="18"/>
        </w:rPr>
        <w:t>If there is evidence of good clinical response, change to</w:t>
      </w:r>
      <w:r w:rsidRPr="004A1D3E">
        <w:rPr>
          <w:rFonts w:cs="Arial"/>
          <w:sz w:val="18"/>
        </w:rPr>
        <w:t>:</w:t>
      </w:r>
    </w:p>
    <w:p w14:paraId="59787730" w14:textId="77777777" w:rsidR="002C61AD" w:rsidRDefault="00C90B72" w:rsidP="00180C2D">
      <w:pPr>
        <w:pStyle w:val="ep4"/>
        <w:numPr>
          <w:ilvl w:val="0"/>
          <w:numId w:val="5"/>
        </w:numPr>
        <w:tabs>
          <w:tab w:val="left" w:pos="1077"/>
        </w:tabs>
        <w:spacing w:line="240" w:lineRule="auto"/>
        <w:rPr>
          <w:rFonts w:cs="Arial"/>
          <w:sz w:val="18"/>
        </w:rPr>
      </w:pPr>
      <w:r w:rsidRPr="004A1D3E">
        <w:rPr>
          <w:rFonts w:cs="Arial"/>
          <w:sz w:val="18"/>
        </w:rPr>
        <w:t>A</w:t>
      </w:r>
      <w:r w:rsidR="003B72A0" w:rsidRPr="004A1D3E">
        <w:rPr>
          <w:rFonts w:cs="Arial"/>
          <w:sz w:val="18"/>
        </w:rPr>
        <w:t xml:space="preserve">moxicillin/clavulanic acid, oral, </w:t>
      </w:r>
      <w:r w:rsidR="00683051" w:rsidRPr="004A1D3E">
        <w:rPr>
          <w:rFonts w:cs="Arial"/>
          <w:sz w:val="18"/>
        </w:rPr>
        <w:t>45</w:t>
      </w:r>
      <w:r w:rsidR="00DC0592">
        <w:rPr>
          <w:rFonts w:cs="Arial"/>
          <w:sz w:val="18"/>
        </w:rPr>
        <w:t> </w:t>
      </w:r>
      <w:r w:rsidR="003B72A0" w:rsidRPr="004A1D3E">
        <w:rPr>
          <w:rFonts w:cs="Arial"/>
          <w:sz w:val="18"/>
        </w:rPr>
        <w:t>mg/kg/dose</w:t>
      </w:r>
      <w:r w:rsidR="004842E0">
        <w:rPr>
          <w:rFonts w:cs="Arial"/>
          <w:sz w:val="18"/>
        </w:rPr>
        <w:t xml:space="preserve"> </w:t>
      </w:r>
      <w:r w:rsidR="00F32F33" w:rsidRPr="00210C4B">
        <w:rPr>
          <w:noProof/>
          <w:lang w:eastAsia="en-ZA"/>
        </w:rPr>
        <w:drawing>
          <wp:inline distT="0" distB="0" distL="0" distR="0" wp14:anchorId="229846A7" wp14:editId="52033D41">
            <wp:extent cx="142875" cy="142875"/>
            <wp:effectExtent l="0" t="0" r="9525" b="952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3B72A0" w:rsidRPr="004A1D3E">
        <w:rPr>
          <w:rFonts w:cs="Arial"/>
          <w:sz w:val="18"/>
        </w:rPr>
        <w:t xml:space="preserve"> of amoxicillin</w:t>
      </w:r>
      <w:r w:rsidR="00522086" w:rsidRPr="004A1D3E">
        <w:rPr>
          <w:rFonts w:cs="Arial"/>
          <w:sz w:val="18"/>
        </w:rPr>
        <w:t xml:space="preserve"> component </w:t>
      </w:r>
      <w:r w:rsidR="00975290" w:rsidRPr="004A1D3E">
        <w:rPr>
          <w:rFonts w:cs="Arial"/>
          <w:sz w:val="18"/>
        </w:rPr>
        <w:t>12</w:t>
      </w:r>
      <w:r w:rsidR="00DC0592">
        <w:rPr>
          <w:rFonts w:cs="Arial"/>
          <w:sz w:val="18"/>
        </w:rPr>
        <w:t> </w:t>
      </w:r>
      <w:r w:rsidR="00522086" w:rsidRPr="004A1D3E">
        <w:rPr>
          <w:rFonts w:cs="Arial"/>
          <w:sz w:val="18"/>
        </w:rPr>
        <w:t>hourly</w:t>
      </w:r>
      <w:r w:rsidRPr="004A1D3E">
        <w:rPr>
          <w:rFonts w:cs="Arial"/>
          <w:sz w:val="18"/>
        </w:rPr>
        <w:t>.</w:t>
      </w:r>
      <w:r w:rsidR="005A5A12">
        <w:rPr>
          <w:rFonts w:cs="Arial"/>
          <w:sz w:val="18"/>
        </w:rPr>
        <w:t xml:space="preserve">  </w:t>
      </w:r>
      <w:r w:rsidR="005A5A12">
        <w:rPr>
          <w:rFonts w:cs="Arial"/>
          <w:color w:val="000000"/>
          <w:sz w:val="18"/>
          <w:szCs w:val="18"/>
          <w:lang w:eastAsia="en-GB"/>
        </w:rPr>
        <w:t>(See annexure 1: Amoxicillin/Clavulanic weight band dosing table)</w:t>
      </w:r>
    </w:p>
    <w:p w14:paraId="7D816332" w14:textId="77777777" w:rsidR="007F001B" w:rsidRPr="004A1D3E" w:rsidRDefault="007F001B" w:rsidP="006F354A">
      <w:pPr>
        <w:pStyle w:val="ep4"/>
        <w:tabs>
          <w:tab w:val="left" w:pos="1077"/>
        </w:tabs>
        <w:spacing w:line="240" w:lineRule="auto"/>
        <w:ind w:left="360" w:firstLine="0"/>
        <w:rPr>
          <w:rFonts w:cs="Arial"/>
          <w:sz w:val="18"/>
        </w:rPr>
      </w:pPr>
    </w:p>
    <w:p w14:paraId="67C7718B" w14:textId="77777777" w:rsidR="002C61AD" w:rsidRPr="004A1D3E" w:rsidRDefault="002C61AD" w:rsidP="002C50B9">
      <w:pPr>
        <w:pStyle w:val="epb"/>
        <w:spacing w:line="240" w:lineRule="auto"/>
        <w:rPr>
          <w:rFonts w:cs="Arial"/>
          <w:sz w:val="20"/>
        </w:rPr>
      </w:pPr>
      <w:r w:rsidRPr="004A1D3E">
        <w:rPr>
          <w:rFonts w:cs="Arial"/>
          <w:sz w:val="20"/>
        </w:rPr>
        <w:t>SURGICAL TREATMENT</w:t>
      </w:r>
    </w:p>
    <w:p w14:paraId="695BCF6A" w14:textId="77777777" w:rsidR="002C61AD" w:rsidRPr="004A1D3E" w:rsidRDefault="002C61AD" w:rsidP="002C50B9">
      <w:pPr>
        <w:pStyle w:val="epb"/>
        <w:spacing w:line="240" w:lineRule="auto"/>
        <w:rPr>
          <w:rFonts w:cs="Arial"/>
          <w:b w:val="0"/>
          <w:bCs/>
          <w:sz w:val="18"/>
        </w:rPr>
      </w:pPr>
      <w:r w:rsidRPr="004A1D3E">
        <w:rPr>
          <w:rFonts w:cs="Arial"/>
          <w:b w:val="0"/>
          <w:bCs/>
          <w:sz w:val="18"/>
        </w:rPr>
        <w:t>Consider surgical drainage of abscess and/or resection if medical treatment fails.</w:t>
      </w:r>
    </w:p>
    <w:p w14:paraId="02310142" w14:textId="77777777" w:rsidR="008210C4" w:rsidRPr="00F71326" w:rsidRDefault="008210C4" w:rsidP="002C50B9">
      <w:pPr>
        <w:pStyle w:val="ep0"/>
        <w:spacing w:line="240" w:lineRule="auto"/>
        <w:rPr>
          <w:rFonts w:cs="Arial"/>
          <w:sz w:val="18"/>
        </w:rPr>
      </w:pPr>
    </w:p>
    <w:p w14:paraId="2D09FC19" w14:textId="77777777" w:rsidR="003B72A0" w:rsidRPr="004A1D3E" w:rsidRDefault="003B72A0" w:rsidP="002C50B9">
      <w:pPr>
        <w:pStyle w:val="head2"/>
        <w:spacing w:line="240" w:lineRule="auto"/>
        <w:jc w:val="both"/>
        <w:rPr>
          <w:rFonts w:cs="Arial"/>
          <w:sz w:val="20"/>
        </w:rPr>
      </w:pPr>
      <w:r w:rsidRPr="004A1D3E">
        <w:rPr>
          <w:rFonts w:cs="Arial"/>
          <w:sz w:val="20"/>
        </w:rPr>
        <w:t>REFERRAL</w:t>
      </w:r>
    </w:p>
    <w:p w14:paraId="73190A9F" w14:textId="77777777" w:rsidR="003B72A0" w:rsidRPr="004A1D3E" w:rsidRDefault="00C90B72" w:rsidP="00180C2D">
      <w:pPr>
        <w:pStyle w:val="elist"/>
        <w:numPr>
          <w:ilvl w:val="0"/>
          <w:numId w:val="7"/>
        </w:numPr>
        <w:tabs>
          <w:tab w:val="clear" w:pos="113"/>
        </w:tabs>
        <w:spacing w:line="240" w:lineRule="auto"/>
        <w:jc w:val="both"/>
        <w:rPr>
          <w:rFonts w:cs="Arial"/>
          <w:sz w:val="18"/>
        </w:rPr>
      </w:pPr>
      <w:r w:rsidRPr="004A1D3E">
        <w:rPr>
          <w:rFonts w:cs="Arial"/>
          <w:sz w:val="18"/>
        </w:rPr>
        <w:t>C</w:t>
      </w:r>
      <w:r w:rsidR="003B72A0" w:rsidRPr="004A1D3E">
        <w:rPr>
          <w:rFonts w:cs="Arial"/>
          <w:sz w:val="18"/>
        </w:rPr>
        <w:t>omplicated lung abscess not responding to therapy</w:t>
      </w:r>
      <w:r w:rsidRPr="004A1D3E">
        <w:rPr>
          <w:rFonts w:cs="Arial"/>
          <w:sz w:val="18"/>
        </w:rPr>
        <w:t>.</w:t>
      </w:r>
    </w:p>
    <w:p w14:paraId="22B967CE" w14:textId="77777777" w:rsidR="00E455C5" w:rsidRPr="004A1D3E" w:rsidRDefault="00C90B72" w:rsidP="00180C2D">
      <w:pPr>
        <w:pStyle w:val="elist"/>
        <w:numPr>
          <w:ilvl w:val="0"/>
          <w:numId w:val="7"/>
        </w:numPr>
        <w:tabs>
          <w:tab w:val="clear" w:pos="113"/>
        </w:tabs>
        <w:spacing w:line="240" w:lineRule="auto"/>
        <w:jc w:val="both"/>
        <w:rPr>
          <w:rFonts w:cs="Arial"/>
          <w:sz w:val="18"/>
        </w:rPr>
      </w:pPr>
      <w:r w:rsidRPr="004A1D3E">
        <w:rPr>
          <w:rFonts w:cs="Arial"/>
          <w:sz w:val="18"/>
        </w:rPr>
        <w:t>L</w:t>
      </w:r>
      <w:r w:rsidR="003B72A0" w:rsidRPr="004A1D3E">
        <w:rPr>
          <w:rFonts w:cs="Arial"/>
          <w:color w:val="000000"/>
          <w:sz w:val="18"/>
        </w:rPr>
        <w:t>ung abscess where</w:t>
      </w:r>
      <w:r w:rsidR="003B72A0" w:rsidRPr="004A1D3E">
        <w:rPr>
          <w:rFonts w:cs="Arial"/>
          <w:sz w:val="18"/>
        </w:rPr>
        <w:t xml:space="preserve"> the underlying cause has not been established</w:t>
      </w:r>
      <w:r w:rsidRPr="004A1D3E">
        <w:rPr>
          <w:rFonts w:cs="Arial"/>
          <w:sz w:val="18"/>
        </w:rPr>
        <w:t>.</w:t>
      </w:r>
    </w:p>
    <w:p w14:paraId="3DD00EFF" w14:textId="77777777" w:rsidR="008210C4" w:rsidRPr="008E0E85" w:rsidRDefault="008210C4" w:rsidP="008210C4">
      <w:pPr>
        <w:pStyle w:val="elist"/>
        <w:tabs>
          <w:tab w:val="clear" w:pos="113"/>
        </w:tabs>
        <w:spacing w:line="240" w:lineRule="auto"/>
        <w:rPr>
          <w:rFonts w:cs="Arial"/>
          <w:sz w:val="18"/>
        </w:rPr>
      </w:pPr>
    </w:p>
    <w:p w14:paraId="71DC1936" w14:textId="77777777" w:rsidR="003B72A0" w:rsidRPr="004A1D3E" w:rsidRDefault="003B72A0" w:rsidP="00933D83">
      <w:pPr>
        <w:pStyle w:val="Heading1"/>
      </w:pPr>
      <w:r w:rsidRPr="004A1D3E">
        <w:lastRenderedPageBreak/>
        <w:t>15.</w:t>
      </w:r>
      <w:r w:rsidR="00DD27BA" w:rsidRPr="004A1D3E">
        <w:t>4</w:t>
      </w:r>
      <w:r w:rsidRPr="004A1D3E">
        <w:t xml:space="preserve"> CONDITIONS WITH PREDOMINANT WHEEZE</w:t>
      </w:r>
    </w:p>
    <w:p w14:paraId="23C01EE3" w14:textId="77777777" w:rsidR="003B72A0" w:rsidRPr="002B66AC" w:rsidRDefault="003B72A0">
      <w:pPr>
        <w:pStyle w:val="epr"/>
        <w:spacing w:line="240" w:lineRule="auto"/>
        <w:jc w:val="left"/>
        <w:rPr>
          <w:rFonts w:cs="Arial"/>
          <w:sz w:val="18"/>
          <w:szCs w:val="18"/>
        </w:rPr>
      </w:pPr>
    </w:p>
    <w:p w14:paraId="1C6D9E18" w14:textId="77777777" w:rsidR="003B72A0" w:rsidRPr="004A1D3E" w:rsidRDefault="003B72A0" w:rsidP="00892678">
      <w:pPr>
        <w:pStyle w:val="Heading2"/>
      </w:pPr>
      <w:r w:rsidRPr="004A1D3E">
        <w:t>15.</w:t>
      </w:r>
      <w:r w:rsidR="00DD27BA" w:rsidRPr="004A1D3E">
        <w:t>4</w:t>
      </w:r>
      <w:r w:rsidRPr="004A1D3E">
        <w:t xml:space="preserve">.1 ASTHMA </w:t>
      </w:r>
      <w:r w:rsidR="00BB7D98">
        <w:t>EXACERBATION</w:t>
      </w:r>
      <w:r w:rsidRPr="004A1D3E">
        <w:t>, ACUTE</w:t>
      </w:r>
    </w:p>
    <w:p w14:paraId="3456B7F7" w14:textId="77777777" w:rsidR="003B72A0" w:rsidRPr="004A1D3E" w:rsidRDefault="00BB7D98">
      <w:pPr>
        <w:pStyle w:val="BalloonText"/>
        <w:rPr>
          <w:rFonts w:ascii="Arial" w:hAnsi="Arial" w:cs="Arial"/>
          <w:szCs w:val="24"/>
          <w:lang w:val="en-US"/>
        </w:rPr>
      </w:pPr>
      <w:r>
        <w:rPr>
          <w:rFonts w:ascii="Arial" w:hAnsi="Arial" w:cs="Arial"/>
          <w:szCs w:val="24"/>
          <w:lang w:val="en-US"/>
        </w:rPr>
        <w:t>J45.0-1/J45.8-9/</w:t>
      </w:r>
      <w:r w:rsidR="00BC5511" w:rsidRPr="004A1D3E">
        <w:rPr>
          <w:rFonts w:ascii="Arial" w:hAnsi="Arial" w:cs="Arial"/>
          <w:szCs w:val="24"/>
        </w:rPr>
        <w:t>J4</w:t>
      </w:r>
      <w:r w:rsidR="00BC5511" w:rsidRPr="004A1D3E">
        <w:rPr>
          <w:rFonts w:ascii="Arial" w:hAnsi="Arial" w:cs="Arial"/>
          <w:szCs w:val="24"/>
          <w:lang w:val="en-US"/>
        </w:rPr>
        <w:t>6</w:t>
      </w:r>
    </w:p>
    <w:p w14:paraId="7DDC4FE0" w14:textId="77777777" w:rsidR="003B72A0" w:rsidRPr="002B66AC" w:rsidRDefault="003B72A0">
      <w:pPr>
        <w:pStyle w:val="head2"/>
        <w:spacing w:line="240" w:lineRule="auto"/>
        <w:rPr>
          <w:rFonts w:cs="Arial"/>
          <w:b w:val="0"/>
        </w:rPr>
      </w:pPr>
    </w:p>
    <w:p w14:paraId="07F139B7" w14:textId="77777777" w:rsidR="003B72A0" w:rsidRPr="004A1D3E" w:rsidRDefault="003B72A0">
      <w:pPr>
        <w:pStyle w:val="head2"/>
        <w:spacing w:line="240" w:lineRule="auto"/>
        <w:rPr>
          <w:rFonts w:cs="Arial"/>
          <w:sz w:val="20"/>
        </w:rPr>
      </w:pPr>
      <w:r w:rsidRPr="004A1D3E">
        <w:rPr>
          <w:rFonts w:cs="Arial"/>
          <w:sz w:val="20"/>
        </w:rPr>
        <w:t>DESCRIPTION</w:t>
      </w:r>
    </w:p>
    <w:p w14:paraId="4C3FE657" w14:textId="25C92A67" w:rsidR="003B72A0" w:rsidRPr="00BB7D98" w:rsidRDefault="00BB7D98">
      <w:pPr>
        <w:pStyle w:val="ep0"/>
        <w:spacing w:line="240" w:lineRule="auto"/>
        <w:rPr>
          <w:sz w:val="18"/>
          <w:szCs w:val="18"/>
        </w:rPr>
      </w:pPr>
      <w:r w:rsidRPr="00BB7D98">
        <w:rPr>
          <w:sz w:val="18"/>
          <w:szCs w:val="18"/>
        </w:rPr>
        <w:t xml:space="preserve">Acute exacerbation of wheezing that is unresponsive to bronchodilator therapy </w:t>
      </w:r>
      <w:r w:rsidR="008F64EF">
        <w:rPr>
          <w:sz w:val="18"/>
          <w:szCs w:val="18"/>
        </w:rPr>
        <w:t xml:space="preserve">but </w:t>
      </w:r>
      <w:r w:rsidRPr="00BB7D98">
        <w:rPr>
          <w:sz w:val="18"/>
          <w:szCs w:val="18"/>
        </w:rPr>
        <w:t>is usually effective in a child who has been previously diagnosed with asthma.</w:t>
      </w:r>
    </w:p>
    <w:p w14:paraId="4A746EAC" w14:textId="77777777" w:rsidR="00BB7D98" w:rsidRPr="002B66AC" w:rsidRDefault="00BB7D98">
      <w:pPr>
        <w:pStyle w:val="ep0"/>
        <w:spacing w:line="240" w:lineRule="auto"/>
        <w:rPr>
          <w:rFonts w:cs="Arial"/>
          <w:sz w:val="18"/>
        </w:rPr>
      </w:pPr>
    </w:p>
    <w:p w14:paraId="6FC698DE" w14:textId="77777777" w:rsidR="003B72A0" w:rsidRPr="004A1D3E" w:rsidRDefault="003B72A0">
      <w:pPr>
        <w:pStyle w:val="head2"/>
        <w:spacing w:line="240" w:lineRule="auto"/>
        <w:rPr>
          <w:rFonts w:cs="Arial"/>
          <w:sz w:val="20"/>
        </w:rPr>
      </w:pPr>
      <w:r w:rsidRPr="004A1D3E">
        <w:rPr>
          <w:rFonts w:cs="Arial"/>
          <w:sz w:val="20"/>
        </w:rPr>
        <w:t>DIAGNOSTIC CRITERIA</w:t>
      </w:r>
    </w:p>
    <w:p w14:paraId="30E37B6E" w14:textId="77777777" w:rsidR="003B72A0" w:rsidRPr="004A1D3E" w:rsidRDefault="003B72A0">
      <w:pPr>
        <w:pStyle w:val="elist"/>
        <w:spacing w:line="240" w:lineRule="auto"/>
        <w:ind w:left="0" w:firstLine="0"/>
        <w:rPr>
          <w:rFonts w:cs="Arial"/>
          <w:sz w:val="18"/>
        </w:rPr>
      </w:pPr>
      <w:r w:rsidRPr="004A1D3E">
        <w:rPr>
          <w:rFonts w:cs="Arial"/>
          <w:sz w:val="18"/>
        </w:rPr>
        <w:t>Clinical signs include:</w:t>
      </w:r>
    </w:p>
    <w:tbl>
      <w:tblPr>
        <w:tblW w:w="0" w:type="auto"/>
        <w:tblLook w:val="0000" w:firstRow="0" w:lastRow="0" w:firstColumn="0" w:lastColumn="0" w:noHBand="0" w:noVBand="0"/>
      </w:tblPr>
      <w:tblGrid>
        <w:gridCol w:w="3067"/>
        <w:gridCol w:w="3057"/>
      </w:tblGrid>
      <w:tr w:rsidR="003B72A0" w:rsidRPr="004A1D3E" w14:paraId="652D0801" w14:textId="77777777">
        <w:tc>
          <w:tcPr>
            <w:tcW w:w="3170" w:type="dxa"/>
          </w:tcPr>
          <w:p w14:paraId="2202EB54"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intense wheezing</w:t>
            </w:r>
            <w:r w:rsidR="00F35BFA" w:rsidRPr="004A1D3E">
              <w:rPr>
                <w:rFonts w:ascii="Arial" w:eastAsia="HelveticaNeueLTStd-Cn" w:hAnsi="Arial" w:cs="Arial"/>
                <w:sz w:val="18"/>
                <w:szCs w:val="18"/>
              </w:rPr>
              <w:t>,</w:t>
            </w:r>
          </w:p>
        </w:tc>
        <w:tc>
          <w:tcPr>
            <w:tcW w:w="3170" w:type="dxa"/>
          </w:tcPr>
          <w:p w14:paraId="650AAA1D"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decreased air entry</w:t>
            </w:r>
            <w:r w:rsidR="00F35BFA" w:rsidRPr="004A1D3E">
              <w:rPr>
                <w:rFonts w:ascii="Arial" w:eastAsia="HelveticaNeueLTStd-Cn" w:hAnsi="Arial" w:cs="Arial"/>
                <w:sz w:val="18"/>
                <w:szCs w:val="18"/>
              </w:rPr>
              <w:t>,</w:t>
            </w:r>
          </w:p>
        </w:tc>
      </w:tr>
      <w:tr w:rsidR="003B72A0" w:rsidRPr="004A1D3E" w14:paraId="3A33169A" w14:textId="77777777">
        <w:tc>
          <w:tcPr>
            <w:tcW w:w="3170" w:type="dxa"/>
          </w:tcPr>
          <w:p w14:paraId="0B98F6AB"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hyperinflation</w:t>
            </w:r>
            <w:r w:rsidR="00F35BFA" w:rsidRPr="004A1D3E">
              <w:rPr>
                <w:rFonts w:ascii="Arial" w:eastAsia="HelveticaNeueLTStd-Cn" w:hAnsi="Arial" w:cs="Arial"/>
                <w:sz w:val="18"/>
                <w:szCs w:val="18"/>
              </w:rPr>
              <w:t>,</w:t>
            </w:r>
          </w:p>
        </w:tc>
        <w:tc>
          <w:tcPr>
            <w:tcW w:w="3170" w:type="dxa"/>
          </w:tcPr>
          <w:p w14:paraId="063BAB9B"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dyspnoea</w:t>
            </w:r>
            <w:r w:rsidR="00F35BFA" w:rsidRPr="004A1D3E">
              <w:rPr>
                <w:rFonts w:ascii="Arial" w:eastAsia="HelveticaNeueLTStd-Cn" w:hAnsi="Arial" w:cs="Arial"/>
                <w:sz w:val="18"/>
                <w:szCs w:val="18"/>
              </w:rPr>
              <w:t>,</w:t>
            </w:r>
          </w:p>
        </w:tc>
      </w:tr>
      <w:tr w:rsidR="003B72A0" w:rsidRPr="004A1D3E" w14:paraId="00E18E18" w14:textId="77777777">
        <w:tc>
          <w:tcPr>
            <w:tcW w:w="3170" w:type="dxa"/>
          </w:tcPr>
          <w:p w14:paraId="54F6DBC0"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tachypnoea</w:t>
            </w:r>
            <w:r w:rsidR="00F35BFA" w:rsidRPr="004A1D3E">
              <w:rPr>
                <w:rFonts w:ascii="Arial" w:eastAsia="HelveticaNeueLTStd-Cn" w:hAnsi="Arial" w:cs="Arial"/>
                <w:sz w:val="18"/>
                <w:szCs w:val="18"/>
              </w:rPr>
              <w:t>,</w:t>
            </w:r>
          </w:p>
        </w:tc>
        <w:tc>
          <w:tcPr>
            <w:tcW w:w="3170" w:type="dxa"/>
          </w:tcPr>
          <w:p w14:paraId="1D592B5F"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tachycardia</w:t>
            </w:r>
            <w:r w:rsidR="00F35BFA" w:rsidRPr="004A1D3E">
              <w:rPr>
                <w:rFonts w:ascii="Arial" w:eastAsia="HelveticaNeueLTStd-Cn" w:hAnsi="Arial" w:cs="Arial"/>
                <w:sz w:val="18"/>
                <w:szCs w:val="18"/>
              </w:rPr>
              <w:t>,</w:t>
            </w:r>
          </w:p>
        </w:tc>
      </w:tr>
      <w:tr w:rsidR="003B72A0" w:rsidRPr="004A1D3E" w14:paraId="213DF793" w14:textId="77777777">
        <w:tc>
          <w:tcPr>
            <w:tcW w:w="3170" w:type="dxa"/>
          </w:tcPr>
          <w:p w14:paraId="6814D322" w14:textId="77777777" w:rsidR="00AB01EA"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hypoxaemia</w:t>
            </w:r>
            <w:r w:rsidR="00F35BFA" w:rsidRPr="004A1D3E">
              <w:rPr>
                <w:rFonts w:ascii="Arial" w:eastAsia="HelveticaNeueLTStd-Cn" w:hAnsi="Arial" w:cs="Arial"/>
                <w:sz w:val="18"/>
                <w:szCs w:val="18"/>
              </w:rPr>
              <w:t>,</w:t>
            </w:r>
          </w:p>
        </w:tc>
        <w:tc>
          <w:tcPr>
            <w:tcW w:w="3170" w:type="dxa"/>
          </w:tcPr>
          <w:p w14:paraId="01F4A3D6"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anxiety</w:t>
            </w:r>
            <w:r w:rsidR="00F35BFA" w:rsidRPr="004A1D3E">
              <w:rPr>
                <w:rFonts w:ascii="Arial" w:eastAsia="HelveticaNeueLTStd-Cn" w:hAnsi="Arial" w:cs="Arial"/>
                <w:sz w:val="18"/>
                <w:szCs w:val="18"/>
              </w:rPr>
              <w:t>,</w:t>
            </w:r>
          </w:p>
        </w:tc>
      </w:tr>
      <w:tr w:rsidR="003B72A0" w:rsidRPr="004A1D3E" w14:paraId="228DF46C" w14:textId="77777777">
        <w:tc>
          <w:tcPr>
            <w:tcW w:w="3170" w:type="dxa"/>
          </w:tcPr>
          <w:p w14:paraId="614F8A09"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restlessness</w:t>
            </w:r>
            <w:r w:rsidR="00F35BFA" w:rsidRPr="004A1D3E">
              <w:rPr>
                <w:rFonts w:ascii="Arial" w:eastAsia="HelveticaNeueLTStd-Cn" w:hAnsi="Arial" w:cs="Arial"/>
                <w:sz w:val="18"/>
                <w:szCs w:val="18"/>
              </w:rPr>
              <w:t>,</w:t>
            </w:r>
          </w:p>
        </w:tc>
        <w:tc>
          <w:tcPr>
            <w:tcW w:w="3170" w:type="dxa"/>
          </w:tcPr>
          <w:p w14:paraId="436F5EA0"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palpable pulsus paradoxus</w:t>
            </w:r>
            <w:r w:rsidR="00F35BFA" w:rsidRPr="004A1D3E">
              <w:rPr>
                <w:rFonts w:ascii="Arial" w:eastAsia="HelveticaNeueLTStd-Cn" w:hAnsi="Arial" w:cs="Arial"/>
                <w:sz w:val="18"/>
                <w:szCs w:val="18"/>
              </w:rPr>
              <w:t>,</w:t>
            </w:r>
          </w:p>
        </w:tc>
      </w:tr>
      <w:tr w:rsidR="003B72A0" w:rsidRPr="004A1D3E" w14:paraId="14C1E66C" w14:textId="77777777">
        <w:tc>
          <w:tcPr>
            <w:tcW w:w="3170" w:type="dxa"/>
          </w:tcPr>
          <w:p w14:paraId="3AE693F9"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pacing w:val="-4"/>
                <w:sz w:val="18"/>
                <w:szCs w:val="18"/>
              </w:rPr>
              <w:t>difficulty or inability to talk or feed</w:t>
            </w:r>
            <w:r w:rsidR="00F35BFA" w:rsidRPr="004A1D3E">
              <w:rPr>
                <w:rFonts w:ascii="Arial" w:eastAsia="HelveticaNeueLTStd-Cn" w:hAnsi="Arial" w:cs="Arial"/>
                <w:sz w:val="18"/>
                <w:szCs w:val="18"/>
              </w:rPr>
              <w:t>,</w:t>
            </w:r>
          </w:p>
        </w:tc>
        <w:tc>
          <w:tcPr>
            <w:tcW w:w="3170" w:type="dxa"/>
          </w:tcPr>
          <w:p w14:paraId="3AC78EE6" w14:textId="77777777" w:rsidR="003B72A0"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reduced peak flow rate</w:t>
            </w:r>
            <w:r w:rsidR="00F35BFA" w:rsidRPr="004A1D3E">
              <w:rPr>
                <w:rFonts w:ascii="Arial" w:eastAsia="HelveticaNeueLTStd-Cn" w:hAnsi="Arial" w:cs="Arial"/>
                <w:sz w:val="18"/>
                <w:szCs w:val="18"/>
              </w:rPr>
              <w:t>.</w:t>
            </w:r>
          </w:p>
        </w:tc>
      </w:tr>
    </w:tbl>
    <w:p w14:paraId="6DB1810B" w14:textId="77777777" w:rsidR="008F0FFC" w:rsidRPr="002B66AC" w:rsidRDefault="008F0FFC" w:rsidP="00F35BFA">
      <w:pPr>
        <w:pStyle w:val="ep1"/>
        <w:spacing w:line="240" w:lineRule="auto"/>
        <w:ind w:left="0"/>
        <w:jc w:val="left"/>
        <w:rPr>
          <w:rFonts w:cs="Arial"/>
          <w:sz w:val="18"/>
        </w:rPr>
      </w:pPr>
    </w:p>
    <w:p w14:paraId="4DB06B98" w14:textId="77777777" w:rsidR="003B72A0" w:rsidRPr="004A1D3E" w:rsidRDefault="003B72A0">
      <w:pPr>
        <w:pStyle w:val="ep1"/>
        <w:spacing w:line="240" w:lineRule="auto"/>
        <w:jc w:val="left"/>
        <w:rPr>
          <w:rFonts w:cs="Arial"/>
          <w:spacing w:val="-2"/>
          <w:sz w:val="18"/>
        </w:rPr>
      </w:pPr>
      <w:r w:rsidRPr="004A1D3E">
        <w:rPr>
          <w:rFonts w:cs="Arial"/>
          <w:spacing w:val="-2"/>
          <w:sz w:val="18"/>
        </w:rPr>
        <w:t>The following are danger signs in acute, severe asthma and require referral:</w:t>
      </w:r>
    </w:p>
    <w:tbl>
      <w:tblPr>
        <w:tblW w:w="0" w:type="auto"/>
        <w:tblInd w:w="85" w:type="dxa"/>
        <w:tblLook w:val="0000" w:firstRow="0" w:lastRow="0" w:firstColumn="0" w:lastColumn="0" w:noHBand="0" w:noVBand="0"/>
      </w:tblPr>
      <w:tblGrid>
        <w:gridCol w:w="3065"/>
        <w:gridCol w:w="2974"/>
      </w:tblGrid>
      <w:tr w:rsidR="003B72A0" w:rsidRPr="004A1D3E" w14:paraId="079FD793" w14:textId="77777777" w:rsidTr="00741AEC">
        <w:tc>
          <w:tcPr>
            <w:tcW w:w="3425" w:type="dxa"/>
          </w:tcPr>
          <w:p w14:paraId="041C95F1" w14:textId="77777777" w:rsidR="008F0FFC" w:rsidRPr="004A1D3E" w:rsidRDefault="003B72A0"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restlessness</w:t>
            </w:r>
            <w:r w:rsidR="00F35BFA" w:rsidRPr="004A1D3E">
              <w:rPr>
                <w:rFonts w:ascii="Arial" w:eastAsia="HelveticaNeueLTStd-Cn" w:hAnsi="Arial" w:cs="Arial"/>
                <w:sz w:val="18"/>
                <w:szCs w:val="18"/>
              </w:rPr>
              <w:t>,</w:t>
            </w:r>
          </w:p>
          <w:p w14:paraId="57B0EB5B" w14:textId="77777777" w:rsidR="003B72A0" w:rsidRPr="004A1D3E" w:rsidRDefault="00F35BFA" w:rsidP="00180C2D">
            <w:pPr>
              <w:numPr>
                <w:ilvl w:val="0"/>
                <w:numId w:val="19"/>
              </w:numPr>
              <w:autoSpaceDE w:val="0"/>
              <w:autoSpaceDN w:val="0"/>
              <w:adjustRightInd w:val="0"/>
              <w:rPr>
                <w:rFonts w:ascii="Arial" w:eastAsia="HelveticaNeueLTStd-Cn" w:hAnsi="Arial" w:cs="Arial"/>
                <w:sz w:val="18"/>
                <w:szCs w:val="18"/>
              </w:rPr>
            </w:pPr>
            <w:r w:rsidRPr="004A1D3E">
              <w:rPr>
                <w:rFonts w:ascii="Arial" w:eastAsia="HelveticaNeueLTStd-Cn" w:hAnsi="Arial" w:cs="Arial"/>
                <w:spacing w:val="-2"/>
                <w:sz w:val="18"/>
                <w:szCs w:val="18"/>
              </w:rPr>
              <w:t>disturbance in level of consciousness,</w:t>
            </w:r>
          </w:p>
        </w:tc>
        <w:tc>
          <w:tcPr>
            <w:tcW w:w="3396" w:type="dxa"/>
          </w:tcPr>
          <w:p w14:paraId="3941F3BA" w14:textId="77777777" w:rsidR="003B72A0" w:rsidRPr="004A1D3E" w:rsidRDefault="008F0FFC" w:rsidP="00180C2D">
            <w:pPr>
              <w:numPr>
                <w:ilvl w:val="0"/>
                <w:numId w:val="19"/>
              </w:numPr>
              <w:autoSpaceDE w:val="0"/>
              <w:autoSpaceDN w:val="0"/>
              <w:adjustRightInd w:val="0"/>
              <w:jc w:val="both"/>
              <w:rPr>
                <w:rFonts w:ascii="Arial" w:eastAsia="HelveticaNeueLTStd-Cn" w:hAnsi="Arial" w:cs="Arial"/>
                <w:spacing w:val="-4"/>
                <w:sz w:val="18"/>
                <w:szCs w:val="18"/>
              </w:rPr>
            </w:pPr>
            <w:r w:rsidRPr="004A1D3E">
              <w:rPr>
                <w:rFonts w:ascii="Arial" w:eastAsia="HelveticaNeueLTStd-Cn" w:hAnsi="Arial" w:cs="Arial"/>
                <w:spacing w:val="-4"/>
                <w:sz w:val="18"/>
                <w:szCs w:val="18"/>
              </w:rPr>
              <w:t>PEFR &lt;</w:t>
            </w:r>
            <w:r w:rsidR="00DC0592">
              <w:rPr>
                <w:rFonts w:ascii="Arial" w:eastAsia="HelveticaNeueLTStd-Cn" w:hAnsi="Arial" w:cs="Arial"/>
                <w:spacing w:val="-4"/>
                <w:sz w:val="18"/>
                <w:szCs w:val="18"/>
              </w:rPr>
              <w:t> </w:t>
            </w:r>
            <w:r w:rsidRPr="004A1D3E">
              <w:rPr>
                <w:rFonts w:ascii="Arial" w:eastAsia="HelveticaNeueLTStd-Cn" w:hAnsi="Arial" w:cs="Arial"/>
                <w:spacing w:val="-4"/>
                <w:sz w:val="18"/>
                <w:szCs w:val="18"/>
              </w:rPr>
              <w:t>60% of predicted</w:t>
            </w:r>
            <w:r w:rsidR="00A96F28" w:rsidRPr="004A1D3E">
              <w:rPr>
                <w:rFonts w:ascii="Arial" w:eastAsia="HelveticaNeueLTStd-Cn" w:hAnsi="Arial" w:cs="Arial"/>
                <w:spacing w:val="-4"/>
                <w:sz w:val="18"/>
                <w:szCs w:val="18"/>
              </w:rPr>
              <w:t xml:space="preserve"> value</w:t>
            </w:r>
            <w:r w:rsidR="00BF0F2B" w:rsidRPr="004A1D3E">
              <w:rPr>
                <w:rFonts w:ascii="Arial" w:eastAsia="HelveticaNeueLTStd-Cn" w:hAnsi="Arial" w:cs="Arial"/>
                <w:spacing w:val="-4"/>
                <w:sz w:val="18"/>
                <w:szCs w:val="18"/>
              </w:rPr>
              <w:t>,</w:t>
            </w:r>
          </w:p>
          <w:p w14:paraId="322FEF1A" w14:textId="77777777" w:rsidR="00BF0F2B" w:rsidRPr="004A1D3E" w:rsidRDefault="008F0FFC" w:rsidP="00180C2D">
            <w:pPr>
              <w:numPr>
                <w:ilvl w:val="0"/>
                <w:numId w:val="19"/>
              </w:numPr>
              <w:autoSpaceDE w:val="0"/>
              <w:autoSpaceDN w:val="0"/>
              <w:adjustRightInd w:val="0"/>
              <w:rPr>
                <w:rFonts w:ascii="Arial" w:eastAsia="HelveticaNeueLTStd-Cn" w:hAnsi="Arial" w:cs="Arial"/>
                <w:sz w:val="18"/>
                <w:szCs w:val="18"/>
              </w:rPr>
            </w:pPr>
            <w:r w:rsidRPr="004A1D3E">
              <w:rPr>
                <w:rFonts w:ascii="Arial" w:eastAsia="HelveticaNeueLTStd-Cn" w:hAnsi="Arial" w:cs="Arial"/>
                <w:sz w:val="18"/>
                <w:szCs w:val="18"/>
              </w:rPr>
              <w:t>decreasing oxygen saturation</w:t>
            </w:r>
          </w:p>
          <w:p w14:paraId="73F48BB0" w14:textId="77777777" w:rsidR="008F0FFC" w:rsidRPr="004A1D3E" w:rsidRDefault="008F0FFC" w:rsidP="00BF0F2B">
            <w:pPr>
              <w:autoSpaceDE w:val="0"/>
              <w:autoSpaceDN w:val="0"/>
              <w:adjustRightInd w:val="0"/>
              <w:ind w:left="360"/>
              <w:rPr>
                <w:rFonts w:ascii="Arial" w:eastAsia="HelveticaNeueLTStd-Cn" w:hAnsi="Arial" w:cs="Arial"/>
                <w:sz w:val="18"/>
                <w:szCs w:val="18"/>
              </w:rPr>
            </w:pPr>
            <w:r w:rsidRPr="004A1D3E">
              <w:rPr>
                <w:rFonts w:ascii="Arial" w:eastAsia="HelveticaNeueLTStd-Cn" w:hAnsi="Arial" w:cs="Arial"/>
                <w:sz w:val="18"/>
                <w:szCs w:val="18"/>
              </w:rPr>
              <w:t>&lt;</w:t>
            </w:r>
            <w:r w:rsidR="00DC0592">
              <w:rPr>
                <w:rFonts w:ascii="Arial" w:eastAsia="HelveticaNeueLTStd-Cn" w:hAnsi="Arial" w:cs="Arial"/>
                <w:sz w:val="18"/>
                <w:szCs w:val="18"/>
              </w:rPr>
              <w:t> </w:t>
            </w:r>
            <w:r w:rsidRPr="004A1D3E">
              <w:rPr>
                <w:rFonts w:ascii="Arial" w:eastAsia="HelveticaNeueLTStd-Cn" w:hAnsi="Arial" w:cs="Arial"/>
                <w:sz w:val="18"/>
                <w:szCs w:val="18"/>
              </w:rPr>
              <w:t>85%</w:t>
            </w:r>
            <w:r w:rsidR="00F35BFA" w:rsidRPr="004A1D3E">
              <w:rPr>
                <w:rFonts w:ascii="Arial" w:eastAsia="HelveticaNeueLTStd-Cn" w:hAnsi="Arial" w:cs="Arial"/>
                <w:sz w:val="18"/>
                <w:szCs w:val="18"/>
              </w:rPr>
              <w:t>,</w:t>
            </w:r>
          </w:p>
        </w:tc>
      </w:tr>
      <w:tr w:rsidR="003B72A0" w:rsidRPr="004A1D3E" w14:paraId="1F9D4286" w14:textId="77777777" w:rsidTr="00741AEC">
        <w:trPr>
          <w:trHeight w:val="172"/>
        </w:trPr>
        <w:tc>
          <w:tcPr>
            <w:tcW w:w="3425" w:type="dxa"/>
          </w:tcPr>
          <w:p w14:paraId="1A1DE6F7" w14:textId="77777777" w:rsidR="008F0FFC" w:rsidRPr="004A1D3E" w:rsidRDefault="00F35BFA"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rising P</w:t>
            </w:r>
            <w:r w:rsidRPr="00256385">
              <w:rPr>
                <w:rFonts w:ascii="Arial" w:eastAsia="HelveticaNeueLTStd-Cn" w:hAnsi="Arial"/>
                <w:sz w:val="18"/>
                <w:vertAlign w:val="subscript"/>
              </w:rPr>
              <w:t>a</w:t>
            </w:r>
            <w:r w:rsidRPr="004A1D3E">
              <w:rPr>
                <w:rFonts w:ascii="Arial" w:eastAsia="HelveticaNeueLTStd-Cn" w:hAnsi="Arial" w:cs="Arial"/>
                <w:sz w:val="18"/>
                <w:szCs w:val="18"/>
              </w:rPr>
              <w:t>CO</w:t>
            </w:r>
            <w:r w:rsidRPr="004A1D3E">
              <w:rPr>
                <w:rFonts w:ascii="Arial" w:eastAsia="HelveticaNeueLTStd-Cn" w:hAnsi="Arial" w:cs="Arial"/>
                <w:sz w:val="18"/>
                <w:szCs w:val="18"/>
                <w:vertAlign w:val="subscript"/>
              </w:rPr>
              <w:t>2</w:t>
            </w:r>
            <w:r w:rsidRPr="004A1D3E">
              <w:rPr>
                <w:rFonts w:ascii="Arial" w:eastAsia="HelveticaNeueLTStd-Cn" w:hAnsi="Arial" w:cs="Arial"/>
                <w:sz w:val="18"/>
                <w:szCs w:val="18"/>
              </w:rPr>
              <w:t>,</w:t>
            </w:r>
          </w:p>
          <w:p w14:paraId="08324CED" w14:textId="77777777" w:rsidR="003B72A0" w:rsidRPr="004A1D3E" w:rsidRDefault="00F35BFA" w:rsidP="00180C2D">
            <w:pPr>
              <w:numPr>
                <w:ilvl w:val="0"/>
                <w:numId w:val="19"/>
              </w:numPr>
              <w:autoSpaceDE w:val="0"/>
              <w:autoSpaceDN w:val="0"/>
              <w:adjustRightInd w:val="0"/>
              <w:jc w:val="both"/>
              <w:rPr>
                <w:rFonts w:ascii="Arial" w:eastAsia="HelveticaNeueLTStd-Cn" w:hAnsi="Arial" w:cs="Arial"/>
                <w:spacing w:val="-2"/>
                <w:sz w:val="18"/>
                <w:szCs w:val="18"/>
              </w:rPr>
            </w:pPr>
            <w:r w:rsidRPr="004A1D3E">
              <w:rPr>
                <w:rFonts w:ascii="Arial" w:eastAsia="HelveticaNeueLTStd-Cn" w:hAnsi="Arial" w:cs="Arial"/>
                <w:sz w:val="18"/>
                <w:szCs w:val="18"/>
              </w:rPr>
              <w:t>silent chest with auscultation,</w:t>
            </w:r>
          </w:p>
        </w:tc>
        <w:tc>
          <w:tcPr>
            <w:tcW w:w="3396" w:type="dxa"/>
          </w:tcPr>
          <w:p w14:paraId="0CBDE69C" w14:textId="77777777" w:rsidR="00D347F9" w:rsidRPr="004A1D3E" w:rsidRDefault="008F0FFC"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palpable pulsus paradoxus</w:t>
            </w:r>
            <w:r w:rsidR="00C10687" w:rsidRPr="004A1D3E">
              <w:rPr>
                <w:rFonts w:ascii="Arial" w:eastAsia="HelveticaNeueLTStd-Cn" w:hAnsi="Arial" w:cs="Arial"/>
                <w:sz w:val="18"/>
                <w:szCs w:val="18"/>
              </w:rPr>
              <w:t>,</w:t>
            </w:r>
          </w:p>
          <w:p w14:paraId="6C449F39" w14:textId="77777777" w:rsidR="008F0FFC" w:rsidRPr="004A1D3E" w:rsidRDefault="008F0FFC" w:rsidP="00180C2D">
            <w:pPr>
              <w:numPr>
                <w:ilvl w:val="0"/>
                <w:numId w:val="19"/>
              </w:numPr>
              <w:autoSpaceDE w:val="0"/>
              <w:autoSpaceDN w:val="0"/>
              <w:adjustRightInd w:val="0"/>
              <w:jc w:val="both"/>
              <w:rPr>
                <w:rFonts w:ascii="Arial" w:eastAsia="HelveticaNeueLTStd-Cn" w:hAnsi="Arial" w:cs="Arial"/>
                <w:sz w:val="18"/>
                <w:szCs w:val="18"/>
              </w:rPr>
            </w:pPr>
            <w:r w:rsidRPr="004A1D3E">
              <w:rPr>
                <w:rFonts w:ascii="Arial" w:eastAsia="HelveticaNeueLTStd-Cn" w:hAnsi="Arial" w:cs="Arial"/>
                <w:sz w:val="18"/>
                <w:szCs w:val="18"/>
              </w:rPr>
              <w:t>chest pain (air leaks)</w:t>
            </w:r>
            <w:r w:rsidR="00F35BFA" w:rsidRPr="004A1D3E">
              <w:rPr>
                <w:rFonts w:ascii="Arial" w:eastAsia="HelveticaNeueLTStd-Cn" w:hAnsi="Arial" w:cs="Arial"/>
                <w:sz w:val="18"/>
                <w:szCs w:val="18"/>
              </w:rPr>
              <w:t>.</w:t>
            </w:r>
          </w:p>
        </w:tc>
      </w:tr>
    </w:tbl>
    <w:p w14:paraId="6F0DC90C" w14:textId="77777777" w:rsidR="00DC0592" w:rsidRPr="002B66AC" w:rsidRDefault="00DC0592" w:rsidP="008F0FFC">
      <w:pPr>
        <w:pStyle w:val="ep4"/>
        <w:spacing w:line="240" w:lineRule="auto"/>
        <w:ind w:left="0" w:firstLine="0"/>
        <w:rPr>
          <w:rFonts w:ascii="Arial Bold" w:hAnsi="Arial Bold" w:cs="Arial"/>
          <w:sz w:val="18"/>
        </w:rPr>
      </w:pPr>
    </w:p>
    <w:p w14:paraId="7EE6BE4D" w14:textId="662F9DBC" w:rsidR="003B72A0" w:rsidRDefault="00BB7D98" w:rsidP="008F0FFC">
      <w:pPr>
        <w:pStyle w:val="ep4"/>
        <w:spacing w:line="240" w:lineRule="auto"/>
        <w:ind w:left="0" w:firstLine="0"/>
        <w:rPr>
          <w:rFonts w:ascii="Arial Bold" w:hAnsi="Arial Bold" w:cs="Arial"/>
          <w:b/>
          <w:sz w:val="18"/>
        </w:rPr>
      </w:pPr>
      <w:r>
        <w:rPr>
          <w:rFonts w:ascii="Arial Bold" w:hAnsi="Arial Bold" w:cs="Arial"/>
          <w:b/>
          <w:sz w:val="18"/>
        </w:rPr>
        <w:t>Table 15.</w:t>
      </w:r>
      <w:r w:rsidR="00051E41">
        <w:rPr>
          <w:rFonts w:ascii="Arial Bold" w:hAnsi="Arial Bold" w:cs="Arial"/>
          <w:b/>
          <w:sz w:val="18"/>
        </w:rPr>
        <w:t>1</w:t>
      </w:r>
      <w:r>
        <w:rPr>
          <w:rFonts w:ascii="Arial Bold" w:hAnsi="Arial Bold" w:cs="Arial"/>
          <w:b/>
          <w:sz w:val="18"/>
        </w:rPr>
        <w:t xml:space="preserve"> </w:t>
      </w:r>
      <w:r w:rsidR="003B72A0" w:rsidRPr="004A1D3E">
        <w:rPr>
          <w:rFonts w:ascii="Arial Bold" w:hAnsi="Arial Bold" w:cs="Arial"/>
          <w:b/>
          <w:sz w:val="18"/>
        </w:rPr>
        <w:t>Classification of Severity of Acute Asthma Exacerbations</w:t>
      </w:r>
    </w:p>
    <w:tbl>
      <w:tblPr>
        <w:tblW w:w="5000" w:type="pct"/>
        <w:tblCellMar>
          <w:left w:w="56" w:type="dxa"/>
          <w:right w:w="56" w:type="dxa"/>
        </w:tblCellMar>
        <w:tblLook w:val="0000" w:firstRow="0" w:lastRow="0" w:firstColumn="0" w:lastColumn="0" w:noHBand="0" w:noVBand="0"/>
      </w:tblPr>
      <w:tblGrid>
        <w:gridCol w:w="1165"/>
        <w:gridCol w:w="2639"/>
        <w:gridCol w:w="2310"/>
      </w:tblGrid>
      <w:tr w:rsidR="00BB7D98" w:rsidRPr="00201657" w14:paraId="60800998" w14:textId="77777777" w:rsidTr="00BB7D98">
        <w:trPr>
          <w:cantSplit/>
          <w:tblHeader/>
        </w:trPr>
        <w:tc>
          <w:tcPr>
            <w:tcW w:w="953" w:type="pct"/>
            <w:tcBorders>
              <w:top w:val="single" w:sz="4" w:space="0" w:color="auto"/>
              <w:left w:val="single" w:sz="4" w:space="0" w:color="auto"/>
              <w:bottom w:val="single" w:sz="4" w:space="0" w:color="auto"/>
              <w:right w:val="single" w:sz="4" w:space="0" w:color="auto"/>
            </w:tcBorders>
            <w:shd w:val="pct10" w:color="auto" w:fill="FFFFFF"/>
            <w:vAlign w:val="center"/>
          </w:tcPr>
          <w:p w14:paraId="751F945E" w14:textId="77777777" w:rsidR="00BB7D98" w:rsidRPr="00115026" w:rsidRDefault="00BB7D98" w:rsidP="00BB7D98">
            <w:pPr>
              <w:spacing w:before="20" w:after="20"/>
              <w:rPr>
                <w:rFonts w:ascii="Arial" w:hAnsi="Arial" w:cs="Arial"/>
                <w:b/>
                <w:bCs/>
                <w:sz w:val="18"/>
                <w:szCs w:val="18"/>
                <w:highlight w:val="yellow"/>
              </w:rPr>
            </w:pPr>
          </w:p>
        </w:tc>
        <w:tc>
          <w:tcPr>
            <w:tcW w:w="2158" w:type="pct"/>
            <w:tcBorders>
              <w:top w:val="single" w:sz="4" w:space="0" w:color="auto"/>
              <w:left w:val="nil"/>
              <w:bottom w:val="single" w:sz="4" w:space="0" w:color="auto"/>
              <w:right w:val="single" w:sz="4" w:space="0" w:color="auto"/>
            </w:tcBorders>
            <w:shd w:val="pct10" w:color="auto" w:fill="FFFFFF"/>
            <w:vAlign w:val="center"/>
          </w:tcPr>
          <w:p w14:paraId="578BD8DA" w14:textId="77777777" w:rsidR="00BB7D98" w:rsidRPr="00B963B8" w:rsidRDefault="00BB7D98" w:rsidP="00BB7D98">
            <w:pPr>
              <w:spacing w:before="20" w:after="20"/>
              <w:jc w:val="center"/>
              <w:rPr>
                <w:rFonts w:ascii="Arial" w:hAnsi="Arial" w:cs="Arial"/>
                <w:b/>
                <w:sz w:val="18"/>
                <w:szCs w:val="18"/>
              </w:rPr>
            </w:pPr>
            <w:r w:rsidRPr="00115026">
              <w:rPr>
                <w:rFonts w:ascii="Arial" w:hAnsi="Arial" w:cs="Arial"/>
                <w:b/>
                <w:sz w:val="18"/>
                <w:szCs w:val="18"/>
              </w:rPr>
              <w:t>Mild/Moderate</w:t>
            </w:r>
          </w:p>
        </w:tc>
        <w:tc>
          <w:tcPr>
            <w:tcW w:w="1889" w:type="pct"/>
            <w:tcBorders>
              <w:top w:val="single" w:sz="4" w:space="0" w:color="auto"/>
              <w:left w:val="single" w:sz="4" w:space="0" w:color="auto"/>
              <w:bottom w:val="single" w:sz="4" w:space="0" w:color="auto"/>
              <w:right w:val="single" w:sz="4" w:space="0" w:color="auto"/>
            </w:tcBorders>
            <w:shd w:val="pct10" w:color="auto" w:fill="FFFFFF"/>
            <w:vAlign w:val="center"/>
          </w:tcPr>
          <w:p w14:paraId="2B0B0308" w14:textId="77777777" w:rsidR="00BB7D98" w:rsidRPr="00B963B8" w:rsidRDefault="00BB7D98" w:rsidP="00BB7D98">
            <w:pPr>
              <w:spacing w:before="20" w:after="20"/>
              <w:jc w:val="center"/>
              <w:rPr>
                <w:rFonts w:ascii="Arial" w:hAnsi="Arial" w:cs="Arial"/>
                <w:b/>
                <w:sz w:val="18"/>
                <w:szCs w:val="18"/>
              </w:rPr>
            </w:pPr>
            <w:r w:rsidRPr="00B963B8">
              <w:rPr>
                <w:rFonts w:ascii="Arial" w:hAnsi="Arial" w:cs="Arial"/>
                <w:b/>
                <w:sz w:val="18"/>
                <w:szCs w:val="18"/>
              </w:rPr>
              <w:t>Severe</w:t>
            </w:r>
          </w:p>
        </w:tc>
      </w:tr>
      <w:tr w:rsidR="00BB7D98" w:rsidRPr="00201657" w14:paraId="3052BFFE" w14:textId="77777777" w:rsidTr="00225755">
        <w:trPr>
          <w:cantSplit/>
          <w:trHeight w:val="340"/>
        </w:trPr>
        <w:tc>
          <w:tcPr>
            <w:tcW w:w="953" w:type="pct"/>
            <w:tcBorders>
              <w:left w:val="single" w:sz="4" w:space="0" w:color="auto"/>
              <w:bottom w:val="single" w:sz="4" w:space="0" w:color="auto"/>
              <w:right w:val="single" w:sz="4" w:space="0" w:color="auto"/>
            </w:tcBorders>
            <w:vAlign w:val="center"/>
          </w:tcPr>
          <w:p w14:paraId="2AFCF532" w14:textId="77777777" w:rsidR="00BB7D98" w:rsidRPr="00115026" w:rsidRDefault="00BB7D98" w:rsidP="008F64EF">
            <w:pPr>
              <w:jc w:val="center"/>
              <w:rPr>
                <w:rFonts w:ascii="Arial" w:hAnsi="Arial" w:cs="Arial"/>
                <w:b/>
                <w:sz w:val="18"/>
                <w:szCs w:val="18"/>
              </w:rPr>
            </w:pPr>
            <w:r w:rsidRPr="00115026">
              <w:rPr>
                <w:rFonts w:ascii="Arial" w:hAnsi="Arial" w:cs="Arial"/>
                <w:b/>
                <w:sz w:val="18"/>
                <w:szCs w:val="18"/>
              </w:rPr>
              <w:t>Oxygen saturation (room air)</w:t>
            </w:r>
          </w:p>
        </w:tc>
        <w:tc>
          <w:tcPr>
            <w:tcW w:w="2158" w:type="pct"/>
            <w:tcBorders>
              <w:top w:val="single" w:sz="4" w:space="0" w:color="auto"/>
              <w:left w:val="single" w:sz="4" w:space="0" w:color="auto"/>
              <w:bottom w:val="single" w:sz="4" w:space="0" w:color="auto"/>
              <w:right w:val="single" w:sz="4" w:space="0" w:color="auto"/>
            </w:tcBorders>
            <w:vAlign w:val="center"/>
          </w:tcPr>
          <w:p w14:paraId="455744FF" w14:textId="77777777" w:rsidR="00BB7D98" w:rsidRPr="00B963B8" w:rsidRDefault="00BB7D98" w:rsidP="00BB7D98">
            <w:pPr>
              <w:jc w:val="center"/>
              <w:rPr>
                <w:rFonts w:ascii="Arial" w:hAnsi="Arial" w:cs="Arial"/>
                <w:sz w:val="18"/>
                <w:szCs w:val="18"/>
              </w:rPr>
            </w:pPr>
            <w:r w:rsidRPr="00115026">
              <w:rPr>
                <w:rFonts w:ascii="Arial" w:hAnsi="Arial" w:cs="Arial"/>
                <w:sz w:val="18"/>
                <w:szCs w:val="18"/>
              </w:rPr>
              <w:t>Age ≤ 5 years</w:t>
            </w:r>
            <w:r>
              <w:rPr>
                <w:rFonts w:ascii="Arial" w:hAnsi="Arial" w:cs="Arial"/>
                <w:sz w:val="18"/>
                <w:szCs w:val="18"/>
              </w:rPr>
              <w:t xml:space="preserve">: </w:t>
            </w:r>
            <w:r w:rsidRPr="00B963B8">
              <w:rPr>
                <w:rFonts w:ascii="Arial" w:hAnsi="Arial" w:cs="Arial"/>
                <w:sz w:val="18"/>
                <w:szCs w:val="18"/>
              </w:rPr>
              <w:t>&gt;</w:t>
            </w:r>
            <w:r>
              <w:rPr>
                <w:rFonts w:ascii="Arial" w:hAnsi="Arial" w:cs="Arial"/>
                <w:sz w:val="18"/>
                <w:szCs w:val="18"/>
              </w:rPr>
              <w:t xml:space="preserve"> </w:t>
            </w:r>
            <w:r w:rsidRPr="00B963B8">
              <w:rPr>
                <w:rFonts w:ascii="Arial" w:hAnsi="Arial" w:cs="Arial"/>
                <w:sz w:val="18"/>
                <w:szCs w:val="18"/>
              </w:rPr>
              <w:t>92%</w:t>
            </w:r>
          </w:p>
          <w:p w14:paraId="3FFECF91" w14:textId="77777777" w:rsidR="00BB7D98" w:rsidRPr="00B963B8" w:rsidRDefault="00BB7D98" w:rsidP="00BB7D98">
            <w:pPr>
              <w:jc w:val="center"/>
              <w:rPr>
                <w:rFonts w:ascii="Arial" w:hAnsi="Arial" w:cs="Arial"/>
                <w:sz w:val="18"/>
                <w:szCs w:val="18"/>
              </w:rPr>
            </w:pPr>
            <w:r w:rsidRPr="00B963B8">
              <w:rPr>
                <w:rFonts w:ascii="Arial" w:hAnsi="Arial" w:cs="Arial"/>
                <w:sz w:val="18"/>
                <w:szCs w:val="18"/>
              </w:rPr>
              <w:t xml:space="preserve">Age 6-11 years: </w:t>
            </w:r>
            <w:r>
              <w:rPr>
                <w:rFonts w:ascii="Arial" w:hAnsi="Arial" w:cs="Arial"/>
                <w:sz w:val="18"/>
                <w:szCs w:val="18"/>
              </w:rPr>
              <w:t xml:space="preserve">≥ </w:t>
            </w:r>
            <w:r w:rsidRPr="00B963B8">
              <w:rPr>
                <w:rFonts w:ascii="Arial" w:hAnsi="Arial" w:cs="Arial"/>
                <w:sz w:val="18"/>
                <w:szCs w:val="18"/>
              </w:rPr>
              <w:t>90%</w:t>
            </w:r>
          </w:p>
        </w:tc>
        <w:tc>
          <w:tcPr>
            <w:tcW w:w="1889" w:type="pct"/>
            <w:tcBorders>
              <w:top w:val="single" w:sz="4" w:space="0" w:color="auto"/>
              <w:left w:val="single" w:sz="4" w:space="0" w:color="auto"/>
              <w:bottom w:val="single" w:sz="4" w:space="0" w:color="auto"/>
              <w:right w:val="single" w:sz="4" w:space="0" w:color="auto"/>
            </w:tcBorders>
            <w:vAlign w:val="center"/>
          </w:tcPr>
          <w:p w14:paraId="2D6DBADA" w14:textId="77777777" w:rsidR="00BB7D98" w:rsidRPr="00B963B8" w:rsidRDefault="00BB7D98" w:rsidP="00BB7D98">
            <w:pPr>
              <w:jc w:val="center"/>
              <w:rPr>
                <w:rFonts w:ascii="Arial" w:hAnsi="Arial" w:cs="Arial"/>
                <w:sz w:val="18"/>
                <w:szCs w:val="18"/>
              </w:rPr>
            </w:pPr>
            <w:r w:rsidRPr="00115026">
              <w:rPr>
                <w:rFonts w:ascii="Arial" w:hAnsi="Arial" w:cs="Arial"/>
                <w:sz w:val="18"/>
                <w:szCs w:val="18"/>
              </w:rPr>
              <w:t>Age ≤ 5 years</w:t>
            </w:r>
            <w:r>
              <w:rPr>
                <w:rFonts w:ascii="Arial" w:hAnsi="Arial" w:cs="Arial"/>
                <w:sz w:val="18"/>
                <w:szCs w:val="18"/>
              </w:rPr>
              <w:t xml:space="preserve">: </w:t>
            </w:r>
            <w:r w:rsidRPr="00B963B8">
              <w:rPr>
                <w:rFonts w:ascii="Arial" w:hAnsi="Arial" w:cs="Arial"/>
                <w:sz w:val="18"/>
                <w:szCs w:val="18"/>
              </w:rPr>
              <w:t>&lt;</w:t>
            </w:r>
            <w:r>
              <w:rPr>
                <w:rFonts w:ascii="Arial" w:hAnsi="Arial" w:cs="Arial"/>
                <w:sz w:val="18"/>
                <w:szCs w:val="18"/>
              </w:rPr>
              <w:t xml:space="preserve"> </w:t>
            </w:r>
            <w:r w:rsidRPr="00B963B8">
              <w:rPr>
                <w:rFonts w:ascii="Arial" w:hAnsi="Arial" w:cs="Arial"/>
                <w:sz w:val="18"/>
                <w:szCs w:val="18"/>
              </w:rPr>
              <w:t>9</w:t>
            </w:r>
            <w:r>
              <w:rPr>
                <w:rFonts w:ascii="Arial" w:hAnsi="Arial" w:cs="Arial"/>
                <w:sz w:val="18"/>
                <w:szCs w:val="18"/>
              </w:rPr>
              <w:t>2</w:t>
            </w:r>
            <w:r w:rsidRPr="00B963B8">
              <w:rPr>
                <w:rFonts w:ascii="Arial" w:hAnsi="Arial" w:cs="Arial"/>
                <w:sz w:val="18"/>
                <w:szCs w:val="18"/>
              </w:rPr>
              <w:t>%</w:t>
            </w:r>
          </w:p>
          <w:p w14:paraId="65A61A7B" w14:textId="77777777" w:rsidR="00BB7D98" w:rsidRPr="00B963B8" w:rsidRDefault="00BB7D98" w:rsidP="00BB7D98">
            <w:pPr>
              <w:jc w:val="center"/>
              <w:rPr>
                <w:rFonts w:ascii="Arial" w:hAnsi="Arial" w:cs="Arial"/>
                <w:sz w:val="18"/>
                <w:szCs w:val="18"/>
              </w:rPr>
            </w:pPr>
            <w:r w:rsidRPr="00115026">
              <w:rPr>
                <w:rFonts w:ascii="Arial" w:hAnsi="Arial" w:cs="Arial"/>
                <w:sz w:val="18"/>
                <w:szCs w:val="18"/>
              </w:rPr>
              <w:t xml:space="preserve">Age </w:t>
            </w:r>
            <w:r>
              <w:rPr>
                <w:rFonts w:ascii="Arial" w:hAnsi="Arial" w:cs="Arial"/>
                <w:sz w:val="18"/>
                <w:szCs w:val="18"/>
              </w:rPr>
              <w:t>6–11</w:t>
            </w:r>
            <w:r w:rsidRPr="00115026">
              <w:rPr>
                <w:rFonts w:ascii="Arial" w:hAnsi="Arial" w:cs="Arial"/>
                <w:sz w:val="18"/>
                <w:szCs w:val="18"/>
              </w:rPr>
              <w:t xml:space="preserve"> years</w:t>
            </w:r>
            <w:r>
              <w:rPr>
                <w:rFonts w:ascii="Arial" w:hAnsi="Arial" w:cs="Arial"/>
                <w:sz w:val="18"/>
                <w:szCs w:val="18"/>
              </w:rPr>
              <w:t xml:space="preserve">: &lt; </w:t>
            </w:r>
            <w:r w:rsidRPr="00B963B8">
              <w:rPr>
                <w:rFonts w:ascii="Arial" w:hAnsi="Arial" w:cs="Arial"/>
                <w:sz w:val="18"/>
                <w:szCs w:val="18"/>
              </w:rPr>
              <w:t>9</w:t>
            </w:r>
            <w:r>
              <w:rPr>
                <w:rFonts w:ascii="Arial" w:hAnsi="Arial" w:cs="Arial"/>
                <w:sz w:val="18"/>
                <w:szCs w:val="18"/>
              </w:rPr>
              <w:t>0</w:t>
            </w:r>
            <w:r w:rsidRPr="00B963B8">
              <w:rPr>
                <w:rFonts w:ascii="Arial" w:hAnsi="Arial" w:cs="Arial"/>
                <w:sz w:val="18"/>
                <w:szCs w:val="18"/>
              </w:rPr>
              <w:t>%</w:t>
            </w:r>
          </w:p>
        </w:tc>
      </w:tr>
      <w:tr w:rsidR="00BB7D98" w:rsidRPr="00201657" w14:paraId="648DA9C6"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719C4EE8" w14:textId="77777777" w:rsidR="00BB7D98" w:rsidRPr="00115026" w:rsidRDefault="00BB7D98" w:rsidP="008F64EF">
            <w:pPr>
              <w:jc w:val="center"/>
              <w:rPr>
                <w:rFonts w:ascii="Arial" w:hAnsi="Arial" w:cs="Arial"/>
                <w:b/>
                <w:sz w:val="18"/>
                <w:szCs w:val="18"/>
              </w:rPr>
            </w:pPr>
            <w:r w:rsidRPr="00115026">
              <w:rPr>
                <w:rFonts w:ascii="Arial" w:hAnsi="Arial" w:cs="Arial"/>
                <w:b/>
                <w:sz w:val="18"/>
                <w:szCs w:val="18"/>
              </w:rPr>
              <w:t>PEFR*</w:t>
            </w:r>
          </w:p>
        </w:tc>
        <w:tc>
          <w:tcPr>
            <w:tcW w:w="2158" w:type="pct"/>
            <w:tcBorders>
              <w:top w:val="single" w:sz="4" w:space="0" w:color="auto"/>
              <w:left w:val="single" w:sz="4" w:space="0" w:color="auto"/>
              <w:bottom w:val="single" w:sz="4" w:space="0" w:color="auto"/>
              <w:right w:val="single" w:sz="4" w:space="0" w:color="auto"/>
            </w:tcBorders>
            <w:vAlign w:val="center"/>
          </w:tcPr>
          <w:p w14:paraId="148C201B"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Age 6-11 years: 50–90%</w:t>
            </w:r>
          </w:p>
        </w:tc>
        <w:tc>
          <w:tcPr>
            <w:tcW w:w="1889" w:type="pct"/>
            <w:tcBorders>
              <w:top w:val="single" w:sz="4" w:space="0" w:color="auto"/>
              <w:left w:val="single" w:sz="4" w:space="0" w:color="auto"/>
              <w:bottom w:val="single" w:sz="4" w:space="0" w:color="auto"/>
              <w:right w:val="single" w:sz="4" w:space="0" w:color="auto"/>
            </w:tcBorders>
            <w:vAlign w:val="center"/>
          </w:tcPr>
          <w:p w14:paraId="5EB86F2B"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Age 6-11 years: &lt;</w:t>
            </w:r>
            <w:r>
              <w:rPr>
                <w:rFonts w:ascii="Arial" w:hAnsi="Arial" w:cs="Arial"/>
                <w:sz w:val="18"/>
                <w:szCs w:val="18"/>
              </w:rPr>
              <w:t xml:space="preserve"> </w:t>
            </w:r>
            <w:r w:rsidRPr="00115026">
              <w:rPr>
                <w:rFonts w:ascii="Arial" w:hAnsi="Arial" w:cs="Arial"/>
                <w:sz w:val="18"/>
                <w:szCs w:val="18"/>
              </w:rPr>
              <w:t>50%</w:t>
            </w:r>
          </w:p>
        </w:tc>
      </w:tr>
      <w:tr w:rsidR="00BB7D98" w:rsidRPr="00201657" w14:paraId="535BC71E"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29B6F303" w14:textId="743D8CA6" w:rsidR="00BB7D98" w:rsidRPr="00115026" w:rsidRDefault="00BB7D98" w:rsidP="008F64EF">
            <w:pPr>
              <w:jc w:val="center"/>
              <w:rPr>
                <w:rFonts w:ascii="Arial" w:hAnsi="Arial" w:cs="Arial"/>
                <w:b/>
                <w:sz w:val="18"/>
                <w:szCs w:val="18"/>
              </w:rPr>
            </w:pPr>
            <w:r w:rsidRPr="00115026">
              <w:rPr>
                <w:rFonts w:ascii="Arial" w:hAnsi="Arial" w:cs="Arial"/>
                <w:b/>
                <w:sz w:val="18"/>
                <w:szCs w:val="18"/>
              </w:rPr>
              <w:t>Arterial P</w:t>
            </w:r>
            <w:r w:rsidRPr="00115026">
              <w:rPr>
                <w:rFonts w:ascii="Arial" w:hAnsi="Arial" w:cs="Arial"/>
                <w:b/>
                <w:sz w:val="18"/>
                <w:szCs w:val="18"/>
                <w:vertAlign w:val="subscript"/>
              </w:rPr>
              <w:t>a</w:t>
            </w:r>
            <w:r w:rsidRPr="00115026">
              <w:rPr>
                <w:rFonts w:ascii="Arial" w:hAnsi="Arial" w:cs="Arial"/>
                <w:b/>
                <w:sz w:val="18"/>
                <w:szCs w:val="18"/>
              </w:rPr>
              <w:t>CO</w:t>
            </w:r>
            <w:r w:rsidRPr="00115026">
              <w:rPr>
                <w:rFonts w:ascii="Arial" w:hAnsi="Arial" w:cs="Arial"/>
                <w:b/>
                <w:sz w:val="18"/>
                <w:szCs w:val="18"/>
                <w:vertAlign w:val="subscript"/>
              </w:rPr>
              <w:t>2</w:t>
            </w:r>
          </w:p>
        </w:tc>
        <w:tc>
          <w:tcPr>
            <w:tcW w:w="2158" w:type="pct"/>
            <w:tcBorders>
              <w:top w:val="single" w:sz="4" w:space="0" w:color="auto"/>
              <w:left w:val="single" w:sz="4" w:space="0" w:color="auto"/>
              <w:bottom w:val="single" w:sz="4" w:space="0" w:color="auto"/>
              <w:right w:val="single" w:sz="4" w:space="0" w:color="auto"/>
            </w:tcBorders>
            <w:vAlign w:val="center"/>
          </w:tcPr>
          <w:p w14:paraId="6A958B03" w14:textId="77777777" w:rsidR="00BB7D98" w:rsidRPr="00115026" w:rsidRDefault="00BB7D98" w:rsidP="00BB7D98">
            <w:pPr>
              <w:spacing w:line="276" w:lineRule="auto"/>
              <w:jc w:val="center"/>
              <w:rPr>
                <w:rFonts w:ascii="Arial" w:hAnsi="Arial" w:cs="Arial"/>
                <w:sz w:val="18"/>
                <w:szCs w:val="18"/>
              </w:rPr>
            </w:pPr>
            <w:r w:rsidRPr="00115026">
              <w:rPr>
                <w:rFonts w:ascii="Arial" w:hAnsi="Arial" w:cs="Arial"/>
                <w:sz w:val="18"/>
                <w:szCs w:val="18"/>
              </w:rPr>
              <w:t>Mild: &lt; 35 mmHg (</w:t>
            </w:r>
            <w:r>
              <w:rPr>
                <w:rFonts w:ascii="Arial" w:hAnsi="Arial" w:cs="Arial"/>
                <w:sz w:val="18"/>
                <w:szCs w:val="18"/>
              </w:rPr>
              <w:t>4</w:t>
            </w:r>
            <w:r w:rsidRPr="00115026">
              <w:rPr>
                <w:rFonts w:ascii="Arial" w:hAnsi="Arial" w:cs="Arial"/>
                <w:sz w:val="18"/>
                <w:szCs w:val="18"/>
              </w:rPr>
              <w:t>.7 kPa)</w:t>
            </w:r>
          </w:p>
          <w:p w14:paraId="0602D287" w14:textId="77777777" w:rsidR="00BB7D98" w:rsidRPr="00B963B8" w:rsidRDefault="00BB7D98" w:rsidP="00BB7D98">
            <w:pPr>
              <w:spacing w:line="276" w:lineRule="auto"/>
              <w:jc w:val="center"/>
              <w:rPr>
                <w:rFonts w:ascii="Arial" w:hAnsi="Arial" w:cs="Arial"/>
                <w:sz w:val="18"/>
                <w:szCs w:val="18"/>
              </w:rPr>
            </w:pPr>
            <w:r w:rsidRPr="00115026">
              <w:rPr>
                <w:rFonts w:ascii="Arial" w:hAnsi="Arial" w:cs="Arial"/>
                <w:sz w:val="18"/>
                <w:szCs w:val="18"/>
              </w:rPr>
              <w:t>Moderate: &lt; 40 mmHg (5.3 kPa)</w:t>
            </w:r>
          </w:p>
        </w:tc>
        <w:tc>
          <w:tcPr>
            <w:tcW w:w="1889" w:type="pct"/>
            <w:tcBorders>
              <w:top w:val="single" w:sz="4" w:space="0" w:color="auto"/>
              <w:left w:val="single" w:sz="4" w:space="0" w:color="auto"/>
              <w:bottom w:val="single" w:sz="4" w:space="0" w:color="auto"/>
              <w:right w:val="single" w:sz="4" w:space="0" w:color="auto"/>
            </w:tcBorders>
            <w:vAlign w:val="center"/>
          </w:tcPr>
          <w:p w14:paraId="35532FC1" w14:textId="77777777" w:rsidR="00BB7D98" w:rsidRPr="00B963B8" w:rsidRDefault="00BB7D98" w:rsidP="00BB7D98">
            <w:pPr>
              <w:jc w:val="center"/>
              <w:rPr>
                <w:rFonts w:ascii="Arial" w:hAnsi="Arial" w:cs="Arial"/>
                <w:sz w:val="18"/>
                <w:szCs w:val="18"/>
              </w:rPr>
            </w:pPr>
            <w:r w:rsidRPr="00B963B8">
              <w:rPr>
                <w:rFonts w:ascii="Arial" w:hAnsi="Arial" w:cs="Arial"/>
                <w:sz w:val="18"/>
                <w:szCs w:val="18"/>
              </w:rPr>
              <w:t>&gt; 40 mmHg (5.3 kPa)</w:t>
            </w:r>
          </w:p>
        </w:tc>
      </w:tr>
      <w:tr w:rsidR="00BB7D98" w:rsidRPr="00201657" w14:paraId="67FBCFD2"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02F2B919" w14:textId="7849B53C" w:rsidR="00BB7D98" w:rsidRPr="00115026" w:rsidRDefault="00BB7D98" w:rsidP="008F64EF">
            <w:pPr>
              <w:jc w:val="center"/>
              <w:rPr>
                <w:rFonts w:ascii="Arial" w:hAnsi="Arial" w:cs="Arial"/>
                <w:b/>
                <w:sz w:val="18"/>
                <w:szCs w:val="18"/>
              </w:rPr>
            </w:pPr>
            <w:r w:rsidRPr="00115026">
              <w:rPr>
                <w:rFonts w:ascii="Arial" w:hAnsi="Arial" w:cs="Arial"/>
                <w:b/>
                <w:sz w:val="18"/>
                <w:szCs w:val="18"/>
              </w:rPr>
              <w:t>Pulsus paradoxus</w:t>
            </w:r>
          </w:p>
        </w:tc>
        <w:tc>
          <w:tcPr>
            <w:tcW w:w="2158" w:type="pct"/>
            <w:tcBorders>
              <w:top w:val="single" w:sz="4" w:space="0" w:color="auto"/>
              <w:left w:val="single" w:sz="4" w:space="0" w:color="auto"/>
              <w:bottom w:val="single" w:sz="4" w:space="0" w:color="auto"/>
              <w:right w:val="single" w:sz="4" w:space="0" w:color="auto"/>
            </w:tcBorders>
            <w:vAlign w:val="center"/>
          </w:tcPr>
          <w:p w14:paraId="34B3967A" w14:textId="77777777" w:rsidR="00BB7D98" w:rsidRDefault="00BB7D98" w:rsidP="00BB7D98">
            <w:pPr>
              <w:jc w:val="center"/>
              <w:rPr>
                <w:rFonts w:ascii="Arial" w:hAnsi="Arial" w:cs="Arial"/>
                <w:sz w:val="18"/>
                <w:szCs w:val="18"/>
              </w:rPr>
            </w:pPr>
            <w:r w:rsidRPr="00AE3518">
              <w:rPr>
                <w:rFonts w:ascii="Arial" w:hAnsi="Arial" w:cs="Arial"/>
                <w:sz w:val="18"/>
                <w:szCs w:val="18"/>
              </w:rPr>
              <w:t>Usually absent</w:t>
            </w:r>
          </w:p>
          <w:p w14:paraId="68A0881C" w14:textId="77777777" w:rsidR="00BB7D98" w:rsidRPr="00B963B8" w:rsidRDefault="00BB7D98" w:rsidP="00BB7D98">
            <w:pPr>
              <w:jc w:val="center"/>
              <w:rPr>
                <w:rFonts w:ascii="Arial" w:hAnsi="Arial" w:cs="Arial"/>
                <w:sz w:val="18"/>
                <w:szCs w:val="18"/>
              </w:rPr>
            </w:pPr>
            <w:r w:rsidRPr="00115026">
              <w:rPr>
                <w:rFonts w:ascii="Arial" w:hAnsi="Arial" w:cs="Arial"/>
                <w:sz w:val="18"/>
                <w:szCs w:val="18"/>
              </w:rPr>
              <w:t>BP change</w:t>
            </w:r>
            <w:r>
              <w:rPr>
                <w:rFonts w:ascii="Arial" w:hAnsi="Arial" w:cs="Arial"/>
                <w:sz w:val="18"/>
                <w:szCs w:val="18"/>
              </w:rPr>
              <w:t xml:space="preserve"> &lt; </w:t>
            </w:r>
            <w:r w:rsidRPr="00B963B8">
              <w:rPr>
                <w:rFonts w:ascii="Arial" w:hAnsi="Arial" w:cs="Arial"/>
                <w:sz w:val="18"/>
                <w:szCs w:val="18"/>
              </w:rPr>
              <w:t>20 mmHg</w:t>
            </w:r>
          </w:p>
        </w:tc>
        <w:tc>
          <w:tcPr>
            <w:tcW w:w="1889" w:type="pct"/>
            <w:tcBorders>
              <w:top w:val="single" w:sz="4" w:space="0" w:color="auto"/>
              <w:left w:val="single" w:sz="4" w:space="0" w:color="auto"/>
              <w:bottom w:val="single" w:sz="4" w:space="0" w:color="auto"/>
              <w:right w:val="single" w:sz="4" w:space="0" w:color="auto"/>
            </w:tcBorders>
            <w:vAlign w:val="center"/>
          </w:tcPr>
          <w:p w14:paraId="71927715" w14:textId="77777777" w:rsidR="00BB7D98" w:rsidRDefault="00BB7D98" w:rsidP="00BB7D98">
            <w:pPr>
              <w:jc w:val="center"/>
              <w:rPr>
                <w:rFonts w:ascii="Arial" w:hAnsi="Arial" w:cs="Arial"/>
                <w:sz w:val="18"/>
                <w:szCs w:val="18"/>
              </w:rPr>
            </w:pPr>
            <w:r w:rsidRPr="00AE3518">
              <w:rPr>
                <w:rFonts w:ascii="Arial" w:hAnsi="Arial" w:cs="Arial"/>
                <w:sz w:val="18"/>
                <w:szCs w:val="18"/>
              </w:rPr>
              <w:t>Usually present</w:t>
            </w:r>
          </w:p>
          <w:p w14:paraId="1AEF4376" w14:textId="77777777" w:rsidR="00BB7D98" w:rsidRPr="00115026" w:rsidRDefault="00BB7D98" w:rsidP="00BB7D98">
            <w:pPr>
              <w:jc w:val="center"/>
              <w:rPr>
                <w:rFonts w:ascii="Arial" w:hAnsi="Arial" w:cs="Arial"/>
                <w:sz w:val="18"/>
                <w:szCs w:val="18"/>
              </w:rPr>
            </w:pPr>
            <w:r>
              <w:rPr>
                <w:rFonts w:ascii="Arial" w:hAnsi="Arial" w:cs="Arial"/>
                <w:sz w:val="18"/>
                <w:szCs w:val="18"/>
              </w:rPr>
              <w:t xml:space="preserve">BP change: </w:t>
            </w:r>
            <w:r w:rsidRPr="00115026">
              <w:rPr>
                <w:rFonts w:ascii="Arial" w:hAnsi="Arial" w:cs="Arial"/>
                <w:sz w:val="18"/>
                <w:szCs w:val="18"/>
              </w:rPr>
              <w:t>20–40 mmHg</w:t>
            </w:r>
          </w:p>
        </w:tc>
      </w:tr>
      <w:tr w:rsidR="00BB7D98" w:rsidRPr="00201657" w14:paraId="27E56A3E"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42608FD8" w14:textId="77777777" w:rsidR="00BB7D98" w:rsidRPr="00115026" w:rsidRDefault="00BB7D98" w:rsidP="008F64EF">
            <w:pPr>
              <w:jc w:val="center"/>
              <w:rPr>
                <w:rFonts w:ascii="Arial" w:hAnsi="Arial" w:cs="Arial"/>
                <w:b/>
                <w:sz w:val="18"/>
                <w:szCs w:val="18"/>
              </w:rPr>
            </w:pPr>
            <w:r w:rsidRPr="00115026">
              <w:rPr>
                <w:rFonts w:ascii="Arial" w:hAnsi="Arial" w:cs="Arial"/>
                <w:b/>
                <w:sz w:val="18"/>
                <w:szCs w:val="18"/>
              </w:rPr>
              <w:t>Wheezing</w:t>
            </w:r>
          </w:p>
        </w:tc>
        <w:tc>
          <w:tcPr>
            <w:tcW w:w="2158" w:type="pct"/>
            <w:tcBorders>
              <w:top w:val="single" w:sz="4" w:space="0" w:color="auto"/>
              <w:left w:val="single" w:sz="4" w:space="0" w:color="auto"/>
              <w:bottom w:val="single" w:sz="4" w:space="0" w:color="auto"/>
              <w:right w:val="single" w:sz="4" w:space="0" w:color="auto"/>
            </w:tcBorders>
            <w:vAlign w:val="center"/>
          </w:tcPr>
          <w:p w14:paraId="0D7B222C"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Present</w:t>
            </w:r>
          </w:p>
        </w:tc>
        <w:tc>
          <w:tcPr>
            <w:tcW w:w="1889" w:type="pct"/>
            <w:tcBorders>
              <w:top w:val="single" w:sz="4" w:space="0" w:color="auto"/>
              <w:left w:val="single" w:sz="4" w:space="0" w:color="auto"/>
              <w:bottom w:val="single" w:sz="4" w:space="0" w:color="auto"/>
              <w:right w:val="single" w:sz="4" w:space="0" w:color="auto"/>
            </w:tcBorders>
            <w:vAlign w:val="center"/>
          </w:tcPr>
          <w:p w14:paraId="47DA9726"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Breath sounds soft/ silent chest</w:t>
            </w:r>
          </w:p>
        </w:tc>
      </w:tr>
      <w:tr w:rsidR="00BB7D98" w:rsidRPr="00201657" w14:paraId="5C31E01E"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27299368" w14:textId="77777777" w:rsidR="00BB7D98" w:rsidRPr="00115026" w:rsidRDefault="00BB7D98" w:rsidP="008F64EF">
            <w:pPr>
              <w:jc w:val="center"/>
              <w:rPr>
                <w:rFonts w:ascii="Arial" w:hAnsi="Arial" w:cs="Arial"/>
                <w:b/>
                <w:sz w:val="18"/>
                <w:szCs w:val="18"/>
              </w:rPr>
            </w:pPr>
            <w:r w:rsidRPr="00115026">
              <w:rPr>
                <w:rFonts w:ascii="Arial" w:hAnsi="Arial" w:cs="Arial"/>
                <w:b/>
                <w:sz w:val="18"/>
                <w:szCs w:val="18"/>
              </w:rPr>
              <w:t>Respiratory rate</w:t>
            </w:r>
          </w:p>
        </w:tc>
        <w:tc>
          <w:tcPr>
            <w:tcW w:w="2158" w:type="pct"/>
            <w:tcBorders>
              <w:top w:val="single" w:sz="4" w:space="0" w:color="auto"/>
              <w:left w:val="single" w:sz="4" w:space="0" w:color="auto"/>
              <w:bottom w:val="single" w:sz="4" w:space="0" w:color="auto"/>
              <w:right w:val="single" w:sz="4" w:space="0" w:color="auto"/>
            </w:tcBorders>
            <w:vAlign w:val="center"/>
          </w:tcPr>
          <w:p w14:paraId="0108D02E"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&lt; 40/minute</w:t>
            </w:r>
          </w:p>
        </w:tc>
        <w:tc>
          <w:tcPr>
            <w:tcW w:w="1889" w:type="pct"/>
            <w:tcBorders>
              <w:top w:val="single" w:sz="4" w:space="0" w:color="auto"/>
              <w:left w:val="single" w:sz="4" w:space="0" w:color="auto"/>
              <w:bottom w:val="single" w:sz="4" w:space="0" w:color="auto"/>
              <w:right w:val="single" w:sz="4" w:space="0" w:color="auto"/>
            </w:tcBorders>
            <w:vAlign w:val="center"/>
          </w:tcPr>
          <w:p w14:paraId="4A272E8E" w14:textId="77777777" w:rsidR="00BB7D98" w:rsidRPr="00115026" w:rsidRDefault="00BB7D98" w:rsidP="00BB7D98">
            <w:pPr>
              <w:jc w:val="center"/>
              <w:rPr>
                <w:rFonts w:ascii="Arial" w:hAnsi="Arial" w:cs="Arial"/>
                <w:sz w:val="18"/>
                <w:szCs w:val="18"/>
              </w:rPr>
            </w:pPr>
            <w:r w:rsidRPr="00115026">
              <w:rPr>
                <w:rFonts w:ascii="Arial" w:hAnsi="Arial" w:cs="Arial"/>
                <w:sz w:val="18"/>
                <w:szCs w:val="18"/>
              </w:rPr>
              <w:t>≥ 40/minute</w:t>
            </w:r>
          </w:p>
        </w:tc>
      </w:tr>
      <w:tr w:rsidR="00BB7D98" w:rsidRPr="00201657" w14:paraId="484F9AFA" w14:textId="77777777" w:rsidTr="00225755">
        <w:trPr>
          <w:cantSplit/>
          <w:trHeight w:val="340"/>
        </w:trPr>
        <w:tc>
          <w:tcPr>
            <w:tcW w:w="953" w:type="pct"/>
            <w:tcBorders>
              <w:top w:val="single" w:sz="4" w:space="0" w:color="auto"/>
              <w:left w:val="single" w:sz="4" w:space="0" w:color="auto"/>
              <w:bottom w:val="single" w:sz="4" w:space="0" w:color="auto"/>
              <w:right w:val="single" w:sz="4" w:space="0" w:color="auto"/>
            </w:tcBorders>
            <w:vAlign w:val="center"/>
          </w:tcPr>
          <w:p w14:paraId="006FBEBC" w14:textId="77777777" w:rsidR="00BB7D98" w:rsidRPr="00AE0F05" w:rsidRDefault="00BB7D98" w:rsidP="008F64EF">
            <w:pPr>
              <w:jc w:val="center"/>
              <w:rPr>
                <w:rFonts w:ascii="Arial" w:hAnsi="Arial" w:cs="Arial"/>
                <w:b/>
                <w:sz w:val="18"/>
                <w:szCs w:val="18"/>
              </w:rPr>
            </w:pPr>
            <w:r>
              <w:rPr>
                <w:rFonts w:ascii="Arial" w:hAnsi="Arial" w:cs="Arial"/>
                <w:b/>
                <w:sz w:val="18"/>
                <w:szCs w:val="18"/>
              </w:rPr>
              <w:t>Heart rate</w:t>
            </w:r>
          </w:p>
        </w:tc>
        <w:tc>
          <w:tcPr>
            <w:tcW w:w="2158" w:type="pct"/>
            <w:tcBorders>
              <w:top w:val="single" w:sz="4" w:space="0" w:color="auto"/>
              <w:left w:val="single" w:sz="4" w:space="0" w:color="auto"/>
              <w:bottom w:val="single" w:sz="4" w:space="0" w:color="auto"/>
              <w:right w:val="single" w:sz="4" w:space="0" w:color="auto"/>
            </w:tcBorders>
            <w:vAlign w:val="center"/>
          </w:tcPr>
          <w:p w14:paraId="59F4F1FC" w14:textId="77777777" w:rsidR="00BB7D98" w:rsidRPr="00AE0F05" w:rsidRDefault="00BB7D98" w:rsidP="00BB7D98">
            <w:pPr>
              <w:jc w:val="center"/>
              <w:rPr>
                <w:rFonts w:ascii="Arial" w:hAnsi="Arial" w:cs="Arial"/>
                <w:sz w:val="18"/>
                <w:szCs w:val="18"/>
              </w:rPr>
            </w:pPr>
            <w:r>
              <w:rPr>
                <w:rFonts w:ascii="Arial" w:hAnsi="Arial" w:cs="Arial"/>
                <w:sz w:val="18"/>
                <w:szCs w:val="18"/>
              </w:rPr>
              <w:t>Normal or mildly elevated</w:t>
            </w:r>
          </w:p>
        </w:tc>
        <w:tc>
          <w:tcPr>
            <w:tcW w:w="1889" w:type="pct"/>
            <w:tcBorders>
              <w:top w:val="single" w:sz="4" w:space="0" w:color="auto"/>
              <w:left w:val="single" w:sz="4" w:space="0" w:color="auto"/>
              <w:bottom w:val="single" w:sz="4" w:space="0" w:color="auto"/>
              <w:right w:val="single" w:sz="4" w:space="0" w:color="auto"/>
            </w:tcBorders>
            <w:vAlign w:val="center"/>
          </w:tcPr>
          <w:p w14:paraId="24F43986" w14:textId="77777777" w:rsidR="00BB7D98" w:rsidRPr="00AE0F05" w:rsidRDefault="00BB7D98" w:rsidP="00BB7D98">
            <w:pPr>
              <w:jc w:val="center"/>
              <w:rPr>
                <w:rFonts w:ascii="Arial" w:hAnsi="Arial" w:cs="Arial"/>
                <w:sz w:val="18"/>
                <w:szCs w:val="18"/>
              </w:rPr>
            </w:pPr>
            <w:r>
              <w:rPr>
                <w:rFonts w:ascii="Arial" w:hAnsi="Arial" w:cs="Arial"/>
                <w:sz w:val="18"/>
                <w:szCs w:val="18"/>
              </w:rPr>
              <w:t>Significant brady/tachycardia</w:t>
            </w:r>
          </w:p>
        </w:tc>
      </w:tr>
      <w:tr w:rsidR="00BB7D98" w:rsidRPr="00201657" w14:paraId="4F6E7D8B" w14:textId="77777777" w:rsidTr="00BB7D98">
        <w:trPr>
          <w:cantSplit/>
        </w:trPr>
        <w:tc>
          <w:tcPr>
            <w:tcW w:w="953" w:type="pct"/>
            <w:tcBorders>
              <w:top w:val="single" w:sz="4" w:space="0" w:color="auto"/>
              <w:left w:val="single" w:sz="4" w:space="0" w:color="auto"/>
              <w:bottom w:val="single" w:sz="4" w:space="0" w:color="auto"/>
              <w:right w:val="single" w:sz="4" w:space="0" w:color="auto"/>
            </w:tcBorders>
          </w:tcPr>
          <w:p w14:paraId="30F945BC" w14:textId="77777777" w:rsidR="00BB7D98" w:rsidRPr="00115026" w:rsidRDefault="00BB7D98" w:rsidP="00BB7D98">
            <w:pPr>
              <w:jc w:val="center"/>
              <w:rPr>
                <w:rFonts w:ascii="Arial" w:hAnsi="Arial" w:cs="Arial"/>
                <w:b/>
                <w:sz w:val="18"/>
                <w:szCs w:val="18"/>
              </w:rPr>
            </w:pPr>
            <w:r w:rsidRPr="00115026">
              <w:rPr>
                <w:rFonts w:ascii="Arial" w:hAnsi="Arial" w:cs="Arial"/>
                <w:b/>
                <w:sz w:val="18"/>
                <w:szCs w:val="18"/>
              </w:rPr>
              <w:lastRenderedPageBreak/>
              <w:t>Additional signs</w:t>
            </w:r>
          </w:p>
        </w:tc>
        <w:tc>
          <w:tcPr>
            <w:tcW w:w="2158" w:type="pct"/>
            <w:tcBorders>
              <w:top w:val="single" w:sz="4" w:space="0" w:color="auto"/>
              <w:left w:val="single" w:sz="4" w:space="0" w:color="auto"/>
              <w:bottom w:val="single" w:sz="4" w:space="0" w:color="auto"/>
              <w:right w:val="single" w:sz="4" w:space="0" w:color="auto"/>
            </w:tcBorders>
            <w:vAlign w:val="center"/>
          </w:tcPr>
          <w:p w14:paraId="65F4F9C3" w14:textId="77777777" w:rsidR="00BB7D98" w:rsidRPr="00115026" w:rsidRDefault="00BB7D98" w:rsidP="00BB7D98">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Speaks in phrases</w:t>
            </w:r>
          </w:p>
          <w:p w14:paraId="021E9E16" w14:textId="77777777" w:rsidR="00BB7D98" w:rsidRPr="00115026" w:rsidRDefault="00BB7D98" w:rsidP="00BB7D98">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Able to drink</w:t>
            </w:r>
          </w:p>
          <w:p w14:paraId="6BA36936" w14:textId="77777777" w:rsidR="00BB7D98" w:rsidRPr="00115026" w:rsidRDefault="00BB7D98" w:rsidP="00BB7D98">
            <w:pPr>
              <w:autoSpaceDE w:val="0"/>
              <w:autoSpaceDN w:val="0"/>
              <w:adjustRightInd w:val="0"/>
              <w:jc w:val="center"/>
              <w:rPr>
                <w:rFonts w:ascii="Arial" w:hAnsi="Arial" w:cs="Arial"/>
                <w:sz w:val="18"/>
                <w:szCs w:val="18"/>
              </w:rPr>
            </w:pPr>
            <w:r w:rsidRPr="00115026">
              <w:rPr>
                <w:rFonts w:ascii="Arial" w:eastAsia="HelveticaNeueLTStd-Cn" w:hAnsi="Arial" w:cs="Arial"/>
                <w:sz w:val="18"/>
                <w:szCs w:val="18"/>
              </w:rPr>
              <w:t>Chest indrawing</w:t>
            </w:r>
          </w:p>
        </w:tc>
        <w:tc>
          <w:tcPr>
            <w:tcW w:w="1889" w:type="pct"/>
            <w:tcBorders>
              <w:top w:val="single" w:sz="4" w:space="0" w:color="auto"/>
              <w:left w:val="single" w:sz="4" w:space="0" w:color="auto"/>
              <w:bottom w:val="single" w:sz="4" w:space="0" w:color="auto"/>
              <w:right w:val="single" w:sz="4" w:space="0" w:color="auto"/>
            </w:tcBorders>
            <w:vAlign w:val="center"/>
          </w:tcPr>
          <w:p w14:paraId="770837CC" w14:textId="77777777" w:rsidR="00BB7D98" w:rsidRDefault="00BB7D98" w:rsidP="00BB7D98">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Speaks in words/ difficulty</w:t>
            </w:r>
            <w:r>
              <w:rPr>
                <w:rFonts w:ascii="Arial" w:eastAsia="HelveticaNeueLTStd-Cn" w:hAnsi="Arial" w:cs="Arial"/>
                <w:sz w:val="18"/>
                <w:szCs w:val="18"/>
              </w:rPr>
              <w:t xml:space="preserve"> s</w:t>
            </w:r>
            <w:r w:rsidRPr="00115026">
              <w:rPr>
                <w:rFonts w:ascii="Arial" w:eastAsia="HelveticaNeueLTStd-Cn" w:hAnsi="Arial" w:cs="Arial"/>
                <w:sz w:val="18"/>
                <w:szCs w:val="18"/>
              </w:rPr>
              <w:t>peaking</w:t>
            </w:r>
          </w:p>
          <w:p w14:paraId="115195B5" w14:textId="77777777" w:rsidR="00BB7D98" w:rsidRPr="00115026" w:rsidRDefault="00BB7D98" w:rsidP="00BB7D98">
            <w:pPr>
              <w:autoSpaceDE w:val="0"/>
              <w:autoSpaceDN w:val="0"/>
              <w:adjustRightInd w:val="0"/>
              <w:jc w:val="center"/>
              <w:rPr>
                <w:rFonts w:ascii="Arial" w:eastAsia="HelveticaNeueLTStd-Cn" w:hAnsi="Arial" w:cs="Arial"/>
                <w:sz w:val="18"/>
                <w:szCs w:val="18"/>
              </w:rPr>
            </w:pPr>
            <w:r>
              <w:rPr>
                <w:rFonts w:ascii="Arial" w:eastAsia="HelveticaNeueLTStd-Cn" w:hAnsi="Arial" w:cs="Arial"/>
                <w:sz w:val="18"/>
                <w:szCs w:val="18"/>
              </w:rPr>
              <w:t>N</w:t>
            </w:r>
            <w:r w:rsidRPr="00115026">
              <w:rPr>
                <w:rFonts w:ascii="Arial" w:eastAsia="HelveticaNeueLTStd-Cn" w:hAnsi="Arial" w:cs="Arial"/>
                <w:sz w:val="18"/>
                <w:szCs w:val="18"/>
              </w:rPr>
              <w:t>ot drinking well</w:t>
            </w:r>
          </w:p>
          <w:p w14:paraId="01E8F954" w14:textId="77777777" w:rsidR="00BB7D98" w:rsidRPr="00115026" w:rsidRDefault="00BB7D98" w:rsidP="00BB7D98">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Confusion</w:t>
            </w:r>
            <w:r>
              <w:rPr>
                <w:rFonts w:ascii="Arial" w:eastAsia="HelveticaNeueLTStd-Cn" w:hAnsi="Arial" w:cs="Arial"/>
                <w:sz w:val="18"/>
                <w:szCs w:val="18"/>
              </w:rPr>
              <w:t>/ drowsiness</w:t>
            </w:r>
          </w:p>
          <w:p w14:paraId="61B1C44F" w14:textId="77777777" w:rsidR="00BB7D98" w:rsidRPr="00115026" w:rsidRDefault="00BB7D98" w:rsidP="00BB7D98">
            <w:pPr>
              <w:autoSpaceDE w:val="0"/>
              <w:autoSpaceDN w:val="0"/>
              <w:adjustRightInd w:val="0"/>
              <w:jc w:val="center"/>
              <w:rPr>
                <w:rFonts w:ascii="Arial" w:eastAsia="HelveticaNeueLTStd-Cn" w:hAnsi="Arial" w:cs="Arial"/>
                <w:sz w:val="18"/>
                <w:szCs w:val="18"/>
              </w:rPr>
            </w:pPr>
            <w:r w:rsidRPr="00115026">
              <w:rPr>
                <w:rFonts w:ascii="Arial" w:eastAsia="HelveticaNeueLTStd-Cn" w:hAnsi="Arial" w:cs="Arial"/>
                <w:sz w:val="18"/>
                <w:szCs w:val="18"/>
              </w:rPr>
              <w:t>Cyanosis</w:t>
            </w:r>
          </w:p>
          <w:p w14:paraId="7BC4FEC3" w14:textId="77777777" w:rsidR="00BB7D98" w:rsidRPr="00115026" w:rsidRDefault="00BB7D98" w:rsidP="00BB7D98">
            <w:pPr>
              <w:autoSpaceDE w:val="0"/>
              <w:autoSpaceDN w:val="0"/>
              <w:adjustRightInd w:val="0"/>
              <w:jc w:val="center"/>
              <w:rPr>
                <w:rFonts w:ascii="Arial" w:hAnsi="Arial" w:cs="Arial"/>
                <w:sz w:val="18"/>
                <w:szCs w:val="18"/>
              </w:rPr>
            </w:pPr>
            <w:r w:rsidRPr="00115026">
              <w:rPr>
                <w:rFonts w:ascii="Arial" w:eastAsia="HelveticaNeueLTStd-Cn" w:hAnsi="Arial" w:cs="Arial"/>
                <w:sz w:val="18"/>
                <w:szCs w:val="18"/>
              </w:rPr>
              <w:t>Use of accessory muscles</w:t>
            </w:r>
          </w:p>
        </w:tc>
      </w:tr>
      <w:tr w:rsidR="00BB7D98" w:rsidRPr="00201657" w14:paraId="2A190592" w14:textId="77777777" w:rsidTr="00BB7D98">
        <w:trPr>
          <w:cantSplit/>
        </w:trPr>
        <w:tc>
          <w:tcPr>
            <w:tcW w:w="5000" w:type="pct"/>
            <w:gridSpan w:val="3"/>
            <w:tcBorders>
              <w:top w:val="single" w:sz="4" w:space="0" w:color="auto"/>
              <w:left w:val="single" w:sz="4" w:space="0" w:color="auto"/>
              <w:bottom w:val="single" w:sz="4" w:space="0" w:color="auto"/>
              <w:right w:val="single" w:sz="4" w:space="0" w:color="auto"/>
            </w:tcBorders>
          </w:tcPr>
          <w:p w14:paraId="5CD31D54" w14:textId="77777777" w:rsidR="00BB7D98" w:rsidRPr="00115026" w:rsidRDefault="00BB7D98" w:rsidP="00BB7D98">
            <w:pPr>
              <w:spacing w:after="160"/>
              <w:rPr>
                <w:rFonts w:ascii="Arial" w:hAnsi="Arial" w:cs="Arial"/>
                <w:sz w:val="16"/>
              </w:rPr>
            </w:pPr>
            <w:r w:rsidRPr="00201657">
              <w:rPr>
                <w:rFonts w:ascii="Arial" w:hAnsi="Arial" w:cs="Arial"/>
                <w:sz w:val="16"/>
              </w:rPr>
              <w:t>*Peak expiratory flow rate (PEFR) – as percentage of predicted value.</w:t>
            </w:r>
          </w:p>
        </w:tc>
      </w:tr>
    </w:tbl>
    <w:p w14:paraId="1CF774A7" w14:textId="77777777" w:rsidR="00BB7D98" w:rsidRDefault="00BB7D98" w:rsidP="008F0FFC">
      <w:pPr>
        <w:pStyle w:val="ep4"/>
        <w:spacing w:line="240" w:lineRule="auto"/>
        <w:ind w:left="0" w:firstLine="0"/>
        <w:rPr>
          <w:rFonts w:ascii="Arial Bold" w:hAnsi="Arial Bold" w:cs="Arial"/>
          <w:b/>
          <w:sz w:val="18"/>
        </w:rPr>
      </w:pPr>
    </w:p>
    <w:p w14:paraId="5C42F080" w14:textId="77777777" w:rsidR="00BB7D98" w:rsidRDefault="00BB7D98" w:rsidP="008F0FFC">
      <w:pPr>
        <w:pStyle w:val="ep4"/>
        <w:spacing w:line="240" w:lineRule="auto"/>
        <w:ind w:left="0" w:firstLine="0"/>
        <w:rPr>
          <w:rFonts w:ascii="Arial Bold" w:hAnsi="Arial Bold" w:cs="Arial"/>
          <w:b/>
          <w:sz w:val="18"/>
        </w:rPr>
      </w:pPr>
    </w:p>
    <w:p w14:paraId="0F11436F" w14:textId="77777777" w:rsidR="003B72A0" w:rsidRPr="004A1D3E" w:rsidRDefault="00AC2ED2">
      <w:pPr>
        <w:pStyle w:val="epb"/>
        <w:spacing w:line="240" w:lineRule="auto"/>
        <w:rPr>
          <w:rFonts w:cs="Arial"/>
          <w:sz w:val="18"/>
        </w:rPr>
      </w:pPr>
      <w:r w:rsidRPr="004A1D3E">
        <w:rPr>
          <w:rFonts w:cs="Arial"/>
          <w:sz w:val="18"/>
        </w:rPr>
        <w:t>GENERAL MEASURES</w:t>
      </w:r>
    </w:p>
    <w:p w14:paraId="2454A024" w14:textId="77777777" w:rsidR="00BB7D98" w:rsidRPr="00BB7D98" w:rsidRDefault="00BB7D98" w:rsidP="00180C2D">
      <w:pPr>
        <w:pStyle w:val="Paragraphbulletlist-level1"/>
        <w:numPr>
          <w:ilvl w:val="0"/>
          <w:numId w:val="10"/>
        </w:numPr>
        <w:rPr>
          <w:szCs w:val="18"/>
        </w:rPr>
      </w:pPr>
      <w:r w:rsidRPr="00BB7D98">
        <w:rPr>
          <w:szCs w:val="18"/>
        </w:rPr>
        <w:t xml:space="preserve">Assess the severity of the exacerbation and treat according to the management below. </w:t>
      </w:r>
    </w:p>
    <w:p w14:paraId="5D903C00" w14:textId="77777777" w:rsidR="00BB7D98" w:rsidRPr="00BB7D98" w:rsidRDefault="00BB7D98" w:rsidP="00180C2D">
      <w:pPr>
        <w:pStyle w:val="ep0"/>
        <w:numPr>
          <w:ilvl w:val="0"/>
          <w:numId w:val="10"/>
        </w:numPr>
        <w:spacing w:line="240" w:lineRule="auto"/>
        <w:rPr>
          <w:sz w:val="18"/>
          <w:szCs w:val="18"/>
        </w:rPr>
      </w:pPr>
      <w:r w:rsidRPr="00BB7D98">
        <w:rPr>
          <w:sz w:val="18"/>
          <w:szCs w:val="18"/>
        </w:rPr>
        <w:t>Admit children with severe asthma exacerbations to a high care unit, if available.</w:t>
      </w:r>
    </w:p>
    <w:p w14:paraId="015AAB50" w14:textId="77777777" w:rsidR="003B72A0" w:rsidRPr="00BB7D98" w:rsidRDefault="004C6F1A" w:rsidP="00180C2D">
      <w:pPr>
        <w:pStyle w:val="ep0"/>
        <w:numPr>
          <w:ilvl w:val="0"/>
          <w:numId w:val="10"/>
        </w:numPr>
        <w:spacing w:line="240" w:lineRule="auto"/>
        <w:rPr>
          <w:sz w:val="18"/>
          <w:szCs w:val="18"/>
        </w:rPr>
      </w:pPr>
      <w:r w:rsidRPr="00BB7D98">
        <w:rPr>
          <w:bCs/>
          <w:sz w:val="18"/>
          <w:szCs w:val="18"/>
        </w:rPr>
        <w:t>M</w:t>
      </w:r>
      <w:r w:rsidR="003B72A0" w:rsidRPr="00BB7D98">
        <w:rPr>
          <w:sz w:val="18"/>
          <w:szCs w:val="18"/>
        </w:rPr>
        <w:t>onitor:</w:t>
      </w:r>
    </w:p>
    <w:tbl>
      <w:tblPr>
        <w:tblW w:w="6340" w:type="dxa"/>
        <w:tblInd w:w="468" w:type="dxa"/>
        <w:tblLook w:val="01E0" w:firstRow="1" w:lastRow="1" w:firstColumn="1" w:lastColumn="1" w:noHBand="0" w:noVBand="0"/>
      </w:tblPr>
      <w:tblGrid>
        <w:gridCol w:w="3170"/>
        <w:gridCol w:w="3170"/>
      </w:tblGrid>
      <w:tr w:rsidR="003B72A0" w:rsidRPr="004A1D3E" w14:paraId="637A5B1A" w14:textId="77777777">
        <w:tc>
          <w:tcPr>
            <w:tcW w:w="3170" w:type="dxa"/>
          </w:tcPr>
          <w:p w14:paraId="0E6AD157"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heart rate</w:t>
            </w:r>
            <w:r w:rsidR="004C6F1A" w:rsidRPr="004A1D3E">
              <w:rPr>
                <w:rFonts w:cs="Arial"/>
                <w:bCs/>
                <w:sz w:val="18"/>
              </w:rPr>
              <w:t>,</w:t>
            </w:r>
          </w:p>
        </w:tc>
        <w:tc>
          <w:tcPr>
            <w:tcW w:w="3170" w:type="dxa"/>
          </w:tcPr>
          <w:p w14:paraId="32EDAFB4"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blood pressure</w:t>
            </w:r>
            <w:r w:rsidR="004C6F1A" w:rsidRPr="004A1D3E">
              <w:rPr>
                <w:rFonts w:cs="Arial"/>
                <w:bCs/>
                <w:sz w:val="18"/>
              </w:rPr>
              <w:t>,</w:t>
            </w:r>
          </w:p>
        </w:tc>
      </w:tr>
      <w:tr w:rsidR="003B72A0" w:rsidRPr="004A1D3E" w14:paraId="444A5CB5" w14:textId="77777777">
        <w:tc>
          <w:tcPr>
            <w:tcW w:w="3170" w:type="dxa"/>
          </w:tcPr>
          <w:p w14:paraId="6805DA4F"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respiratory rate</w:t>
            </w:r>
            <w:r w:rsidR="004C6F1A" w:rsidRPr="004A1D3E">
              <w:rPr>
                <w:rFonts w:cs="Arial"/>
                <w:bCs/>
                <w:sz w:val="18"/>
              </w:rPr>
              <w:t>,</w:t>
            </w:r>
          </w:p>
        </w:tc>
        <w:tc>
          <w:tcPr>
            <w:tcW w:w="3170" w:type="dxa"/>
          </w:tcPr>
          <w:p w14:paraId="4394F366"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acid</w:t>
            </w:r>
            <w:r w:rsidR="004C6F1A" w:rsidRPr="004A1D3E">
              <w:rPr>
                <w:rFonts w:cs="Arial"/>
                <w:bCs/>
                <w:sz w:val="18"/>
              </w:rPr>
              <w:t>-</w:t>
            </w:r>
            <w:r w:rsidRPr="004A1D3E">
              <w:rPr>
                <w:rFonts w:cs="Arial"/>
                <w:bCs/>
                <w:sz w:val="18"/>
              </w:rPr>
              <w:t>base status</w:t>
            </w:r>
            <w:r w:rsidR="004C6F1A" w:rsidRPr="004A1D3E">
              <w:rPr>
                <w:rFonts w:cs="Arial"/>
                <w:bCs/>
                <w:sz w:val="18"/>
              </w:rPr>
              <w:t>,</w:t>
            </w:r>
          </w:p>
        </w:tc>
      </w:tr>
      <w:tr w:rsidR="003B72A0" w:rsidRPr="004A1D3E" w14:paraId="0DA41177" w14:textId="77777777">
        <w:tc>
          <w:tcPr>
            <w:tcW w:w="3170" w:type="dxa"/>
          </w:tcPr>
          <w:p w14:paraId="73D35E9F" w14:textId="77777777" w:rsidR="003B72A0" w:rsidRPr="004A1D3E" w:rsidRDefault="00BB7D98" w:rsidP="00180C2D">
            <w:pPr>
              <w:pStyle w:val="ep1"/>
              <w:numPr>
                <w:ilvl w:val="1"/>
                <w:numId w:val="18"/>
              </w:numPr>
              <w:spacing w:line="240" w:lineRule="auto"/>
              <w:ind w:left="383" w:hanging="425"/>
              <w:rPr>
                <w:rFonts w:cs="Arial"/>
                <w:bCs/>
                <w:sz w:val="18"/>
              </w:rPr>
            </w:pPr>
            <w:r>
              <w:rPr>
                <w:rFonts w:cs="Arial"/>
                <w:bCs/>
                <w:sz w:val="18"/>
              </w:rPr>
              <w:t>peak expiratory flow rate</w:t>
            </w:r>
            <w:r w:rsidR="004C6F1A" w:rsidRPr="004A1D3E">
              <w:rPr>
                <w:rFonts w:cs="Arial"/>
                <w:bCs/>
                <w:sz w:val="18"/>
              </w:rPr>
              <w:t>,</w:t>
            </w:r>
          </w:p>
        </w:tc>
        <w:tc>
          <w:tcPr>
            <w:tcW w:w="3170" w:type="dxa"/>
          </w:tcPr>
          <w:p w14:paraId="0EE1F5EC"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blood gases</w:t>
            </w:r>
            <w:r w:rsidR="004C6F1A" w:rsidRPr="004A1D3E">
              <w:rPr>
                <w:rFonts w:cs="Arial"/>
                <w:bCs/>
                <w:sz w:val="18"/>
              </w:rPr>
              <w:t>,</w:t>
            </w:r>
          </w:p>
        </w:tc>
      </w:tr>
      <w:tr w:rsidR="003B72A0" w:rsidRPr="004A1D3E" w14:paraId="3222A4A1" w14:textId="77777777">
        <w:tc>
          <w:tcPr>
            <w:tcW w:w="3170" w:type="dxa"/>
          </w:tcPr>
          <w:p w14:paraId="6A3EB494" w14:textId="77777777" w:rsidR="003B72A0" w:rsidRPr="004A1D3E" w:rsidRDefault="003B72A0" w:rsidP="00180C2D">
            <w:pPr>
              <w:pStyle w:val="ep1"/>
              <w:numPr>
                <w:ilvl w:val="1"/>
                <w:numId w:val="18"/>
              </w:numPr>
              <w:spacing w:line="240" w:lineRule="auto"/>
              <w:ind w:left="383" w:hanging="425"/>
              <w:rPr>
                <w:rFonts w:cs="Arial"/>
                <w:bCs/>
                <w:sz w:val="18"/>
              </w:rPr>
            </w:pPr>
            <w:r w:rsidRPr="004A1D3E">
              <w:rPr>
                <w:rFonts w:cs="Arial"/>
                <w:bCs/>
                <w:sz w:val="18"/>
              </w:rPr>
              <w:t>pulse oximetry</w:t>
            </w:r>
            <w:r w:rsidR="004C6F1A" w:rsidRPr="004A1D3E">
              <w:rPr>
                <w:rFonts w:cs="Arial"/>
                <w:bCs/>
                <w:sz w:val="18"/>
              </w:rPr>
              <w:t>.</w:t>
            </w:r>
          </w:p>
        </w:tc>
        <w:tc>
          <w:tcPr>
            <w:tcW w:w="3170" w:type="dxa"/>
          </w:tcPr>
          <w:p w14:paraId="02A2945F" w14:textId="77777777" w:rsidR="003B72A0" w:rsidRPr="004A1D3E" w:rsidRDefault="003B72A0" w:rsidP="006E3535">
            <w:pPr>
              <w:pStyle w:val="ep1"/>
              <w:spacing w:line="240" w:lineRule="auto"/>
              <w:ind w:left="-42"/>
              <w:rPr>
                <w:rFonts w:cs="Arial"/>
                <w:bCs/>
                <w:sz w:val="18"/>
              </w:rPr>
            </w:pPr>
          </w:p>
        </w:tc>
      </w:tr>
    </w:tbl>
    <w:p w14:paraId="76127D18" w14:textId="77777777" w:rsidR="003B72A0" w:rsidRDefault="004C6F1A" w:rsidP="00180C2D">
      <w:pPr>
        <w:pStyle w:val="ep0"/>
        <w:numPr>
          <w:ilvl w:val="0"/>
          <w:numId w:val="10"/>
        </w:numPr>
        <w:spacing w:line="240" w:lineRule="auto"/>
        <w:jc w:val="left"/>
        <w:rPr>
          <w:sz w:val="18"/>
          <w:szCs w:val="18"/>
        </w:rPr>
      </w:pPr>
      <w:r w:rsidRPr="004A1D3E">
        <w:rPr>
          <w:rFonts w:cs="Arial"/>
          <w:bCs/>
          <w:sz w:val="18"/>
        </w:rPr>
        <w:t>E</w:t>
      </w:r>
      <w:r w:rsidR="003B72A0" w:rsidRPr="004A1D3E">
        <w:rPr>
          <w:rFonts w:cs="Arial"/>
          <w:bCs/>
          <w:sz w:val="18"/>
        </w:rPr>
        <w:t>nsure adequate hydrat</w:t>
      </w:r>
      <w:r w:rsidR="003B72A0" w:rsidRPr="004A1D3E">
        <w:rPr>
          <w:sz w:val="18"/>
          <w:szCs w:val="18"/>
        </w:rPr>
        <w:t>ion</w:t>
      </w:r>
      <w:r w:rsidR="00DF5312" w:rsidRPr="004A1D3E">
        <w:rPr>
          <w:sz w:val="18"/>
          <w:szCs w:val="18"/>
        </w:rPr>
        <w:t>:</w:t>
      </w:r>
    </w:p>
    <w:p w14:paraId="3E55F2F0" w14:textId="77777777" w:rsidR="00BB7D98" w:rsidRPr="00115026" w:rsidRDefault="00BB7D98" w:rsidP="00180C2D">
      <w:pPr>
        <w:pStyle w:val="Paragraphbulletlist-level1"/>
        <w:numPr>
          <w:ilvl w:val="1"/>
          <w:numId w:val="43"/>
        </w:numPr>
        <w:rPr>
          <w:szCs w:val="18"/>
        </w:rPr>
      </w:pPr>
      <w:r w:rsidRPr="00212FC5">
        <w:rPr>
          <w:bCs/>
        </w:rPr>
        <w:t>Encourage intake of normal maintenance volume of oral fluids; avoid overhydration.</w:t>
      </w:r>
    </w:p>
    <w:p w14:paraId="0255A65A" w14:textId="204E1B55" w:rsidR="00BB7D98" w:rsidRDefault="00BB7D98" w:rsidP="00180C2D">
      <w:pPr>
        <w:pStyle w:val="Paragraphbulletlist-level1"/>
        <w:numPr>
          <w:ilvl w:val="1"/>
          <w:numId w:val="43"/>
        </w:numPr>
        <w:rPr>
          <w:rFonts w:eastAsia="Times New Roman"/>
          <w:bCs/>
        </w:rPr>
      </w:pPr>
      <w:r w:rsidRPr="00212FC5">
        <w:rPr>
          <w:rFonts w:eastAsia="Times New Roman"/>
          <w:bCs/>
        </w:rPr>
        <w:t xml:space="preserve">If unable to drink, </w:t>
      </w:r>
      <w:r w:rsidRPr="0028353C">
        <w:rPr>
          <w:lang w:val="en-ZA"/>
        </w:rPr>
        <w:t xml:space="preserve">give 0.9% </w:t>
      </w:r>
      <w:r w:rsidRPr="0028353C">
        <w:rPr>
          <w:rFonts w:eastAsia="Times New Roman"/>
          <w:bCs/>
          <w:lang w:val="en-ZA"/>
        </w:rPr>
        <w:t>sodium chloride</w:t>
      </w:r>
      <w:r w:rsidRPr="00212FC5">
        <w:rPr>
          <w:rFonts w:eastAsia="Times New Roman"/>
          <w:bCs/>
        </w:rPr>
        <w:t>/</w:t>
      </w:r>
      <w:r>
        <w:rPr>
          <w:rFonts w:eastAsia="Times New Roman"/>
          <w:bCs/>
        </w:rPr>
        <w:t xml:space="preserve"> </w:t>
      </w:r>
      <w:r w:rsidRPr="00212FC5">
        <w:rPr>
          <w:rFonts w:eastAsia="Times New Roman"/>
          <w:bCs/>
        </w:rPr>
        <w:t xml:space="preserve">5% dextrose IV. Patients with </w:t>
      </w:r>
      <w:r w:rsidR="008F64EF">
        <w:rPr>
          <w:rFonts w:eastAsia="Times New Roman"/>
          <w:bCs/>
        </w:rPr>
        <w:t xml:space="preserve">a prolonged episode of a </w:t>
      </w:r>
      <w:r w:rsidRPr="00212FC5">
        <w:rPr>
          <w:rFonts w:eastAsia="Times New Roman"/>
          <w:bCs/>
        </w:rPr>
        <w:t xml:space="preserve">severe asthma </w:t>
      </w:r>
      <w:r w:rsidR="008F64EF">
        <w:rPr>
          <w:rFonts w:eastAsia="Times New Roman"/>
          <w:bCs/>
        </w:rPr>
        <w:t xml:space="preserve">exacerbation </w:t>
      </w:r>
      <w:r w:rsidRPr="00212FC5">
        <w:rPr>
          <w:rFonts w:eastAsia="Times New Roman"/>
          <w:bCs/>
        </w:rPr>
        <w:t>may become dehydrated due to poor intake or vomiting.</w:t>
      </w:r>
    </w:p>
    <w:p w14:paraId="2ADB70E9" w14:textId="77777777" w:rsidR="00BB7D98" w:rsidRPr="00115026" w:rsidRDefault="00BB7D98" w:rsidP="00180C2D">
      <w:pPr>
        <w:pStyle w:val="Paragraphbulletlist-level1"/>
        <w:numPr>
          <w:ilvl w:val="1"/>
          <w:numId w:val="43"/>
        </w:numPr>
        <w:rPr>
          <w:rFonts w:eastAsia="Times New Roman"/>
          <w:bCs/>
        </w:rPr>
      </w:pPr>
      <w:r w:rsidRPr="00212FC5">
        <w:rPr>
          <w:rFonts w:eastAsia="Times New Roman"/>
          <w:bCs/>
        </w:rPr>
        <w:t>Avoid overhydration of patients with acute asthma: do not exceed the recommended IV fluid volume in children, i.e., 50 mL/kg per 24 hours.</w:t>
      </w:r>
    </w:p>
    <w:p w14:paraId="3F87668D" w14:textId="77777777" w:rsidR="00BB7D98" w:rsidRDefault="00BB7D98" w:rsidP="00180C2D">
      <w:pPr>
        <w:pStyle w:val="Paragraphbulletlist-level1"/>
        <w:numPr>
          <w:ilvl w:val="0"/>
          <w:numId w:val="10"/>
        </w:numPr>
      </w:pPr>
      <w:r w:rsidRPr="00201657">
        <w:t xml:space="preserve">Monitor potassium levels in a patient on continuous </w:t>
      </w:r>
      <w:r>
        <w:t>β</w:t>
      </w:r>
      <w:r w:rsidRPr="00201657">
        <w:rPr>
          <w:vertAlign w:val="subscript"/>
        </w:rPr>
        <w:t>2</w:t>
      </w:r>
      <w:r w:rsidRPr="00201657">
        <w:t>-agonist</w:t>
      </w:r>
      <w:r>
        <w:t xml:space="preserve"> therapy</w:t>
      </w:r>
      <w:r w:rsidRPr="00201657">
        <w:t>.</w:t>
      </w:r>
    </w:p>
    <w:p w14:paraId="4875F9C7" w14:textId="77777777" w:rsidR="00BB7D98" w:rsidRDefault="00BB7D98" w:rsidP="00180C2D">
      <w:pPr>
        <w:pStyle w:val="Paragraphbulletlist-level1"/>
        <w:numPr>
          <w:ilvl w:val="0"/>
          <w:numId w:val="10"/>
        </w:numPr>
      </w:pPr>
      <w:r w:rsidRPr="00804E4E">
        <w:t xml:space="preserve">Monitor response </w:t>
      </w:r>
      <w:r>
        <w:t xml:space="preserve">to treatment </w:t>
      </w:r>
      <w:r w:rsidRPr="00804E4E">
        <w:t xml:space="preserve">with </w:t>
      </w:r>
      <w:r>
        <w:t xml:space="preserve">repeated </w:t>
      </w:r>
      <w:r w:rsidRPr="00804E4E">
        <w:t>PEFR and clinical signs</w:t>
      </w:r>
      <w:r>
        <w:t>. Assess need to escalate therapy hourly, or sooner if worsening clinically.</w:t>
      </w:r>
    </w:p>
    <w:p w14:paraId="70FC16DD" w14:textId="77777777" w:rsidR="00BB7D98" w:rsidRDefault="00BB7D98" w:rsidP="00BC2FAD">
      <w:pPr>
        <w:pStyle w:val="head2"/>
        <w:spacing w:line="240" w:lineRule="auto"/>
        <w:jc w:val="both"/>
        <w:rPr>
          <w:rFonts w:cs="Arial"/>
          <w:bCs/>
          <w:szCs w:val="18"/>
          <w:u w:val="single"/>
          <w:lang w:val="en-GB"/>
        </w:rPr>
      </w:pPr>
    </w:p>
    <w:p w14:paraId="120618BF" w14:textId="16731484" w:rsidR="00BB7D98" w:rsidRPr="00201657" w:rsidRDefault="00BB7D98" w:rsidP="00BB7D98">
      <w:pPr>
        <w:jc w:val="both"/>
        <w:rPr>
          <w:rFonts w:ascii="Arial" w:hAnsi="Arial" w:cs="Arial"/>
          <w:b/>
          <w:bCs/>
          <w:sz w:val="18"/>
        </w:rPr>
      </w:pPr>
      <w:r>
        <w:rPr>
          <w:rFonts w:ascii="Arial" w:hAnsi="Arial" w:cs="Arial"/>
          <w:b/>
          <w:bCs/>
          <w:sz w:val="18"/>
        </w:rPr>
        <w:t>Table 15.</w:t>
      </w:r>
      <w:r w:rsidR="00051E41">
        <w:rPr>
          <w:rFonts w:ascii="Arial" w:hAnsi="Arial" w:cs="Arial"/>
          <w:b/>
          <w:bCs/>
          <w:sz w:val="18"/>
        </w:rPr>
        <w:t>2</w:t>
      </w:r>
      <w:r>
        <w:rPr>
          <w:rFonts w:ascii="Arial" w:hAnsi="Arial" w:cs="Arial"/>
          <w:b/>
          <w:bCs/>
          <w:sz w:val="18"/>
        </w:rPr>
        <w:t xml:space="preserve">: </w:t>
      </w:r>
      <w:r w:rsidRPr="00201657">
        <w:rPr>
          <w:rFonts w:ascii="Arial" w:hAnsi="Arial" w:cs="Arial"/>
          <w:b/>
          <w:bCs/>
          <w:sz w:val="18"/>
        </w:rPr>
        <w:t>Assess response to initial management</w:t>
      </w:r>
      <w:r w:rsidRPr="00AE3518">
        <w:rPr>
          <w:rFonts w:ascii="Arial" w:hAnsi="Arial" w:cs="Arial"/>
          <w:b/>
          <w:bCs/>
          <w:sz w:val="18"/>
        </w:rPr>
        <w:t>:</w:t>
      </w:r>
    </w:p>
    <w:tbl>
      <w:tblPr>
        <w:tblStyle w:val="TableGrid"/>
        <w:tblW w:w="0" w:type="auto"/>
        <w:tblLook w:val="04A0" w:firstRow="1" w:lastRow="0" w:firstColumn="1" w:lastColumn="0" w:noHBand="0" w:noVBand="1"/>
      </w:tblPr>
      <w:tblGrid>
        <w:gridCol w:w="2084"/>
        <w:gridCol w:w="2018"/>
        <w:gridCol w:w="2012"/>
      </w:tblGrid>
      <w:tr w:rsidR="00BB7D98" w:rsidRPr="00BB7D98" w14:paraId="0ACA1B81" w14:textId="77777777" w:rsidTr="00BB7D98">
        <w:tc>
          <w:tcPr>
            <w:tcW w:w="2136" w:type="dxa"/>
            <w:vAlign w:val="center"/>
          </w:tcPr>
          <w:p w14:paraId="0EEFFFA0" w14:textId="77777777" w:rsidR="00BB7D98" w:rsidRPr="00BB7D98" w:rsidRDefault="00BB7D98" w:rsidP="00BB7D98">
            <w:pPr>
              <w:ind w:left="393"/>
              <w:rPr>
                <w:rFonts w:ascii="Arial" w:hAnsi="Arial" w:cs="Arial"/>
                <w:b/>
                <w:bCs/>
                <w:sz w:val="18"/>
                <w:szCs w:val="18"/>
              </w:rPr>
            </w:pPr>
          </w:p>
        </w:tc>
        <w:tc>
          <w:tcPr>
            <w:tcW w:w="2126" w:type="dxa"/>
            <w:shd w:val="clear" w:color="auto" w:fill="BDD6EE" w:themeFill="accent1" w:themeFillTint="66"/>
            <w:vAlign w:val="center"/>
          </w:tcPr>
          <w:p w14:paraId="282E655C" w14:textId="77777777" w:rsidR="00BB7D98" w:rsidRPr="00BB7D98" w:rsidRDefault="00BB7D98" w:rsidP="00BB7D98">
            <w:pPr>
              <w:jc w:val="center"/>
              <w:rPr>
                <w:rFonts w:ascii="Arial" w:hAnsi="Arial" w:cs="Arial"/>
                <w:b/>
                <w:bCs/>
                <w:sz w:val="18"/>
                <w:szCs w:val="18"/>
              </w:rPr>
            </w:pPr>
            <w:r w:rsidRPr="00BB7D98">
              <w:rPr>
                <w:rFonts w:ascii="Arial" w:hAnsi="Arial" w:cs="Arial"/>
                <w:b/>
                <w:bCs/>
                <w:sz w:val="18"/>
                <w:szCs w:val="18"/>
              </w:rPr>
              <w:t>Response</w:t>
            </w:r>
          </w:p>
        </w:tc>
        <w:tc>
          <w:tcPr>
            <w:tcW w:w="2126" w:type="dxa"/>
            <w:shd w:val="clear" w:color="auto" w:fill="BC56F4"/>
            <w:vAlign w:val="center"/>
          </w:tcPr>
          <w:p w14:paraId="16F331CC" w14:textId="77777777" w:rsidR="00BB7D98" w:rsidRPr="00BB7D98" w:rsidRDefault="00BB7D98" w:rsidP="00BB7D98">
            <w:pPr>
              <w:jc w:val="center"/>
              <w:rPr>
                <w:rFonts w:ascii="Arial" w:hAnsi="Arial" w:cs="Arial"/>
                <w:b/>
                <w:bCs/>
                <w:sz w:val="18"/>
                <w:szCs w:val="18"/>
              </w:rPr>
            </w:pPr>
            <w:r w:rsidRPr="00BB7D98">
              <w:rPr>
                <w:rFonts w:ascii="Arial" w:hAnsi="Arial" w:cs="Arial"/>
                <w:b/>
                <w:bCs/>
                <w:sz w:val="18"/>
                <w:szCs w:val="18"/>
              </w:rPr>
              <w:t>No response</w:t>
            </w:r>
          </w:p>
        </w:tc>
      </w:tr>
      <w:tr w:rsidR="00BB7D98" w:rsidRPr="00BB7D98" w14:paraId="7F4BF211" w14:textId="77777777" w:rsidTr="00BB7D98">
        <w:tc>
          <w:tcPr>
            <w:tcW w:w="2136" w:type="dxa"/>
            <w:vAlign w:val="center"/>
          </w:tcPr>
          <w:p w14:paraId="068DE6C7" w14:textId="77777777" w:rsidR="00BB7D98" w:rsidRPr="00BB7D98" w:rsidRDefault="00BB7D98" w:rsidP="00BB7D98">
            <w:pPr>
              <w:rPr>
                <w:rFonts w:ascii="Arial" w:hAnsi="Arial" w:cs="Arial"/>
                <w:b/>
                <w:bCs/>
                <w:sz w:val="18"/>
                <w:szCs w:val="18"/>
              </w:rPr>
            </w:pPr>
            <w:r w:rsidRPr="00BB7D98">
              <w:rPr>
                <w:rFonts w:ascii="Arial" w:hAnsi="Arial" w:cs="Arial"/>
                <w:b/>
                <w:bCs/>
                <w:sz w:val="18"/>
                <w:szCs w:val="18"/>
              </w:rPr>
              <w:t>Respiratory rate (breaths per minute)</w:t>
            </w:r>
          </w:p>
        </w:tc>
        <w:tc>
          <w:tcPr>
            <w:tcW w:w="2126" w:type="dxa"/>
            <w:shd w:val="clear" w:color="auto" w:fill="BDD6EE" w:themeFill="accent1" w:themeFillTint="66"/>
            <w:vAlign w:val="center"/>
          </w:tcPr>
          <w:p w14:paraId="0CDB1BA4" w14:textId="77777777" w:rsidR="00BB7D98" w:rsidRPr="00BB7D98" w:rsidRDefault="00BB7D98" w:rsidP="00BB7D98">
            <w:pPr>
              <w:jc w:val="center"/>
              <w:rPr>
                <w:rFonts w:ascii="Arial" w:hAnsi="Arial" w:cs="Arial"/>
                <w:sz w:val="18"/>
                <w:szCs w:val="18"/>
              </w:rPr>
            </w:pPr>
            <w:r w:rsidRPr="00BB7D98">
              <w:rPr>
                <w:rFonts w:ascii="Arial" w:hAnsi="Arial" w:cs="Arial"/>
                <w:sz w:val="18"/>
                <w:szCs w:val="18"/>
              </w:rPr>
              <w:t>&lt; 40</w:t>
            </w:r>
          </w:p>
        </w:tc>
        <w:tc>
          <w:tcPr>
            <w:tcW w:w="2126" w:type="dxa"/>
            <w:shd w:val="clear" w:color="auto" w:fill="BC56F4"/>
            <w:vAlign w:val="center"/>
          </w:tcPr>
          <w:p w14:paraId="4CC010A9" w14:textId="77777777" w:rsidR="00BB7D98" w:rsidRPr="00BB7D98" w:rsidRDefault="00BB7D98" w:rsidP="00BB7D98">
            <w:pPr>
              <w:jc w:val="center"/>
              <w:rPr>
                <w:rFonts w:ascii="Arial" w:hAnsi="Arial" w:cs="Arial"/>
                <w:sz w:val="18"/>
                <w:szCs w:val="18"/>
              </w:rPr>
            </w:pPr>
            <w:r w:rsidRPr="00BB7D98">
              <w:rPr>
                <w:rFonts w:ascii="Arial" w:hAnsi="Arial" w:cs="Arial"/>
                <w:sz w:val="18"/>
                <w:szCs w:val="18"/>
              </w:rPr>
              <w:t>&gt; 40</w:t>
            </w:r>
          </w:p>
        </w:tc>
      </w:tr>
      <w:tr w:rsidR="00BB7D98" w:rsidRPr="00BB7D98" w14:paraId="186A4098" w14:textId="77777777" w:rsidTr="00BB7D98">
        <w:tc>
          <w:tcPr>
            <w:tcW w:w="2136" w:type="dxa"/>
            <w:vAlign w:val="center"/>
          </w:tcPr>
          <w:p w14:paraId="1F926BBE" w14:textId="77777777" w:rsidR="00BB7D98" w:rsidRPr="00BB7D98" w:rsidRDefault="00BB7D98" w:rsidP="00BB7D98">
            <w:pPr>
              <w:rPr>
                <w:rFonts w:ascii="Arial" w:hAnsi="Arial" w:cs="Arial"/>
                <w:b/>
                <w:bCs/>
                <w:sz w:val="18"/>
                <w:szCs w:val="18"/>
              </w:rPr>
            </w:pPr>
            <w:r w:rsidRPr="00BB7D98">
              <w:rPr>
                <w:rFonts w:ascii="Arial" w:hAnsi="Arial" w:cs="Arial"/>
                <w:b/>
                <w:bCs/>
                <w:sz w:val="18"/>
                <w:szCs w:val="18"/>
              </w:rPr>
              <w:t>Speech/Drinking</w:t>
            </w:r>
          </w:p>
        </w:tc>
        <w:tc>
          <w:tcPr>
            <w:tcW w:w="2126" w:type="dxa"/>
            <w:shd w:val="clear" w:color="auto" w:fill="BDD6EE" w:themeFill="accent1" w:themeFillTint="66"/>
            <w:vAlign w:val="center"/>
          </w:tcPr>
          <w:p w14:paraId="4F3C0B59" w14:textId="77777777" w:rsidR="00BB7D98" w:rsidRPr="00BB7D98" w:rsidRDefault="00BB7D98" w:rsidP="00BB7D98">
            <w:pPr>
              <w:jc w:val="center"/>
              <w:rPr>
                <w:rFonts w:ascii="Arial" w:hAnsi="Arial" w:cs="Arial"/>
                <w:sz w:val="18"/>
                <w:szCs w:val="18"/>
              </w:rPr>
            </w:pPr>
            <w:r w:rsidRPr="00BB7D98">
              <w:rPr>
                <w:rFonts w:ascii="Arial" w:hAnsi="Arial" w:cs="Arial"/>
                <w:sz w:val="18"/>
                <w:szCs w:val="18"/>
              </w:rPr>
              <w:t>normal</w:t>
            </w:r>
          </w:p>
        </w:tc>
        <w:tc>
          <w:tcPr>
            <w:tcW w:w="2126" w:type="dxa"/>
            <w:shd w:val="clear" w:color="auto" w:fill="BC56F4"/>
            <w:vAlign w:val="center"/>
          </w:tcPr>
          <w:p w14:paraId="4D8C3F6E" w14:textId="77777777" w:rsidR="00BB7D98" w:rsidRPr="00BB7D98" w:rsidRDefault="00BB7D98" w:rsidP="00BB7D98">
            <w:pPr>
              <w:jc w:val="center"/>
              <w:rPr>
                <w:rFonts w:ascii="Arial" w:hAnsi="Arial" w:cs="Arial"/>
                <w:sz w:val="18"/>
                <w:szCs w:val="18"/>
              </w:rPr>
            </w:pPr>
            <w:r w:rsidRPr="00BB7D98">
              <w:rPr>
                <w:rFonts w:ascii="Arial" w:hAnsi="Arial" w:cs="Arial"/>
                <w:sz w:val="18"/>
                <w:szCs w:val="18"/>
              </w:rPr>
              <w:t>impaired</w:t>
            </w:r>
          </w:p>
        </w:tc>
      </w:tr>
    </w:tbl>
    <w:p w14:paraId="3F3CD4B2" w14:textId="77777777" w:rsidR="00BB7D98" w:rsidRPr="00F52906" w:rsidRDefault="00BB7D98" w:rsidP="00BB7D98">
      <w:pPr>
        <w:pStyle w:val="Paragraphbulletlist-level1"/>
        <w:numPr>
          <w:ilvl w:val="0"/>
          <w:numId w:val="0"/>
        </w:numPr>
      </w:pPr>
    </w:p>
    <w:p w14:paraId="1BB88376" w14:textId="77777777" w:rsidR="003B72A0" w:rsidRPr="004A1D3E" w:rsidRDefault="003B72A0" w:rsidP="00BC2FAD">
      <w:pPr>
        <w:pStyle w:val="head2"/>
        <w:spacing w:line="240" w:lineRule="auto"/>
        <w:jc w:val="both"/>
        <w:rPr>
          <w:rFonts w:cs="Arial"/>
          <w:bCs/>
          <w:szCs w:val="18"/>
          <w:lang w:val="en-GB"/>
        </w:rPr>
      </w:pPr>
      <w:r w:rsidRPr="00A21248">
        <w:rPr>
          <w:rFonts w:cs="Arial"/>
          <w:bCs/>
          <w:szCs w:val="18"/>
          <w:u w:val="single"/>
          <w:lang w:val="en-GB"/>
        </w:rPr>
        <w:t>Note</w:t>
      </w:r>
      <w:r w:rsidRPr="00BC2FAD">
        <w:rPr>
          <w:rFonts w:cs="Arial"/>
          <w:b w:val="0"/>
          <w:bCs/>
          <w:szCs w:val="18"/>
          <w:lang w:val="en-GB"/>
        </w:rPr>
        <w:t>:</w:t>
      </w:r>
    </w:p>
    <w:p w14:paraId="109814B2" w14:textId="77777777" w:rsidR="003B72A0" w:rsidRPr="00BB7D98" w:rsidRDefault="003B72A0" w:rsidP="00180C2D">
      <w:pPr>
        <w:pStyle w:val="ep4"/>
        <w:numPr>
          <w:ilvl w:val="0"/>
          <w:numId w:val="26"/>
        </w:numPr>
        <w:spacing w:line="240" w:lineRule="auto"/>
        <w:ind w:left="360"/>
        <w:rPr>
          <w:bCs/>
          <w:sz w:val="18"/>
          <w:szCs w:val="18"/>
        </w:rPr>
      </w:pPr>
      <w:r w:rsidRPr="00BB7D98">
        <w:rPr>
          <w:rFonts w:cs="Arial"/>
          <w:sz w:val="18"/>
          <w:szCs w:val="18"/>
        </w:rPr>
        <w:t>Physiotherapy, anti</w:t>
      </w:r>
      <w:r w:rsidRPr="00BB7D98">
        <w:rPr>
          <w:sz w:val="18"/>
          <w:szCs w:val="18"/>
        </w:rPr>
        <w:t>histamines, antibiotics and s</w:t>
      </w:r>
      <w:r w:rsidRPr="00BB7D98">
        <w:rPr>
          <w:bCs/>
          <w:sz w:val="18"/>
          <w:szCs w:val="18"/>
        </w:rPr>
        <w:t xml:space="preserve">edation </w:t>
      </w:r>
      <w:r w:rsidR="00D347F9" w:rsidRPr="00BB7D98">
        <w:rPr>
          <w:bCs/>
          <w:sz w:val="18"/>
          <w:szCs w:val="18"/>
        </w:rPr>
        <w:t>are</w:t>
      </w:r>
      <w:r w:rsidRPr="00BB7D98">
        <w:rPr>
          <w:bCs/>
          <w:sz w:val="18"/>
          <w:szCs w:val="18"/>
        </w:rPr>
        <w:t xml:space="preserve"> not beneficial in the acute setting.</w:t>
      </w:r>
    </w:p>
    <w:p w14:paraId="355EA770" w14:textId="77777777" w:rsidR="003B72A0" w:rsidRPr="00BB7D98" w:rsidRDefault="003B72A0" w:rsidP="00180C2D">
      <w:pPr>
        <w:pStyle w:val="ep0"/>
        <w:numPr>
          <w:ilvl w:val="0"/>
          <w:numId w:val="26"/>
        </w:numPr>
        <w:spacing w:line="240" w:lineRule="auto"/>
        <w:ind w:left="360"/>
        <w:rPr>
          <w:rFonts w:cs="Arial"/>
          <w:sz w:val="18"/>
          <w:szCs w:val="18"/>
        </w:rPr>
      </w:pPr>
      <w:r w:rsidRPr="00BB7D98">
        <w:rPr>
          <w:rFonts w:cs="Arial"/>
          <w:sz w:val="18"/>
          <w:szCs w:val="18"/>
        </w:rPr>
        <w:t xml:space="preserve">Agitation </w:t>
      </w:r>
      <w:r w:rsidR="00544F65" w:rsidRPr="00BB7D98">
        <w:rPr>
          <w:rFonts w:cs="Arial"/>
          <w:sz w:val="18"/>
          <w:szCs w:val="18"/>
        </w:rPr>
        <w:t xml:space="preserve">and </w:t>
      </w:r>
      <w:r w:rsidRPr="00BB7D98">
        <w:rPr>
          <w:rFonts w:cs="Arial"/>
          <w:sz w:val="18"/>
          <w:szCs w:val="18"/>
        </w:rPr>
        <w:t xml:space="preserve">restlessness </w:t>
      </w:r>
      <w:r w:rsidR="00D347F9" w:rsidRPr="00BB7D98">
        <w:rPr>
          <w:rFonts w:cs="Arial"/>
          <w:sz w:val="18"/>
          <w:szCs w:val="18"/>
        </w:rPr>
        <w:t>are</w:t>
      </w:r>
      <w:r w:rsidRPr="00BB7D98">
        <w:rPr>
          <w:rFonts w:cs="Arial"/>
          <w:sz w:val="18"/>
          <w:szCs w:val="18"/>
        </w:rPr>
        <w:t xml:space="preserve"> signs of severe hypoxia</w:t>
      </w:r>
      <w:r w:rsidR="00BB7D98" w:rsidRPr="00BB7D98">
        <w:rPr>
          <w:rFonts w:cs="Arial"/>
          <w:sz w:val="18"/>
          <w:szCs w:val="18"/>
        </w:rPr>
        <w:t xml:space="preserve"> </w:t>
      </w:r>
      <w:r w:rsidR="00BB7D98" w:rsidRPr="00BB7D98">
        <w:rPr>
          <w:sz w:val="18"/>
          <w:szCs w:val="18"/>
        </w:rPr>
        <w:t>and require urgent assessment for respiratory support.</w:t>
      </w:r>
    </w:p>
    <w:p w14:paraId="0B4A4510" w14:textId="77777777" w:rsidR="009054A2" w:rsidRPr="00912811" w:rsidRDefault="009054A2" w:rsidP="004C6F1A">
      <w:pPr>
        <w:pStyle w:val="ep6"/>
        <w:spacing w:line="240" w:lineRule="auto"/>
        <w:ind w:left="0" w:firstLine="0"/>
        <w:jc w:val="left"/>
        <w:rPr>
          <w:rFonts w:cs="Arial"/>
          <w:sz w:val="18"/>
        </w:rPr>
      </w:pPr>
    </w:p>
    <w:p w14:paraId="3B483454" w14:textId="77777777" w:rsidR="003B72A0" w:rsidRPr="00C10BA9" w:rsidRDefault="00AC2ED2">
      <w:pPr>
        <w:pStyle w:val="epb"/>
        <w:rPr>
          <w:sz w:val="18"/>
        </w:rPr>
      </w:pPr>
      <w:r w:rsidRPr="00C10BA9">
        <w:rPr>
          <w:sz w:val="18"/>
        </w:rPr>
        <w:t>MEDICINE TREATMENT</w:t>
      </w:r>
    </w:p>
    <w:p w14:paraId="5C0C5939" w14:textId="77777777" w:rsidR="00395FF5" w:rsidRPr="00395FF5" w:rsidRDefault="00395FF5" w:rsidP="00395FF5">
      <w:pPr>
        <w:pStyle w:val="Heading4"/>
        <w:ind w:left="0"/>
        <w:rPr>
          <w:b w:val="0"/>
          <w:bCs w:val="0"/>
          <w:sz w:val="18"/>
          <w:szCs w:val="18"/>
        </w:rPr>
      </w:pPr>
      <w:r w:rsidRPr="00395FF5">
        <w:rPr>
          <w:sz w:val="18"/>
          <w:szCs w:val="18"/>
        </w:rPr>
        <w:t>Mild/Moderate exacerbation of asthma</w:t>
      </w:r>
    </w:p>
    <w:p w14:paraId="60C7D053" w14:textId="77777777" w:rsidR="00395FF5" w:rsidRPr="00AA090A" w:rsidRDefault="00395FF5" w:rsidP="00395FF5">
      <w:pPr>
        <w:pStyle w:val="BulletMedicine"/>
        <w:rPr>
          <w:bCs/>
        </w:rPr>
      </w:pPr>
      <w:r w:rsidRPr="00F576F0">
        <w:t>Oxygen</w:t>
      </w:r>
      <w:r w:rsidRPr="00CC254E">
        <w:rPr>
          <w:bCs/>
        </w:rPr>
        <w:fldChar w:fldCharType="begin"/>
      </w:r>
      <w:r w:rsidRPr="00CC254E">
        <w:instrText xml:space="preserve"> XE "Oxygen" \f "m" </w:instrText>
      </w:r>
      <w:r w:rsidRPr="00CC254E">
        <w:rPr>
          <w:bCs/>
        </w:rPr>
        <w:fldChar w:fldCharType="end"/>
      </w:r>
      <w:r w:rsidRPr="00CC254E">
        <w:rPr>
          <w:bCs/>
        </w:rPr>
        <w:t xml:space="preserve"> </w:t>
      </w:r>
      <w:r w:rsidRPr="00CC254E">
        <w:t>to keep oxygen saturation 93</w:t>
      </w:r>
      <w:r>
        <w:t>–</w:t>
      </w:r>
      <w:r w:rsidRPr="000B13DF">
        <w:t>95%.</w:t>
      </w:r>
    </w:p>
    <w:p w14:paraId="6C8FDA37" w14:textId="77777777" w:rsidR="00395FF5" w:rsidRPr="00115026" w:rsidRDefault="00395FF5" w:rsidP="00395FF5">
      <w:pPr>
        <w:jc w:val="both"/>
        <w:rPr>
          <w:rFonts w:ascii="Arial" w:hAnsi="Arial" w:cs="Arial"/>
          <w:b/>
          <w:bCs/>
          <w:sz w:val="18"/>
        </w:rPr>
      </w:pPr>
      <w:r>
        <w:rPr>
          <w:rFonts w:ascii="Arial" w:hAnsi="Arial" w:cs="Arial"/>
          <w:b/>
          <w:bCs/>
          <w:sz w:val="18"/>
        </w:rPr>
        <w:t>AND</w:t>
      </w:r>
    </w:p>
    <w:p w14:paraId="65B3568E" w14:textId="77777777" w:rsidR="00395FF5" w:rsidRPr="002665E0" w:rsidRDefault="00395FF5" w:rsidP="00395FF5">
      <w:pPr>
        <w:pStyle w:val="BulletTherapeuticclass"/>
        <w:tabs>
          <w:tab w:val="clear" w:pos="720"/>
        </w:tabs>
      </w:pPr>
      <w:r w:rsidRPr="00F576F0">
        <w:t>Short</w:t>
      </w:r>
      <w:r w:rsidRPr="002665E0">
        <w:t xml:space="preserve">-acting </w:t>
      </w:r>
      <w:r>
        <w:t>β</w:t>
      </w:r>
      <w:r w:rsidRPr="00225755">
        <w:rPr>
          <w:vertAlign w:val="subscript"/>
        </w:rPr>
        <w:t>2</w:t>
      </w:r>
      <w:r w:rsidRPr="002665E0">
        <w:t>-agonist</w:t>
      </w:r>
      <w:r>
        <w:t>, e.g.:</w:t>
      </w:r>
    </w:p>
    <w:p w14:paraId="2C0C790D" w14:textId="77777777" w:rsidR="00395FF5" w:rsidRPr="00115026" w:rsidRDefault="00395FF5" w:rsidP="00395FF5">
      <w:pPr>
        <w:pStyle w:val="BulletMedicine"/>
      </w:pPr>
      <w:r w:rsidRPr="00115026">
        <w:t xml:space="preserve">Salbutamol, </w:t>
      </w:r>
      <w:r>
        <w:t>metered-dose inhaler (MDI)</w:t>
      </w:r>
      <w:r w:rsidRPr="00115026">
        <w:fldChar w:fldCharType="begin"/>
      </w:r>
      <w:r w:rsidRPr="00115026">
        <w:instrText xml:space="preserve"> XE "Salbutamol, inhaler" \f "m" </w:instrText>
      </w:r>
      <w:r w:rsidRPr="00115026">
        <w:fldChar w:fldCharType="end"/>
      </w:r>
      <w:r w:rsidRPr="00B963B8">
        <w:t xml:space="preserve"> with a spacer device.</w:t>
      </w:r>
    </w:p>
    <w:p w14:paraId="758CBE09" w14:textId="77777777" w:rsidR="00395FF5" w:rsidRPr="00115026" w:rsidRDefault="00395FF5" w:rsidP="00395FF5">
      <w:pPr>
        <w:pStyle w:val="BulletDirectionsInstructions"/>
        <w:rPr>
          <w:rFonts w:eastAsiaTheme="minorHAnsi"/>
        </w:rPr>
      </w:pPr>
      <w:r w:rsidRPr="00115026">
        <w:rPr>
          <w:rFonts w:eastAsiaTheme="minorHAnsi"/>
        </w:rPr>
        <w:t>200–400 mcg (2–4 puffs of 100 mcg/puff) repeated every 20–30 minutes depending on clinical response.</w:t>
      </w:r>
    </w:p>
    <w:p w14:paraId="33636910" w14:textId="77777777" w:rsidR="00395FF5" w:rsidRPr="00115026" w:rsidRDefault="00395FF5" w:rsidP="00395FF5">
      <w:pPr>
        <w:pStyle w:val="BulletDirectionsInstructions"/>
        <w:rPr>
          <w:rFonts w:eastAsiaTheme="minorHAnsi"/>
        </w:rPr>
      </w:pPr>
      <w:r w:rsidRPr="00115026">
        <w:rPr>
          <w:rFonts w:eastAsiaTheme="minorHAnsi"/>
        </w:rPr>
        <w:t>Maximum dose: 3 doses every 2</w:t>
      </w:r>
      <w:r>
        <w:rPr>
          <w:rFonts w:eastAsiaTheme="minorHAnsi"/>
        </w:rPr>
        <w:t>–</w:t>
      </w:r>
      <w:r w:rsidRPr="00B963B8">
        <w:rPr>
          <w:rFonts w:eastAsiaTheme="minorHAnsi"/>
        </w:rPr>
        <w:t>4 hours</w:t>
      </w:r>
      <w:r>
        <w:rPr>
          <w:rFonts w:eastAsiaTheme="minorHAnsi"/>
        </w:rPr>
        <w:t>.</w:t>
      </w:r>
    </w:p>
    <w:p w14:paraId="07C26627" w14:textId="77777777" w:rsidR="00395FF5" w:rsidRPr="006E3ED7" w:rsidRDefault="00395FF5" w:rsidP="00395FF5">
      <w:pPr>
        <w:tabs>
          <w:tab w:val="left" w:pos="3960"/>
        </w:tabs>
        <w:ind w:left="700" w:hanging="340"/>
        <w:jc w:val="both"/>
        <w:rPr>
          <w:rFonts w:ascii="Arial" w:hAnsi="Arial" w:cs="Arial"/>
          <w:b/>
          <w:bCs/>
          <w:sz w:val="18"/>
          <w:szCs w:val="20"/>
        </w:rPr>
      </w:pPr>
      <w:r w:rsidRPr="006E3ED7">
        <w:rPr>
          <w:rFonts w:ascii="Arial" w:hAnsi="Arial" w:cs="Arial"/>
          <w:b/>
          <w:bCs/>
          <w:sz w:val="18"/>
          <w:szCs w:val="20"/>
        </w:rPr>
        <w:t>OR</w:t>
      </w:r>
    </w:p>
    <w:p w14:paraId="47D5A9C1" w14:textId="77777777" w:rsidR="00395FF5" w:rsidRPr="000B13DF" w:rsidRDefault="00395FF5" w:rsidP="00395FF5">
      <w:pPr>
        <w:pStyle w:val="BulletMedicine"/>
        <w:rPr>
          <w:bCs/>
        </w:rPr>
      </w:pPr>
      <w:r w:rsidRPr="00CC254E">
        <w:t>Salbutamol 0.5% (5 mg/mL), solution</w:t>
      </w:r>
      <w:r w:rsidRPr="00CC254E">
        <w:rPr>
          <w:bCs/>
        </w:rPr>
        <w:fldChar w:fldCharType="begin"/>
      </w:r>
      <w:r w:rsidRPr="00CC254E">
        <w:instrText xml:space="preserve"> XE "Salbutamol 0.5%, solution" \f "m" </w:instrText>
      </w:r>
      <w:r w:rsidRPr="00CC254E">
        <w:rPr>
          <w:bCs/>
        </w:rPr>
        <w:fldChar w:fldCharType="end"/>
      </w:r>
      <w:r>
        <w:t>.</w:t>
      </w:r>
    </w:p>
    <w:p w14:paraId="6ADE24CE" w14:textId="77777777" w:rsidR="00395FF5" w:rsidRPr="00C84B0F" w:rsidRDefault="00395FF5" w:rsidP="00395FF5">
      <w:pPr>
        <w:pStyle w:val="BulletDirectionsInstructions"/>
        <w:rPr>
          <w:rFonts w:eastAsia="Calibri"/>
        </w:rPr>
      </w:pPr>
      <w:r w:rsidRPr="00F35509">
        <w:rPr>
          <w:rFonts w:eastAsia="Calibri"/>
          <w:b/>
          <w:bCs/>
        </w:rPr>
        <w:t>Age &lt; 6 years:</w:t>
      </w:r>
      <w:r w:rsidRPr="00C84B0F">
        <w:rPr>
          <w:rFonts w:eastAsia="Calibri"/>
        </w:rPr>
        <w:t xml:space="preserve"> Administer 2.5 mg salbutamol 0.5% (5 mg/mL) solution, made to 4 mL nebuliser solution by mixing 0.5 mL salbutamol and 3.5 mL sodium chloride, 0.9% solution.</w:t>
      </w:r>
    </w:p>
    <w:p w14:paraId="6736EEEA" w14:textId="77777777" w:rsidR="00395FF5" w:rsidRPr="00F35509" w:rsidRDefault="00395FF5" w:rsidP="00395FF5">
      <w:pPr>
        <w:pStyle w:val="BulletDirectionsInstructions"/>
        <w:rPr>
          <w:rFonts w:eastAsia="Calibri"/>
        </w:rPr>
      </w:pPr>
      <w:r w:rsidRPr="00F35509">
        <w:rPr>
          <w:rFonts w:eastAsia="Calibri"/>
          <w:b/>
          <w:bCs/>
        </w:rPr>
        <w:t>Age 6–11 years:</w:t>
      </w:r>
      <w:r w:rsidRPr="00C84B0F">
        <w:rPr>
          <w:rFonts w:eastAsia="Calibri"/>
        </w:rPr>
        <w:t xml:space="preserve"> Administer 5 mg salbutamol 0.5% (5 mg/mL) solution, made to 4 mL nebuliser solution by mixing 1 mL salbutamol and 3 mL sodium chloride, 0.9% solution.</w:t>
      </w:r>
    </w:p>
    <w:p w14:paraId="41787F6B" w14:textId="77777777" w:rsidR="00395FF5" w:rsidRPr="00214AA8" w:rsidRDefault="00395FF5" w:rsidP="00395FF5">
      <w:pPr>
        <w:pStyle w:val="BulletDirectionsInstructions"/>
        <w:rPr>
          <w:bCs/>
        </w:rPr>
      </w:pPr>
      <w:r>
        <w:t>Recommended</w:t>
      </w:r>
      <w:r w:rsidRPr="00214AA8">
        <w:t xml:space="preserve"> </w:t>
      </w:r>
      <w:r>
        <w:t xml:space="preserve">delivery at a </w:t>
      </w:r>
      <w:r w:rsidRPr="00214AA8">
        <w:t>flow rate of 8 L/min with oxygen.</w:t>
      </w:r>
    </w:p>
    <w:p w14:paraId="46BD01BD" w14:textId="77777777" w:rsidR="00395FF5" w:rsidRPr="002F5913" w:rsidRDefault="00395FF5" w:rsidP="00395FF5">
      <w:pPr>
        <w:pStyle w:val="BulletDirectionsInstructions"/>
        <w:rPr>
          <w:bCs/>
        </w:rPr>
      </w:pPr>
      <w:r w:rsidRPr="00214AA8">
        <w:t>If no relief, repeat every 20–30 minutes in the first hour.</w:t>
      </w:r>
    </w:p>
    <w:p w14:paraId="5BF88FA4" w14:textId="77777777" w:rsidR="00395FF5" w:rsidRDefault="00395FF5" w:rsidP="00395FF5">
      <w:pPr>
        <w:pStyle w:val="BulletDirectionsInstructions"/>
        <w:rPr>
          <w:b/>
          <w:bCs/>
        </w:rPr>
      </w:pPr>
      <w:r w:rsidRPr="002F5913">
        <w:rPr>
          <w:bCs/>
        </w:rPr>
        <w:t>Maximum dose: 3 doses every 2</w:t>
      </w:r>
      <w:r>
        <w:rPr>
          <w:bCs/>
        </w:rPr>
        <w:t>–</w:t>
      </w:r>
      <w:r w:rsidRPr="002F5913">
        <w:rPr>
          <w:bCs/>
        </w:rPr>
        <w:t>4 hours</w:t>
      </w:r>
      <w:r>
        <w:rPr>
          <w:bCs/>
        </w:rPr>
        <w:t>.</w:t>
      </w:r>
    </w:p>
    <w:p w14:paraId="69AB7A91" w14:textId="77777777" w:rsidR="00395FF5" w:rsidRPr="00115026" w:rsidRDefault="00395FF5" w:rsidP="00395FF5">
      <w:pPr>
        <w:rPr>
          <w:rFonts w:ascii="Arial" w:hAnsi="Arial" w:cs="Arial"/>
          <w:b/>
          <w:bCs/>
          <w:sz w:val="18"/>
          <w:szCs w:val="18"/>
        </w:rPr>
      </w:pPr>
      <w:r w:rsidRPr="00115026">
        <w:rPr>
          <w:rFonts w:ascii="Arial" w:hAnsi="Arial" w:cs="Arial"/>
          <w:b/>
          <w:bCs/>
          <w:sz w:val="18"/>
          <w:szCs w:val="18"/>
        </w:rPr>
        <w:t>PLUS</w:t>
      </w:r>
    </w:p>
    <w:p w14:paraId="7289ED68" w14:textId="77777777" w:rsidR="00395FF5" w:rsidRDefault="00395FF5" w:rsidP="00395FF5">
      <w:pPr>
        <w:pStyle w:val="BulletMedicine"/>
      </w:pPr>
      <w:r w:rsidRPr="00BC098D">
        <w:t>Prednisone, oral, 1–2 mg/kg, immediately up to a maximum of:</w:t>
      </w:r>
    </w:p>
    <w:p w14:paraId="30659BBA" w14:textId="77777777" w:rsidR="00395FF5" w:rsidRDefault="00395FF5" w:rsidP="00395FF5">
      <w:pPr>
        <w:pStyle w:val="BulletDirectionsInstructions"/>
      </w:pPr>
      <w:r w:rsidRPr="00BC098D">
        <w:t>Children &lt; 2 years</w:t>
      </w:r>
      <w:r>
        <w:t xml:space="preserve">: 20 mg </w:t>
      </w:r>
      <w:r w:rsidRPr="00BC098D">
        <w:t xml:space="preserve">(consider omitting steroids </w:t>
      </w:r>
      <w:r>
        <w:t xml:space="preserve">for children in this age group with </w:t>
      </w:r>
      <w:r w:rsidRPr="00BC098D">
        <w:t>episodic viral wheeze)</w:t>
      </w:r>
      <w:r>
        <w:t>.</w:t>
      </w:r>
    </w:p>
    <w:p w14:paraId="45140C9B" w14:textId="77777777" w:rsidR="00395FF5" w:rsidRDefault="00395FF5" w:rsidP="00395FF5">
      <w:pPr>
        <w:pStyle w:val="BulletDirectionsInstructions"/>
      </w:pPr>
      <w:r w:rsidRPr="00BC098D">
        <w:t>Children 2–5 years</w:t>
      </w:r>
      <w:r>
        <w:t>: 30 mg.</w:t>
      </w:r>
    </w:p>
    <w:p w14:paraId="2D346E93" w14:textId="77777777" w:rsidR="00395FF5" w:rsidRDefault="00395FF5" w:rsidP="00395FF5">
      <w:pPr>
        <w:pStyle w:val="BulletDirectionsInstructions"/>
      </w:pPr>
      <w:r>
        <w:t>Children 6–11 years: 40 mg.</w:t>
      </w:r>
    </w:p>
    <w:p w14:paraId="4F82D631" w14:textId="77777777" w:rsidR="00395FF5" w:rsidRDefault="00395FF5" w:rsidP="00395FF5">
      <w:pPr>
        <w:pStyle w:val="BulletMedicine"/>
        <w:numPr>
          <w:ilvl w:val="0"/>
          <w:numId w:val="0"/>
        </w:numPr>
        <w:ind w:left="357" w:hanging="357"/>
      </w:pPr>
    </w:p>
    <w:p w14:paraId="695FF901" w14:textId="77777777" w:rsidR="00395FF5" w:rsidRPr="00395FF5" w:rsidRDefault="00395FF5" w:rsidP="00395FF5">
      <w:pPr>
        <w:pStyle w:val="Heading5"/>
        <w:jc w:val="both"/>
        <w:rPr>
          <w:sz w:val="18"/>
          <w:szCs w:val="18"/>
          <w:u w:val="single"/>
        </w:rPr>
      </w:pPr>
      <w:r w:rsidRPr="00395FF5">
        <w:rPr>
          <w:sz w:val="18"/>
          <w:szCs w:val="18"/>
          <w:u w:val="single"/>
        </w:rPr>
        <w:t>In patients who cannot tolerate oral therapy, are vomiting, or are suspected to have gastric atony:</w:t>
      </w:r>
    </w:p>
    <w:p w14:paraId="21E08816" w14:textId="77777777" w:rsidR="00395FF5" w:rsidRPr="00395FF5" w:rsidRDefault="00395FF5" w:rsidP="00395FF5">
      <w:pPr>
        <w:pStyle w:val="BulletMedicine"/>
        <w:jc w:val="both"/>
        <w:rPr>
          <w:rFonts w:eastAsiaTheme="majorEastAsia" w:cs="Arial"/>
          <w:bCs/>
          <w:u w:val="single"/>
        </w:rPr>
      </w:pPr>
      <w:r w:rsidRPr="00395FF5">
        <w:t>Hydrocortisone</w:t>
      </w:r>
      <w:r w:rsidRPr="00395FF5">
        <w:fldChar w:fldCharType="begin"/>
      </w:r>
      <w:r w:rsidRPr="00395FF5">
        <w:instrText xml:space="preserve"> XE "Hydrocortisone" \f "m" </w:instrText>
      </w:r>
      <w:r w:rsidRPr="00395FF5">
        <w:fldChar w:fldCharType="end"/>
      </w:r>
      <w:r w:rsidRPr="00395FF5">
        <w:t>, IM/slow IV, 2-4 mg/kg (max dose 100 mg), 6 hourly.</w:t>
      </w:r>
    </w:p>
    <w:p w14:paraId="3DD17CF9" w14:textId="77777777" w:rsidR="00395FF5" w:rsidRPr="00395FF5" w:rsidRDefault="00395FF5" w:rsidP="00395FF5">
      <w:pPr>
        <w:spacing w:line="259" w:lineRule="auto"/>
        <w:jc w:val="both"/>
        <w:rPr>
          <w:rFonts w:ascii="Arial" w:hAnsi="Arial" w:cs="Arial"/>
          <w:sz w:val="18"/>
          <w:szCs w:val="18"/>
        </w:rPr>
      </w:pPr>
    </w:p>
    <w:p w14:paraId="28B43327" w14:textId="77777777" w:rsidR="00395FF5" w:rsidRPr="00395FF5" w:rsidRDefault="00395FF5" w:rsidP="00395FF5">
      <w:pPr>
        <w:pStyle w:val="Heading5"/>
        <w:jc w:val="both"/>
        <w:rPr>
          <w:sz w:val="18"/>
          <w:szCs w:val="18"/>
          <w:u w:val="single"/>
        </w:rPr>
      </w:pPr>
      <w:r w:rsidRPr="00395FF5">
        <w:rPr>
          <w:sz w:val="18"/>
          <w:szCs w:val="18"/>
          <w:u w:val="single"/>
        </w:rPr>
        <w:t>If response is poor or clinical condition is worsening:</w:t>
      </w:r>
    </w:p>
    <w:p w14:paraId="241B18B7" w14:textId="77777777" w:rsidR="00395FF5" w:rsidRPr="00395FF5" w:rsidRDefault="00395FF5" w:rsidP="00395FF5">
      <w:pPr>
        <w:pStyle w:val="Paragraphtext"/>
        <w:rPr>
          <w:szCs w:val="18"/>
        </w:rPr>
      </w:pPr>
      <w:r w:rsidRPr="00395FF5">
        <w:rPr>
          <w:szCs w:val="18"/>
        </w:rPr>
        <w:t>Continue oxygen and salbutamol therapy, and add ipratropium bromide:</w:t>
      </w:r>
    </w:p>
    <w:p w14:paraId="3E8FEB23" w14:textId="77777777" w:rsidR="00395FF5" w:rsidRPr="00395FF5" w:rsidRDefault="00395FF5" w:rsidP="00395FF5">
      <w:pPr>
        <w:pStyle w:val="BulletMedicine"/>
        <w:jc w:val="both"/>
        <w:rPr>
          <w:bCs/>
        </w:rPr>
      </w:pPr>
      <w:r w:rsidRPr="00395FF5">
        <w:t>Salbutamol 0.5% (5 mg/mL) solution, 5 mg with ipratropium bromide 0.25 mg/2 mL solution, 0.25 mg, by nebuliser:</w:t>
      </w:r>
    </w:p>
    <w:p w14:paraId="323C8292" w14:textId="77777777" w:rsidR="00395FF5" w:rsidRPr="00395FF5" w:rsidRDefault="00395FF5" w:rsidP="00395FF5">
      <w:pPr>
        <w:pStyle w:val="BulletDirectionsInstructions"/>
        <w:rPr>
          <w:szCs w:val="18"/>
        </w:rPr>
      </w:pPr>
      <w:r w:rsidRPr="00395FF5">
        <w:rPr>
          <w:szCs w:val="18"/>
        </w:rPr>
        <w:t>Prepare nebuliser solution by mixing 1 mL salbutamol 0.5% (5 mg) with 2 mL ipratropium bromide 0.25 mg/2 mL (0.25 mg). Dilute solution to 4 mL by adding 1 mL sodium chloride, 0.9%.</w:t>
      </w:r>
    </w:p>
    <w:p w14:paraId="5669E13F" w14:textId="77777777" w:rsidR="00395FF5" w:rsidRPr="00395FF5" w:rsidRDefault="00395FF5" w:rsidP="00395FF5">
      <w:pPr>
        <w:pStyle w:val="BulletDirectionsInstructions"/>
        <w:rPr>
          <w:szCs w:val="18"/>
        </w:rPr>
      </w:pPr>
      <w:r w:rsidRPr="00395FF5">
        <w:rPr>
          <w:szCs w:val="18"/>
        </w:rPr>
        <w:t>Administer every 20 minutes depending on clinical response for 3 doses.</w:t>
      </w:r>
    </w:p>
    <w:p w14:paraId="36F30F4B" w14:textId="77777777" w:rsidR="00395FF5" w:rsidRPr="00395FF5" w:rsidRDefault="00395FF5" w:rsidP="00395FF5">
      <w:pPr>
        <w:pStyle w:val="BulletDirectionsInstructions"/>
        <w:rPr>
          <w:szCs w:val="18"/>
        </w:rPr>
      </w:pPr>
      <w:r w:rsidRPr="00395FF5">
        <w:rPr>
          <w:szCs w:val="18"/>
        </w:rPr>
        <w:t>Recommended delivery at a flow rate of 8 L/min with oxygen.</w:t>
      </w:r>
    </w:p>
    <w:p w14:paraId="259E8F2F" w14:textId="77777777" w:rsidR="00395FF5" w:rsidRPr="00395FF5" w:rsidRDefault="00395FF5" w:rsidP="00395FF5">
      <w:pPr>
        <w:rPr>
          <w:rFonts w:ascii="Arial" w:hAnsi="Arial" w:cs="Arial"/>
          <w:sz w:val="18"/>
          <w:szCs w:val="18"/>
        </w:rPr>
      </w:pPr>
    </w:p>
    <w:p w14:paraId="4EE7B6DF" w14:textId="77777777" w:rsidR="00395FF5" w:rsidRPr="00395FF5" w:rsidRDefault="00395FF5" w:rsidP="00395FF5">
      <w:pPr>
        <w:pStyle w:val="Heading5"/>
        <w:rPr>
          <w:sz w:val="18"/>
          <w:szCs w:val="18"/>
          <w:u w:val="single"/>
        </w:rPr>
      </w:pPr>
      <w:r w:rsidRPr="00395FF5">
        <w:rPr>
          <w:sz w:val="18"/>
          <w:szCs w:val="18"/>
          <w:u w:val="single"/>
        </w:rPr>
        <w:t>If response is poor after salbutamol/ipratropium bromide nebulisation:</w:t>
      </w:r>
    </w:p>
    <w:p w14:paraId="2A5F56B7" w14:textId="77777777" w:rsidR="00395FF5" w:rsidRPr="00395FF5" w:rsidRDefault="00395FF5" w:rsidP="00180C2D">
      <w:pPr>
        <w:pStyle w:val="Paragraphbulletlist-level1"/>
        <w:numPr>
          <w:ilvl w:val="0"/>
          <w:numId w:val="42"/>
        </w:numPr>
        <w:rPr>
          <w:szCs w:val="18"/>
        </w:rPr>
      </w:pPr>
      <w:r w:rsidRPr="00395FF5">
        <w:rPr>
          <w:szCs w:val="18"/>
        </w:rPr>
        <w:t>Prioritise</w:t>
      </w:r>
      <w:r w:rsidRPr="00395FF5">
        <w:rPr>
          <w:rFonts w:eastAsia="Times New Roman"/>
          <w:bCs/>
          <w:spacing w:val="-6"/>
          <w:szCs w:val="18"/>
          <w:lang w:val="en-ZA"/>
        </w:rPr>
        <w:t xml:space="preserve"> transfer to a</w:t>
      </w:r>
      <w:r w:rsidRPr="00395FF5">
        <w:rPr>
          <w:rFonts w:eastAsia="Times New Roman"/>
          <w:bCs/>
          <w:spacing w:val="-6"/>
          <w:szCs w:val="18"/>
        </w:rPr>
        <w:t xml:space="preserve"> high care- or intensive care-unit.</w:t>
      </w:r>
    </w:p>
    <w:p w14:paraId="268E6BD2" w14:textId="77777777" w:rsidR="00395FF5" w:rsidRPr="00395FF5" w:rsidRDefault="00395FF5" w:rsidP="00180C2D">
      <w:pPr>
        <w:pStyle w:val="Paragraphbulletlist-level1"/>
        <w:numPr>
          <w:ilvl w:val="0"/>
          <w:numId w:val="42"/>
        </w:numPr>
        <w:rPr>
          <w:szCs w:val="18"/>
        </w:rPr>
      </w:pPr>
      <w:r w:rsidRPr="00395FF5">
        <w:rPr>
          <w:rFonts w:eastAsia="Times New Roman"/>
          <w:bCs/>
          <w:spacing w:val="-6"/>
          <w:szCs w:val="18"/>
        </w:rPr>
        <w:t xml:space="preserve">Exclude upper airway obstruction </w:t>
      </w:r>
    </w:p>
    <w:p w14:paraId="40CB19C0" w14:textId="77777777" w:rsidR="00395FF5" w:rsidRPr="00395FF5" w:rsidRDefault="00395FF5" w:rsidP="00180C2D">
      <w:pPr>
        <w:pStyle w:val="Paragraphbulletlist-level1"/>
        <w:numPr>
          <w:ilvl w:val="0"/>
          <w:numId w:val="42"/>
        </w:numPr>
        <w:rPr>
          <w:szCs w:val="18"/>
        </w:rPr>
      </w:pPr>
      <w:r w:rsidRPr="00395FF5">
        <w:rPr>
          <w:rFonts w:eastAsia="Times New Roman"/>
          <w:bCs/>
          <w:spacing w:val="-6"/>
          <w:szCs w:val="18"/>
        </w:rPr>
        <w:lastRenderedPageBreak/>
        <w:t>Treat as a severe asthma exacerbation.</w:t>
      </w:r>
    </w:p>
    <w:p w14:paraId="4AA7B902" w14:textId="77777777" w:rsidR="00395FF5" w:rsidRPr="00395FF5" w:rsidRDefault="00395FF5" w:rsidP="00395FF5">
      <w:pPr>
        <w:rPr>
          <w:rFonts w:ascii="Arial" w:hAnsi="Arial" w:cs="Arial"/>
          <w:sz w:val="18"/>
          <w:szCs w:val="18"/>
        </w:rPr>
      </w:pPr>
    </w:p>
    <w:p w14:paraId="1F716EE6" w14:textId="77777777" w:rsidR="00395FF5" w:rsidRPr="00395FF5" w:rsidRDefault="00395FF5" w:rsidP="00395FF5">
      <w:pPr>
        <w:pStyle w:val="Heading5"/>
        <w:rPr>
          <w:sz w:val="18"/>
          <w:szCs w:val="18"/>
          <w:u w:val="single"/>
        </w:rPr>
      </w:pPr>
      <w:r w:rsidRPr="00395FF5">
        <w:rPr>
          <w:sz w:val="18"/>
          <w:szCs w:val="18"/>
          <w:u w:val="single"/>
        </w:rPr>
        <w:t>Once the patient has responded to therapy, continue oral corticosteroids:</w:t>
      </w:r>
    </w:p>
    <w:p w14:paraId="5DB839FB" w14:textId="77777777" w:rsidR="00395FF5" w:rsidRPr="00395FF5" w:rsidRDefault="00395FF5" w:rsidP="00395FF5">
      <w:pPr>
        <w:pStyle w:val="BulletMedicine"/>
      </w:pPr>
      <w:r w:rsidRPr="00395FF5">
        <w:t>Prednisone, oral, 1–2 mg/kg, daily up to a maximum dose of:</w:t>
      </w:r>
    </w:p>
    <w:p w14:paraId="7F953682" w14:textId="77777777" w:rsidR="00395FF5" w:rsidRPr="00395FF5" w:rsidRDefault="00395FF5" w:rsidP="00395FF5">
      <w:pPr>
        <w:pStyle w:val="BulletDirectionsInstructions"/>
        <w:rPr>
          <w:szCs w:val="18"/>
        </w:rPr>
      </w:pPr>
      <w:r w:rsidRPr="00395FF5">
        <w:rPr>
          <w:szCs w:val="18"/>
        </w:rPr>
        <w:t>Children &lt; 2 years: 20 mg for 5 days.</w:t>
      </w:r>
    </w:p>
    <w:p w14:paraId="1A5921C0" w14:textId="77777777" w:rsidR="00395FF5" w:rsidRPr="00395FF5" w:rsidRDefault="00395FF5" w:rsidP="00395FF5">
      <w:pPr>
        <w:pStyle w:val="BulletDirectionsInstructions"/>
        <w:rPr>
          <w:szCs w:val="18"/>
        </w:rPr>
      </w:pPr>
      <w:r w:rsidRPr="00395FF5">
        <w:rPr>
          <w:szCs w:val="18"/>
        </w:rPr>
        <w:t>Children 2–5 years: 30 mg for 5 days.</w:t>
      </w:r>
    </w:p>
    <w:p w14:paraId="6870746D" w14:textId="77777777" w:rsidR="00395FF5" w:rsidRDefault="00395FF5" w:rsidP="00395FF5">
      <w:pPr>
        <w:pStyle w:val="BulletDirectionsInstructions"/>
      </w:pPr>
      <w:r w:rsidRPr="00395FF5">
        <w:rPr>
          <w:szCs w:val="18"/>
        </w:rPr>
        <w:t>Children 6–11 years: 40 mg for 5 days</w:t>
      </w:r>
      <w:r w:rsidRPr="00915481">
        <w:t>.</w:t>
      </w:r>
    </w:p>
    <w:p w14:paraId="3D2F63D9" w14:textId="77777777" w:rsidR="00395FF5" w:rsidRPr="00395FF5" w:rsidRDefault="00395FF5" w:rsidP="00395FF5">
      <w:pPr>
        <w:pStyle w:val="BulletMedicine"/>
        <w:numPr>
          <w:ilvl w:val="0"/>
          <w:numId w:val="0"/>
        </w:numPr>
        <w:ind w:left="357"/>
        <w:jc w:val="both"/>
        <w:rPr>
          <w:bCs/>
        </w:rPr>
      </w:pPr>
    </w:p>
    <w:p w14:paraId="5E164509" w14:textId="77777777" w:rsidR="00395FF5" w:rsidRPr="00395FF5" w:rsidRDefault="00395FF5" w:rsidP="00395FF5">
      <w:pPr>
        <w:rPr>
          <w:rFonts w:ascii="Arial" w:hAnsi="Arial" w:cs="Arial"/>
          <w:b/>
          <w:bCs/>
          <w:sz w:val="18"/>
          <w:szCs w:val="18"/>
        </w:rPr>
      </w:pPr>
      <w:r w:rsidRPr="00395FF5">
        <w:rPr>
          <w:rFonts w:ascii="Arial" w:hAnsi="Arial" w:cs="Arial"/>
          <w:b/>
          <w:bCs/>
          <w:sz w:val="18"/>
          <w:szCs w:val="18"/>
        </w:rPr>
        <w:t>Severe exacerbation of asthma</w:t>
      </w:r>
    </w:p>
    <w:p w14:paraId="176355DF" w14:textId="77777777" w:rsidR="00395FF5" w:rsidRPr="00395FF5" w:rsidRDefault="00395FF5" w:rsidP="00395FF5">
      <w:pPr>
        <w:pStyle w:val="BulletMedicine"/>
        <w:rPr>
          <w:rFonts w:cs="Arial"/>
          <w:bCs/>
        </w:rPr>
      </w:pPr>
      <w:r w:rsidRPr="00395FF5">
        <w:rPr>
          <w:rFonts w:cs="Arial"/>
        </w:rPr>
        <w:t>Oxygen</w:t>
      </w:r>
      <w:r w:rsidRPr="00395FF5">
        <w:rPr>
          <w:rFonts w:cs="Arial"/>
          <w:bCs/>
        </w:rPr>
        <w:fldChar w:fldCharType="begin"/>
      </w:r>
      <w:r w:rsidRPr="00395FF5">
        <w:rPr>
          <w:rFonts w:cs="Arial"/>
        </w:rPr>
        <w:instrText xml:space="preserve"> XE "Oxygen" \f "m" </w:instrText>
      </w:r>
      <w:r w:rsidRPr="00395FF5">
        <w:rPr>
          <w:rFonts w:cs="Arial"/>
          <w:bCs/>
        </w:rPr>
        <w:fldChar w:fldCharType="end"/>
      </w:r>
      <w:r w:rsidRPr="00395FF5">
        <w:rPr>
          <w:rFonts w:cs="Arial"/>
          <w:bCs/>
        </w:rPr>
        <w:t xml:space="preserve"> </w:t>
      </w:r>
      <w:r w:rsidRPr="00395FF5">
        <w:rPr>
          <w:rFonts w:cs="Arial"/>
        </w:rPr>
        <w:t>to keep oxygen saturation 93–95%.</w:t>
      </w:r>
    </w:p>
    <w:p w14:paraId="58E1F931" w14:textId="77777777" w:rsidR="00395FF5" w:rsidRPr="00395FF5" w:rsidRDefault="00395FF5" w:rsidP="00395FF5">
      <w:pPr>
        <w:jc w:val="both"/>
        <w:rPr>
          <w:rFonts w:ascii="Arial" w:hAnsi="Arial" w:cs="Arial"/>
          <w:b/>
          <w:bCs/>
          <w:sz w:val="18"/>
          <w:szCs w:val="18"/>
        </w:rPr>
      </w:pPr>
      <w:r w:rsidRPr="00395FF5">
        <w:rPr>
          <w:rFonts w:ascii="Arial" w:hAnsi="Arial" w:cs="Arial"/>
          <w:b/>
          <w:bCs/>
          <w:sz w:val="18"/>
          <w:szCs w:val="18"/>
        </w:rPr>
        <w:t>AND</w:t>
      </w:r>
    </w:p>
    <w:p w14:paraId="7021BAF1" w14:textId="77777777" w:rsidR="00395FF5" w:rsidRPr="00395FF5" w:rsidRDefault="00395FF5" w:rsidP="00395FF5">
      <w:pPr>
        <w:pStyle w:val="BulletMedicine"/>
        <w:rPr>
          <w:rFonts w:cs="Arial"/>
          <w:bCs/>
        </w:rPr>
      </w:pPr>
      <w:r w:rsidRPr="00395FF5">
        <w:rPr>
          <w:rFonts w:cs="Arial"/>
        </w:rPr>
        <w:t>Salbutamol 0.5% (5 mg/mL) solution with ipratropium bromide 0.25 mg/2 mL solution, by nebuliser:</w:t>
      </w:r>
    </w:p>
    <w:p w14:paraId="590DB034" w14:textId="77777777" w:rsidR="00395FF5" w:rsidRPr="00395FF5" w:rsidRDefault="00395FF5" w:rsidP="00395FF5">
      <w:pPr>
        <w:pStyle w:val="BulletDirectionsInstructions"/>
        <w:rPr>
          <w:rFonts w:cs="Arial"/>
          <w:szCs w:val="18"/>
        </w:rPr>
      </w:pPr>
      <w:r w:rsidRPr="00395FF5">
        <w:rPr>
          <w:rFonts w:cs="Arial"/>
          <w:b/>
          <w:bCs/>
          <w:szCs w:val="18"/>
        </w:rPr>
        <w:t>Age &lt; 6 years:</w:t>
      </w:r>
      <w:r w:rsidRPr="00395FF5">
        <w:rPr>
          <w:rFonts w:cs="Arial"/>
          <w:szCs w:val="18"/>
        </w:rPr>
        <w:t xml:space="preserve"> Prepare nebuliser solution by mixing 0.5 mL salbutamol 0.5% (2.5 mg) with 2 mL ipratropium bromide 0.25 mg/2 mL (0.25 mg). Make up to a total volume of 4 mL by adding 1.5 mL sodium chloride, 0.9%.</w:t>
      </w:r>
    </w:p>
    <w:p w14:paraId="7D2D9015" w14:textId="77777777" w:rsidR="00395FF5" w:rsidRPr="00395FF5" w:rsidRDefault="00395FF5" w:rsidP="00395FF5">
      <w:pPr>
        <w:pStyle w:val="BulletDirectionsInstructions"/>
        <w:rPr>
          <w:rFonts w:cs="Arial"/>
          <w:szCs w:val="18"/>
        </w:rPr>
      </w:pPr>
      <w:r w:rsidRPr="00395FF5">
        <w:rPr>
          <w:rFonts w:cs="Arial"/>
          <w:b/>
          <w:bCs/>
          <w:szCs w:val="18"/>
        </w:rPr>
        <w:t>Age 6–11 years:</w:t>
      </w:r>
      <w:r w:rsidRPr="00395FF5">
        <w:rPr>
          <w:rFonts w:cs="Arial"/>
          <w:szCs w:val="18"/>
        </w:rPr>
        <w:t xml:space="preserve"> Prepare nebuliser solution by mixing 1 mL salbutamol 0.5% (5 mg) with 2 mL ipratropium bromide 0.25 mg/2 mL (0.25 mg). Make up to a total volume of 4 mL by adding 1 mL sodium chloride, 0.9%.</w:t>
      </w:r>
    </w:p>
    <w:p w14:paraId="57FD639F" w14:textId="77777777" w:rsidR="00395FF5" w:rsidRPr="00395FF5" w:rsidRDefault="00395FF5" w:rsidP="00395FF5">
      <w:pPr>
        <w:pStyle w:val="BulletDirectionsInstructions"/>
        <w:rPr>
          <w:rFonts w:cs="Arial"/>
          <w:szCs w:val="18"/>
        </w:rPr>
      </w:pPr>
      <w:r w:rsidRPr="00395FF5">
        <w:rPr>
          <w:rFonts w:cs="Arial"/>
          <w:szCs w:val="18"/>
        </w:rPr>
        <w:t>Administer every 20–30 minutes depending on clinical response, to a maximum of 3 doses in the first hour.</w:t>
      </w:r>
    </w:p>
    <w:p w14:paraId="2EE3BD7A" w14:textId="7EEE61C0" w:rsidR="00395FF5" w:rsidRPr="00395FF5" w:rsidRDefault="00395FF5" w:rsidP="00395FF5">
      <w:pPr>
        <w:pStyle w:val="BulletDirectionsInstructions"/>
        <w:rPr>
          <w:rFonts w:cs="Arial"/>
          <w:szCs w:val="18"/>
        </w:rPr>
      </w:pPr>
      <w:r w:rsidRPr="00395FF5">
        <w:rPr>
          <w:rFonts w:cs="Arial"/>
          <w:szCs w:val="18"/>
        </w:rPr>
        <w:t>Recommended delivery at a flow rate of 8 L/min with oxygen.</w:t>
      </w:r>
    </w:p>
    <w:p w14:paraId="71E8CEAE" w14:textId="77777777" w:rsidR="00395FF5" w:rsidRPr="00395FF5" w:rsidRDefault="00395FF5" w:rsidP="00395FF5">
      <w:pPr>
        <w:rPr>
          <w:rFonts w:ascii="Arial" w:hAnsi="Arial" w:cs="Arial"/>
          <w:b/>
          <w:bCs/>
          <w:sz w:val="18"/>
          <w:szCs w:val="18"/>
        </w:rPr>
      </w:pPr>
      <w:r w:rsidRPr="00395FF5">
        <w:rPr>
          <w:rFonts w:ascii="Arial" w:hAnsi="Arial" w:cs="Arial"/>
          <w:b/>
          <w:bCs/>
          <w:sz w:val="18"/>
          <w:szCs w:val="18"/>
        </w:rPr>
        <w:t>PLUS</w:t>
      </w:r>
    </w:p>
    <w:p w14:paraId="0B4DCF7E" w14:textId="77777777" w:rsidR="00395FF5" w:rsidRPr="00395FF5" w:rsidRDefault="00395FF5" w:rsidP="00395FF5">
      <w:pPr>
        <w:pStyle w:val="BulletMedicine"/>
        <w:rPr>
          <w:rFonts w:cs="Arial"/>
        </w:rPr>
      </w:pPr>
      <w:r w:rsidRPr="00395FF5">
        <w:rPr>
          <w:rFonts w:cs="Arial"/>
        </w:rPr>
        <w:t>Prednisone, oral, 1–2 mg/kg, immediately up to a maximum of:</w:t>
      </w:r>
    </w:p>
    <w:p w14:paraId="431DC600" w14:textId="77777777" w:rsidR="00395FF5" w:rsidRPr="00395FF5" w:rsidRDefault="00395FF5" w:rsidP="00395FF5">
      <w:pPr>
        <w:pStyle w:val="BulletDirectionsInstructions"/>
        <w:rPr>
          <w:rFonts w:cs="Arial"/>
          <w:szCs w:val="18"/>
        </w:rPr>
      </w:pPr>
      <w:r w:rsidRPr="00395FF5">
        <w:rPr>
          <w:rFonts w:cs="Arial"/>
          <w:szCs w:val="18"/>
        </w:rPr>
        <w:t>Children &lt; 2 years: 20 mg.</w:t>
      </w:r>
    </w:p>
    <w:p w14:paraId="6841D4CD" w14:textId="77777777" w:rsidR="00395FF5" w:rsidRPr="00395FF5" w:rsidRDefault="00395FF5" w:rsidP="00395FF5">
      <w:pPr>
        <w:pStyle w:val="BulletDirectionsInstructions"/>
        <w:rPr>
          <w:rFonts w:cs="Arial"/>
          <w:szCs w:val="18"/>
        </w:rPr>
      </w:pPr>
      <w:r w:rsidRPr="00395FF5">
        <w:rPr>
          <w:rFonts w:cs="Arial"/>
          <w:szCs w:val="18"/>
        </w:rPr>
        <w:t>Children 2–5 years: 30 mg.</w:t>
      </w:r>
    </w:p>
    <w:p w14:paraId="408D9E67" w14:textId="77777777" w:rsidR="00395FF5" w:rsidRPr="00395FF5" w:rsidRDefault="00395FF5" w:rsidP="00395FF5">
      <w:pPr>
        <w:pStyle w:val="BulletDirectionsInstructions"/>
        <w:ind w:left="714" w:hanging="357"/>
        <w:rPr>
          <w:rFonts w:cs="Arial"/>
          <w:szCs w:val="18"/>
        </w:rPr>
      </w:pPr>
      <w:r w:rsidRPr="00395FF5">
        <w:rPr>
          <w:rFonts w:cs="Arial"/>
          <w:szCs w:val="18"/>
        </w:rPr>
        <w:t>Children 6–11 years: 40 mg</w:t>
      </w:r>
    </w:p>
    <w:p w14:paraId="1402BEC5" w14:textId="77777777" w:rsidR="00395FF5" w:rsidRDefault="00395FF5" w:rsidP="00BC2FAD">
      <w:pPr>
        <w:pStyle w:val="head2"/>
        <w:spacing w:line="240" w:lineRule="auto"/>
        <w:jc w:val="both"/>
        <w:rPr>
          <w:rFonts w:cs="Arial"/>
          <w:bCs/>
          <w:szCs w:val="24"/>
          <w:lang w:val="en-GB"/>
        </w:rPr>
      </w:pPr>
    </w:p>
    <w:p w14:paraId="485D4DE1" w14:textId="77777777" w:rsidR="00395FF5" w:rsidRPr="00395FF5" w:rsidRDefault="00395FF5" w:rsidP="00395FF5">
      <w:pPr>
        <w:pStyle w:val="Heading5"/>
        <w:rPr>
          <w:sz w:val="18"/>
          <w:szCs w:val="18"/>
          <w:u w:val="single"/>
        </w:rPr>
      </w:pPr>
      <w:r w:rsidRPr="00395FF5">
        <w:rPr>
          <w:sz w:val="18"/>
          <w:szCs w:val="18"/>
          <w:u w:val="single"/>
        </w:rPr>
        <w:t>In patients who cannot tolerate oral therapy, are vomiting, or are suspected to have gastric atony:</w:t>
      </w:r>
    </w:p>
    <w:p w14:paraId="3E818110" w14:textId="77777777" w:rsidR="00395FF5" w:rsidRPr="00395FF5" w:rsidRDefault="00395FF5" w:rsidP="00395FF5">
      <w:pPr>
        <w:pStyle w:val="BulletMedicine"/>
      </w:pPr>
      <w:r w:rsidRPr="00395FF5">
        <w:t>Hydrocortisone</w:t>
      </w:r>
      <w:r w:rsidRPr="00395FF5">
        <w:fldChar w:fldCharType="begin"/>
      </w:r>
      <w:r w:rsidRPr="00395FF5">
        <w:instrText xml:space="preserve"> XE "Hydrocortisone" \f "m" </w:instrText>
      </w:r>
      <w:r w:rsidRPr="00395FF5">
        <w:fldChar w:fldCharType="end"/>
      </w:r>
      <w:r w:rsidRPr="00395FF5">
        <w:t>, IM/slow IV, 2-4 mg/kg (max dose 100 mg), 6 hourly.</w:t>
      </w:r>
    </w:p>
    <w:p w14:paraId="094111DE" w14:textId="77777777" w:rsidR="00395FF5" w:rsidRPr="00395FF5" w:rsidRDefault="00395FF5" w:rsidP="00BC2FAD">
      <w:pPr>
        <w:pStyle w:val="head2"/>
        <w:spacing w:line="240" w:lineRule="auto"/>
        <w:jc w:val="both"/>
        <w:rPr>
          <w:rFonts w:cs="Arial"/>
          <w:bCs/>
          <w:szCs w:val="18"/>
          <w:lang w:val="en-GB"/>
        </w:rPr>
      </w:pPr>
    </w:p>
    <w:p w14:paraId="205716F7" w14:textId="77777777" w:rsidR="00395FF5" w:rsidRPr="00395FF5" w:rsidRDefault="00395FF5" w:rsidP="00395FF5">
      <w:pPr>
        <w:pStyle w:val="Heading5"/>
        <w:rPr>
          <w:sz w:val="18"/>
          <w:szCs w:val="18"/>
          <w:u w:val="single"/>
        </w:rPr>
      </w:pPr>
      <w:r w:rsidRPr="00395FF5">
        <w:rPr>
          <w:sz w:val="18"/>
          <w:szCs w:val="18"/>
          <w:u w:val="single"/>
        </w:rPr>
        <w:t>If response is poor after salbutamol/ipratropium bromide nebulisation:</w:t>
      </w:r>
    </w:p>
    <w:p w14:paraId="4818C6BD" w14:textId="77777777" w:rsidR="00395FF5" w:rsidRPr="00395FF5" w:rsidRDefault="00395FF5" w:rsidP="00180C2D">
      <w:pPr>
        <w:pStyle w:val="Paragraphbulletlist-level1"/>
        <w:numPr>
          <w:ilvl w:val="0"/>
          <w:numId w:val="42"/>
        </w:numPr>
        <w:rPr>
          <w:szCs w:val="18"/>
        </w:rPr>
      </w:pPr>
      <w:r w:rsidRPr="00395FF5">
        <w:rPr>
          <w:szCs w:val="18"/>
        </w:rPr>
        <w:t>Prioritise</w:t>
      </w:r>
      <w:r w:rsidRPr="00395FF5">
        <w:rPr>
          <w:rFonts w:eastAsia="Times New Roman"/>
          <w:bCs/>
          <w:spacing w:val="-6"/>
          <w:szCs w:val="18"/>
          <w:lang w:val="en-ZA"/>
        </w:rPr>
        <w:t xml:space="preserve"> transfer to a</w:t>
      </w:r>
      <w:r w:rsidRPr="00395FF5">
        <w:rPr>
          <w:rFonts w:eastAsia="Times New Roman"/>
          <w:bCs/>
          <w:spacing w:val="-6"/>
          <w:szCs w:val="18"/>
        </w:rPr>
        <w:t xml:space="preserve"> high care- or intensive care-unit.</w:t>
      </w:r>
    </w:p>
    <w:p w14:paraId="798D25A9" w14:textId="77777777" w:rsidR="00395FF5" w:rsidRPr="00395FF5" w:rsidRDefault="00395FF5" w:rsidP="00180C2D">
      <w:pPr>
        <w:pStyle w:val="Paragraphbulletlist-level1"/>
        <w:numPr>
          <w:ilvl w:val="0"/>
          <w:numId w:val="42"/>
        </w:numPr>
        <w:rPr>
          <w:bCs/>
          <w:szCs w:val="18"/>
        </w:rPr>
      </w:pPr>
      <w:r w:rsidRPr="00395FF5">
        <w:rPr>
          <w:szCs w:val="18"/>
        </w:rPr>
        <w:t>C</w:t>
      </w:r>
      <w:r w:rsidRPr="00395FF5">
        <w:rPr>
          <w:bCs/>
          <w:szCs w:val="18"/>
        </w:rPr>
        <w:t xml:space="preserve">onsult paediatrician </w:t>
      </w:r>
      <w:r w:rsidRPr="00395FF5">
        <w:rPr>
          <w:rFonts w:eastAsia="Times New Roman"/>
          <w:szCs w:val="18"/>
        </w:rPr>
        <w:t>for magnesium sulfate use</w:t>
      </w:r>
      <w:r w:rsidRPr="00395FF5">
        <w:rPr>
          <w:bCs/>
          <w:szCs w:val="18"/>
        </w:rPr>
        <w:t>:</w:t>
      </w:r>
    </w:p>
    <w:p w14:paraId="36EABEE7" w14:textId="77777777" w:rsidR="00395FF5" w:rsidRPr="00395FF5" w:rsidRDefault="00395FF5" w:rsidP="00395FF5">
      <w:pPr>
        <w:pStyle w:val="BulletMedicine"/>
        <w:rPr>
          <w:bCs/>
        </w:rPr>
      </w:pPr>
      <w:r w:rsidRPr="00395FF5">
        <w:rPr>
          <w:bCs/>
        </w:rPr>
        <w:t>Magnesium sulfate, IV bolus, 25</w:t>
      </w:r>
      <w:r w:rsidRPr="00395FF5">
        <w:t xml:space="preserve">–75 mg/kg </w:t>
      </w:r>
      <w:r w:rsidR="00805EE4">
        <w:t>in 2</w:t>
      </w:r>
      <w:r w:rsidRPr="00395FF5">
        <w:t>0 mL sodium chloride 0.9%, as a single dose, administered over 20 minutes.</w:t>
      </w:r>
    </w:p>
    <w:p w14:paraId="66AA7D28" w14:textId="77777777" w:rsidR="00395FF5" w:rsidRPr="00395FF5" w:rsidRDefault="00395FF5" w:rsidP="00395FF5">
      <w:pPr>
        <w:rPr>
          <w:sz w:val="18"/>
          <w:szCs w:val="18"/>
        </w:rPr>
      </w:pPr>
    </w:p>
    <w:p w14:paraId="35904E2F" w14:textId="77777777" w:rsidR="00395FF5" w:rsidRPr="00395FF5" w:rsidRDefault="00395FF5" w:rsidP="00395FF5">
      <w:pPr>
        <w:pStyle w:val="Heading5"/>
        <w:rPr>
          <w:sz w:val="18"/>
          <w:szCs w:val="18"/>
          <w:u w:val="single"/>
        </w:rPr>
      </w:pPr>
      <w:r w:rsidRPr="00395FF5">
        <w:rPr>
          <w:sz w:val="18"/>
          <w:szCs w:val="18"/>
          <w:u w:val="single"/>
        </w:rPr>
        <w:t>If response is poor after magnesium sulfate:</w:t>
      </w:r>
    </w:p>
    <w:p w14:paraId="7C143511" w14:textId="77777777" w:rsidR="00395FF5" w:rsidRPr="00395FF5" w:rsidRDefault="00395FF5" w:rsidP="00180C2D">
      <w:pPr>
        <w:pStyle w:val="Paragraphbulletlist-level1"/>
        <w:numPr>
          <w:ilvl w:val="0"/>
          <w:numId w:val="42"/>
        </w:numPr>
        <w:rPr>
          <w:bCs/>
          <w:szCs w:val="18"/>
        </w:rPr>
      </w:pPr>
      <w:r w:rsidRPr="00395FF5">
        <w:rPr>
          <w:bCs/>
          <w:szCs w:val="18"/>
        </w:rPr>
        <w:t>Exclude upper airway obstruction.</w:t>
      </w:r>
    </w:p>
    <w:p w14:paraId="2E44BEC5" w14:textId="77777777" w:rsidR="00395FF5" w:rsidRPr="00395FF5" w:rsidRDefault="00395FF5" w:rsidP="00180C2D">
      <w:pPr>
        <w:pStyle w:val="Paragraphbulletlist-level1"/>
        <w:numPr>
          <w:ilvl w:val="0"/>
          <w:numId w:val="42"/>
        </w:numPr>
        <w:rPr>
          <w:bCs/>
          <w:szCs w:val="18"/>
        </w:rPr>
      </w:pPr>
      <w:r w:rsidRPr="00395FF5">
        <w:rPr>
          <w:bCs/>
          <w:szCs w:val="18"/>
        </w:rPr>
        <w:t>Prepare for intubation.</w:t>
      </w:r>
    </w:p>
    <w:p w14:paraId="1E574D22" w14:textId="77777777" w:rsidR="00395FF5" w:rsidRPr="00395FF5" w:rsidRDefault="00395FF5" w:rsidP="00180C2D">
      <w:pPr>
        <w:pStyle w:val="Paragraphbulletlist-level1"/>
        <w:numPr>
          <w:ilvl w:val="0"/>
          <w:numId w:val="42"/>
        </w:numPr>
        <w:rPr>
          <w:bCs/>
          <w:szCs w:val="18"/>
        </w:rPr>
      </w:pPr>
      <w:r w:rsidRPr="00395FF5">
        <w:rPr>
          <w:bCs/>
          <w:szCs w:val="18"/>
        </w:rPr>
        <w:t>Refer for respiratory support.</w:t>
      </w:r>
    </w:p>
    <w:p w14:paraId="1636C25C" w14:textId="77777777" w:rsidR="00395FF5" w:rsidRDefault="00395FF5" w:rsidP="00395FF5">
      <w:pPr>
        <w:tabs>
          <w:tab w:val="left" w:pos="3960"/>
        </w:tabs>
        <w:jc w:val="both"/>
        <w:rPr>
          <w:rFonts w:ascii="Arial" w:hAnsi="Arial" w:cs="Arial"/>
          <w:bCs/>
          <w:sz w:val="18"/>
          <w:szCs w:val="20"/>
        </w:rPr>
      </w:pPr>
    </w:p>
    <w:p w14:paraId="4DCAEEF4" w14:textId="77777777" w:rsidR="00395FF5" w:rsidRPr="00395FF5" w:rsidRDefault="00395FF5" w:rsidP="00395FF5">
      <w:pPr>
        <w:pStyle w:val="Heading5"/>
        <w:rPr>
          <w:sz w:val="18"/>
          <w:szCs w:val="18"/>
          <w:u w:val="single"/>
          <w:lang w:val="en-US"/>
        </w:rPr>
      </w:pPr>
      <w:r w:rsidRPr="00395FF5">
        <w:rPr>
          <w:sz w:val="18"/>
          <w:szCs w:val="18"/>
          <w:u w:val="single"/>
          <w:lang w:val="en-US"/>
        </w:rPr>
        <w:lastRenderedPageBreak/>
        <w:t>In patients where nebulised treatment cannot be given effectively, e.g., silent chest, agitation with mask intolerance, repeated mask removal, or cyanosis:</w:t>
      </w:r>
    </w:p>
    <w:p w14:paraId="7D3DF4EF" w14:textId="77777777" w:rsidR="00395FF5" w:rsidRPr="00395FF5" w:rsidRDefault="00395FF5" w:rsidP="00395FF5">
      <w:pPr>
        <w:pStyle w:val="Heading4"/>
        <w:ind w:left="0"/>
        <w:rPr>
          <w:sz w:val="18"/>
          <w:szCs w:val="18"/>
        </w:rPr>
      </w:pPr>
      <w:r w:rsidRPr="00395FF5">
        <w:rPr>
          <w:sz w:val="18"/>
          <w:szCs w:val="18"/>
        </w:rPr>
        <w:t>In a high care or intensive care setting where adequate monitoring is accessible, consult a specialist for use of:</w:t>
      </w:r>
    </w:p>
    <w:p w14:paraId="4CEA5D0D" w14:textId="77777777" w:rsidR="00395FF5" w:rsidRPr="00395FF5" w:rsidRDefault="00395FF5" w:rsidP="00395FF5">
      <w:pPr>
        <w:pStyle w:val="BulletMedicine"/>
        <w:rPr>
          <w:rFonts w:cs="Arial"/>
        </w:rPr>
      </w:pPr>
      <w:r w:rsidRPr="00395FF5">
        <w:rPr>
          <w:rFonts w:cs="Arial"/>
        </w:rPr>
        <w:t>Salbutamol, IV</w:t>
      </w:r>
      <w:r w:rsidRPr="00395FF5">
        <w:rPr>
          <w:rFonts w:cs="Arial"/>
        </w:rPr>
        <w:fldChar w:fldCharType="begin"/>
      </w:r>
      <w:r w:rsidRPr="00395FF5">
        <w:rPr>
          <w:rFonts w:cs="Arial"/>
        </w:rPr>
        <w:instrText xml:space="preserve"> XE "Salbutamol, IV" \f "m" </w:instrText>
      </w:r>
      <w:r w:rsidRPr="00395FF5">
        <w:rPr>
          <w:rFonts w:cs="Arial"/>
        </w:rPr>
        <w:fldChar w:fldCharType="end"/>
      </w:r>
      <w:r w:rsidRPr="00395FF5">
        <w:rPr>
          <w:rFonts w:eastAsia="Times New Roman" w:cs="Arial"/>
          <w:bCs/>
        </w:rPr>
        <w:t>, 1mg/mL injection for IV infusion</w:t>
      </w:r>
      <w:r w:rsidRPr="00395FF5">
        <w:rPr>
          <w:rFonts w:cs="Arial"/>
        </w:rPr>
        <w:t>.</w:t>
      </w:r>
    </w:p>
    <w:p w14:paraId="560088AC" w14:textId="77777777" w:rsidR="00395FF5" w:rsidRPr="00395FF5" w:rsidRDefault="00395FF5" w:rsidP="00395FF5">
      <w:pPr>
        <w:pStyle w:val="BulletDirectionsInstructions"/>
        <w:ind w:left="714" w:hanging="357"/>
        <w:rPr>
          <w:rFonts w:cs="Arial"/>
          <w:szCs w:val="18"/>
        </w:rPr>
      </w:pPr>
      <w:r w:rsidRPr="00395FF5">
        <w:rPr>
          <w:rFonts w:cs="Arial"/>
          <w:szCs w:val="18"/>
        </w:rPr>
        <w:t>Loading dose: Administer 5–10 mcg/kg per minute of 1 mg/ml solution over 1 hour.</w:t>
      </w:r>
    </w:p>
    <w:p w14:paraId="6D881D3A" w14:textId="77777777" w:rsidR="00395FF5" w:rsidRPr="00395FF5" w:rsidRDefault="00395FF5" w:rsidP="00395FF5">
      <w:pPr>
        <w:pStyle w:val="BulletDirectionsInstructions"/>
        <w:ind w:left="714" w:hanging="357"/>
        <w:rPr>
          <w:rFonts w:cs="Arial"/>
          <w:szCs w:val="18"/>
        </w:rPr>
      </w:pPr>
      <w:r w:rsidRPr="00395FF5">
        <w:rPr>
          <w:rFonts w:cs="Arial"/>
          <w:szCs w:val="18"/>
        </w:rPr>
        <w:t>Follow with continuous infusion at 1 mcg/kg per minute. If necessary, increase dose by 1 mcg/kg every 15 minutes, titrating according to clinical response and adverse effects.</w:t>
      </w:r>
    </w:p>
    <w:p w14:paraId="19D625BF" w14:textId="77777777" w:rsidR="00395FF5" w:rsidRPr="00395FF5" w:rsidRDefault="00395FF5" w:rsidP="00395FF5">
      <w:pPr>
        <w:pStyle w:val="BulletDirectionsInstructions"/>
        <w:ind w:left="714" w:hanging="357"/>
        <w:rPr>
          <w:rFonts w:cs="Arial"/>
          <w:szCs w:val="18"/>
        </w:rPr>
      </w:pPr>
      <w:r w:rsidRPr="00395FF5">
        <w:rPr>
          <w:rFonts w:cs="Arial"/>
          <w:szCs w:val="18"/>
        </w:rPr>
        <w:t>Maximum dose: 5 mcg/kg per minute.</w:t>
      </w:r>
    </w:p>
    <w:p w14:paraId="4772C49D" w14:textId="77777777" w:rsidR="00395FF5" w:rsidRPr="00395FF5" w:rsidRDefault="00395FF5" w:rsidP="00395FF5">
      <w:pPr>
        <w:pStyle w:val="BulletDirectionsInstructions"/>
        <w:ind w:left="714" w:hanging="357"/>
        <w:rPr>
          <w:rFonts w:cs="Arial"/>
          <w:szCs w:val="18"/>
        </w:rPr>
      </w:pPr>
      <w:r w:rsidRPr="00395FF5">
        <w:rPr>
          <w:rFonts w:cs="Arial"/>
          <w:szCs w:val="18"/>
        </w:rPr>
        <w:t>Continue nebulised bronchodilator therapy concurrently.</w:t>
      </w:r>
    </w:p>
    <w:p w14:paraId="18ED85AB" w14:textId="77777777" w:rsidR="00395FF5" w:rsidRPr="00395FF5" w:rsidRDefault="00395FF5" w:rsidP="00225755">
      <w:pPr>
        <w:pStyle w:val="BulletDirectionsInstructions"/>
        <w:ind w:left="714" w:hanging="357"/>
        <w:jc w:val="left"/>
        <w:rPr>
          <w:rFonts w:cs="Arial"/>
          <w:szCs w:val="18"/>
        </w:rPr>
      </w:pPr>
      <w:r w:rsidRPr="00395FF5">
        <w:rPr>
          <w:rFonts w:cs="Arial"/>
          <w:szCs w:val="18"/>
        </w:rPr>
        <w:t>Monitor for tachycardia, arrhythmias, hypokalaemia, hyperglycaemia, and lactic acidosis (uncommon).</w:t>
      </w:r>
    </w:p>
    <w:p w14:paraId="6B2DA14C" w14:textId="77777777" w:rsidR="00395FF5" w:rsidRPr="00395FF5" w:rsidRDefault="00395FF5" w:rsidP="00395FF5">
      <w:pPr>
        <w:tabs>
          <w:tab w:val="left" w:pos="3960"/>
        </w:tabs>
        <w:jc w:val="both"/>
        <w:rPr>
          <w:rFonts w:ascii="Arial" w:hAnsi="Arial" w:cs="Arial"/>
          <w:bCs/>
          <w:sz w:val="18"/>
          <w:szCs w:val="18"/>
        </w:rPr>
      </w:pPr>
    </w:p>
    <w:p w14:paraId="5091D8F2" w14:textId="77777777" w:rsidR="00395FF5" w:rsidRDefault="00395FF5" w:rsidP="00395FF5">
      <w:pPr>
        <w:pStyle w:val="Heading5"/>
        <w:rPr>
          <w:rFonts w:eastAsia="Calibri"/>
          <w:sz w:val="18"/>
          <w:szCs w:val="18"/>
          <w:u w:val="single"/>
        </w:rPr>
      </w:pPr>
      <w:r w:rsidRPr="00395FF5">
        <w:rPr>
          <w:rFonts w:eastAsia="Calibri"/>
          <w:sz w:val="18"/>
          <w:szCs w:val="18"/>
          <w:u w:val="single"/>
        </w:rPr>
        <w:t>In cases of life-threatening asthma that are unresponsive to other measures:</w:t>
      </w:r>
    </w:p>
    <w:p w14:paraId="0FF1BF06" w14:textId="23DF4B1C" w:rsidR="004A4300" w:rsidRPr="00225755" w:rsidRDefault="004A4300" w:rsidP="00225755">
      <w:pPr>
        <w:pStyle w:val="Paragraphtext"/>
        <w:rPr>
          <w:rFonts w:eastAsia="Calibri"/>
          <w:b/>
        </w:rPr>
      </w:pPr>
      <w:r w:rsidRPr="00225755">
        <w:rPr>
          <w:rFonts w:eastAsia="Calibri"/>
          <w:b/>
          <w:bCs/>
        </w:rPr>
        <w:t>Requires admission to intensive care unit for appropriate monitoring, e.g., ECG monitoring.</w:t>
      </w:r>
    </w:p>
    <w:p w14:paraId="063C8AF8" w14:textId="77777777" w:rsidR="00395FF5" w:rsidRPr="00395FF5" w:rsidRDefault="00395FF5" w:rsidP="00395FF5">
      <w:pPr>
        <w:pStyle w:val="BulletMedicine"/>
        <w:rPr>
          <w:rFonts w:cs="Arial"/>
          <w:b/>
          <w:bCs/>
        </w:rPr>
      </w:pPr>
      <w:r w:rsidRPr="00395FF5">
        <w:rPr>
          <w:rFonts w:cs="Arial"/>
        </w:rPr>
        <w:t>Aminophylline, IV.</w:t>
      </w:r>
    </w:p>
    <w:p w14:paraId="5BABF168" w14:textId="77777777" w:rsidR="00395FF5" w:rsidRPr="00395FF5" w:rsidRDefault="00395FF5" w:rsidP="00395FF5">
      <w:pPr>
        <w:pStyle w:val="BulletDirectionsInstructions"/>
        <w:ind w:left="714" w:hanging="357"/>
        <w:rPr>
          <w:rFonts w:cs="Arial"/>
          <w:szCs w:val="18"/>
        </w:rPr>
      </w:pPr>
      <w:r w:rsidRPr="00395FF5">
        <w:rPr>
          <w:rFonts w:cs="Arial"/>
          <w:szCs w:val="18"/>
        </w:rPr>
        <w:t>Loading dose: 5 mg/kg, administered over 20–30 minutes. Omit loading dose in children receiving maintenance oral theophylline.</w:t>
      </w:r>
    </w:p>
    <w:p w14:paraId="6E590E27" w14:textId="77777777" w:rsidR="00395FF5" w:rsidRPr="00395FF5" w:rsidRDefault="00395FF5" w:rsidP="00395FF5">
      <w:pPr>
        <w:pStyle w:val="BulletDirectionsInstructions"/>
        <w:ind w:left="714" w:hanging="357"/>
        <w:rPr>
          <w:rFonts w:cs="Arial"/>
          <w:szCs w:val="18"/>
        </w:rPr>
      </w:pPr>
      <w:r w:rsidRPr="00395FF5">
        <w:rPr>
          <w:rFonts w:cs="Arial"/>
          <w:szCs w:val="18"/>
        </w:rPr>
        <w:t>Follow with continuous infusion at 1 mg/kg/hour.</w:t>
      </w:r>
    </w:p>
    <w:p w14:paraId="0E321322" w14:textId="77777777" w:rsidR="00395FF5" w:rsidRDefault="00395FF5" w:rsidP="00BC2FAD">
      <w:pPr>
        <w:pStyle w:val="head2"/>
        <w:spacing w:line="240" w:lineRule="auto"/>
        <w:jc w:val="both"/>
        <w:rPr>
          <w:rFonts w:cs="Arial"/>
          <w:bCs/>
          <w:szCs w:val="24"/>
          <w:lang w:val="en-GB"/>
        </w:rPr>
      </w:pPr>
    </w:p>
    <w:p w14:paraId="3214B227" w14:textId="77777777" w:rsidR="00805EE4" w:rsidRPr="00805EE4" w:rsidRDefault="00805EE4" w:rsidP="00805EE4">
      <w:pPr>
        <w:pStyle w:val="Heading5"/>
        <w:rPr>
          <w:sz w:val="18"/>
          <w:szCs w:val="18"/>
          <w:u w:val="single"/>
        </w:rPr>
      </w:pPr>
      <w:r w:rsidRPr="00805EE4">
        <w:rPr>
          <w:sz w:val="18"/>
          <w:szCs w:val="18"/>
          <w:u w:val="single"/>
        </w:rPr>
        <w:t>Once the patient has responded to therapy, continue short-acting β</w:t>
      </w:r>
      <w:r w:rsidRPr="00805EE4">
        <w:rPr>
          <w:sz w:val="18"/>
          <w:szCs w:val="18"/>
          <w:u w:val="single"/>
          <w:vertAlign w:val="subscript"/>
        </w:rPr>
        <w:t>2</w:t>
      </w:r>
      <w:r w:rsidRPr="00805EE4">
        <w:rPr>
          <w:sz w:val="18"/>
          <w:szCs w:val="18"/>
          <w:u w:val="single"/>
        </w:rPr>
        <w:t>-agonists and oral corticosteroids:</w:t>
      </w:r>
    </w:p>
    <w:p w14:paraId="5F0361DA" w14:textId="77777777" w:rsidR="00805EE4" w:rsidRPr="00805EE4" w:rsidRDefault="00805EE4" w:rsidP="00805EE4">
      <w:pPr>
        <w:pStyle w:val="BulletTherapeuticclass"/>
        <w:tabs>
          <w:tab w:val="clear" w:pos="720"/>
        </w:tabs>
      </w:pPr>
      <w:r w:rsidRPr="00805EE4">
        <w:t>Short-acting β</w:t>
      </w:r>
      <w:r w:rsidRPr="00805EE4">
        <w:rPr>
          <w:vertAlign w:val="subscript"/>
        </w:rPr>
        <w:t>2</w:t>
      </w:r>
      <w:r w:rsidRPr="00805EE4">
        <w:t>-agonists, e.g.:</w:t>
      </w:r>
    </w:p>
    <w:p w14:paraId="1FCDC050" w14:textId="77777777" w:rsidR="00805EE4" w:rsidRPr="00805EE4" w:rsidRDefault="00805EE4" w:rsidP="00805EE4">
      <w:pPr>
        <w:pStyle w:val="BulletMedicine"/>
      </w:pPr>
      <w:r w:rsidRPr="00805EE4">
        <w:t>Salbutamol, 100 mcg MDI</w:t>
      </w:r>
      <w:r w:rsidRPr="00805EE4">
        <w:fldChar w:fldCharType="begin"/>
      </w:r>
      <w:r w:rsidRPr="00805EE4">
        <w:instrText xml:space="preserve"> XE "Salbutamol, inhaler" \f "m" </w:instrText>
      </w:r>
      <w:r w:rsidRPr="00805EE4">
        <w:fldChar w:fldCharType="end"/>
      </w:r>
      <w:r w:rsidRPr="00805EE4">
        <w:t>, to take 100–200 mcg (one to two inhalations) with a spacer device, as needed for symptom relief.</w:t>
      </w:r>
    </w:p>
    <w:p w14:paraId="335787EB" w14:textId="77777777" w:rsidR="00805EE4" w:rsidRPr="00805EE4" w:rsidRDefault="00805EE4" w:rsidP="00805EE4">
      <w:pPr>
        <w:pStyle w:val="Paragraphtext"/>
        <w:rPr>
          <w:b/>
          <w:szCs w:val="18"/>
        </w:rPr>
      </w:pPr>
      <w:r w:rsidRPr="00805EE4">
        <w:rPr>
          <w:b/>
          <w:bCs/>
          <w:szCs w:val="18"/>
        </w:rPr>
        <w:t>AND</w:t>
      </w:r>
    </w:p>
    <w:p w14:paraId="40060775" w14:textId="77777777" w:rsidR="00805EE4" w:rsidRPr="00805EE4" w:rsidRDefault="00805EE4" w:rsidP="00805EE4">
      <w:pPr>
        <w:pStyle w:val="BulletMedicine"/>
      </w:pPr>
      <w:r w:rsidRPr="00805EE4">
        <w:t>Prednisone, oral, 1–2 mg/kg, daily up to a maximum dose of:</w:t>
      </w:r>
    </w:p>
    <w:p w14:paraId="4258D91D" w14:textId="77777777" w:rsidR="00805EE4" w:rsidRPr="00805EE4" w:rsidRDefault="00805EE4" w:rsidP="00805EE4">
      <w:pPr>
        <w:pStyle w:val="BulletDirectionsInstructions"/>
        <w:ind w:left="714" w:hanging="357"/>
        <w:rPr>
          <w:szCs w:val="18"/>
        </w:rPr>
      </w:pPr>
      <w:r w:rsidRPr="00805EE4">
        <w:rPr>
          <w:szCs w:val="18"/>
        </w:rPr>
        <w:t>Children &lt; 2 years: 20 mg for 5–7 days.</w:t>
      </w:r>
    </w:p>
    <w:p w14:paraId="658DFD8E" w14:textId="77777777" w:rsidR="00805EE4" w:rsidRPr="00805EE4" w:rsidRDefault="00805EE4" w:rsidP="00805EE4">
      <w:pPr>
        <w:pStyle w:val="BulletDirectionsInstructions"/>
        <w:ind w:left="714" w:hanging="357"/>
        <w:rPr>
          <w:szCs w:val="18"/>
        </w:rPr>
      </w:pPr>
      <w:r w:rsidRPr="00805EE4">
        <w:rPr>
          <w:szCs w:val="18"/>
        </w:rPr>
        <w:t>Children 2–5 years: 30 mg for 5–7 days.</w:t>
      </w:r>
    </w:p>
    <w:p w14:paraId="1345307E" w14:textId="77777777" w:rsidR="00805EE4" w:rsidRPr="00805EE4" w:rsidRDefault="00805EE4" w:rsidP="00805EE4">
      <w:pPr>
        <w:pStyle w:val="BulletDirectionsInstructions"/>
        <w:ind w:left="714" w:hanging="357"/>
        <w:rPr>
          <w:szCs w:val="18"/>
        </w:rPr>
      </w:pPr>
      <w:r w:rsidRPr="00805EE4">
        <w:rPr>
          <w:szCs w:val="18"/>
        </w:rPr>
        <w:t>Children 6–11 years: 40 mg for 5–7 days.</w:t>
      </w:r>
    </w:p>
    <w:p w14:paraId="60620792" w14:textId="5C3F5A34" w:rsidR="00805EE4" w:rsidRPr="00805EE4" w:rsidRDefault="00805EE4" w:rsidP="00805EE4">
      <w:pPr>
        <w:pStyle w:val="Paragraphbulletlist-level1"/>
        <w:rPr>
          <w:szCs w:val="18"/>
        </w:rPr>
      </w:pPr>
      <w:r w:rsidRPr="00805EE4">
        <w:rPr>
          <w:szCs w:val="18"/>
        </w:rPr>
        <w:t>On discharge, determine/review chronic asthma management and follow</w:t>
      </w:r>
      <w:r w:rsidR="004A4300">
        <w:rPr>
          <w:szCs w:val="18"/>
          <w:vertAlign w:val="subscript"/>
        </w:rPr>
        <w:noBreakHyphen/>
      </w:r>
      <w:r w:rsidRPr="00805EE4">
        <w:rPr>
          <w:szCs w:val="18"/>
        </w:rPr>
        <w:t>up symptom control at next visit.</w:t>
      </w:r>
    </w:p>
    <w:p w14:paraId="2BC955EA" w14:textId="77777777" w:rsidR="00395FF5" w:rsidRDefault="00395FF5" w:rsidP="00BC2FAD">
      <w:pPr>
        <w:pStyle w:val="head2"/>
        <w:spacing w:line="240" w:lineRule="auto"/>
        <w:jc w:val="both"/>
        <w:rPr>
          <w:rFonts w:cs="Arial"/>
          <w:bCs/>
          <w:szCs w:val="24"/>
          <w:lang w:val="en-GB"/>
        </w:rPr>
      </w:pPr>
    </w:p>
    <w:p w14:paraId="65F1BEBB" w14:textId="77777777" w:rsidR="00952639" w:rsidRDefault="00952639" w:rsidP="006A356B">
      <w:pPr>
        <w:pStyle w:val="ep0"/>
        <w:spacing w:line="240" w:lineRule="auto"/>
        <w:rPr>
          <w:rFonts w:cs="Arial"/>
          <w:bCs/>
          <w:sz w:val="18"/>
        </w:rPr>
      </w:pPr>
    </w:p>
    <w:p w14:paraId="062F0C24" w14:textId="77777777" w:rsidR="00805EE4" w:rsidRDefault="00805EE4" w:rsidP="006A356B">
      <w:pPr>
        <w:pStyle w:val="ep0"/>
        <w:spacing w:line="240" w:lineRule="auto"/>
        <w:rPr>
          <w:rFonts w:cs="Arial"/>
          <w:bCs/>
          <w:sz w:val="18"/>
        </w:rPr>
      </w:pPr>
    </w:p>
    <w:p w14:paraId="55F16C63" w14:textId="77777777" w:rsidR="00805EE4" w:rsidRDefault="00805EE4" w:rsidP="006A356B">
      <w:pPr>
        <w:pStyle w:val="ep0"/>
        <w:spacing w:line="240" w:lineRule="auto"/>
        <w:rPr>
          <w:rFonts w:cs="Arial"/>
          <w:bCs/>
          <w:sz w:val="18"/>
        </w:rPr>
      </w:pPr>
    </w:p>
    <w:p w14:paraId="29D7EB5B" w14:textId="77777777" w:rsidR="00805EE4" w:rsidRDefault="00805EE4" w:rsidP="006A356B">
      <w:pPr>
        <w:pStyle w:val="ep0"/>
        <w:spacing w:line="240" w:lineRule="auto"/>
        <w:rPr>
          <w:rFonts w:cs="Arial"/>
          <w:bCs/>
          <w:sz w:val="18"/>
        </w:rPr>
      </w:pPr>
    </w:p>
    <w:p w14:paraId="5B6CD048" w14:textId="77777777" w:rsidR="00805EE4" w:rsidRDefault="00805EE4" w:rsidP="006A356B">
      <w:pPr>
        <w:pStyle w:val="ep0"/>
        <w:spacing w:line="240" w:lineRule="auto"/>
        <w:rPr>
          <w:rFonts w:cs="Arial"/>
          <w:bCs/>
          <w:sz w:val="18"/>
        </w:rPr>
      </w:pPr>
    </w:p>
    <w:p w14:paraId="787F4C45" w14:textId="77777777" w:rsidR="00805EE4" w:rsidRDefault="00805EE4" w:rsidP="006A356B">
      <w:pPr>
        <w:pStyle w:val="ep0"/>
        <w:spacing w:line="240" w:lineRule="auto"/>
        <w:rPr>
          <w:rFonts w:cs="Arial"/>
          <w:bCs/>
          <w:sz w:val="18"/>
        </w:rPr>
      </w:pPr>
    </w:p>
    <w:p w14:paraId="469DE568" w14:textId="77777777" w:rsidR="00805EE4" w:rsidRDefault="00805EE4" w:rsidP="006A356B">
      <w:pPr>
        <w:pStyle w:val="ep0"/>
        <w:spacing w:line="240" w:lineRule="auto"/>
        <w:rPr>
          <w:rFonts w:cs="Arial"/>
          <w:bCs/>
          <w:sz w:val="18"/>
        </w:rPr>
      </w:pPr>
    </w:p>
    <w:p w14:paraId="3276A7D1" w14:textId="77777777" w:rsidR="00805EE4" w:rsidRDefault="00805EE4" w:rsidP="006A356B">
      <w:pPr>
        <w:pStyle w:val="ep0"/>
        <w:spacing w:line="240" w:lineRule="auto"/>
        <w:rPr>
          <w:rFonts w:cs="Arial"/>
          <w:bCs/>
          <w:sz w:val="18"/>
        </w:rPr>
      </w:pPr>
    </w:p>
    <w:p w14:paraId="0D10B906" w14:textId="77777777" w:rsidR="00805EE4" w:rsidRDefault="00805EE4" w:rsidP="006A356B">
      <w:pPr>
        <w:pStyle w:val="ep0"/>
        <w:spacing w:line="240" w:lineRule="auto"/>
        <w:rPr>
          <w:rFonts w:cs="Arial"/>
          <w:bCs/>
          <w:sz w:val="18"/>
        </w:rPr>
      </w:pPr>
    </w:p>
    <w:p w14:paraId="5596C237" w14:textId="77777777" w:rsidR="00805EE4" w:rsidRDefault="00805EE4" w:rsidP="006A356B">
      <w:pPr>
        <w:pStyle w:val="ep0"/>
        <w:spacing w:line="240" w:lineRule="auto"/>
        <w:rPr>
          <w:rFonts w:cs="Arial"/>
          <w:bCs/>
          <w:sz w:val="18"/>
        </w:rPr>
      </w:pPr>
    </w:p>
    <w:p w14:paraId="13A5AA2D" w14:textId="77777777" w:rsidR="00805EE4" w:rsidRDefault="00805EE4" w:rsidP="006A356B">
      <w:pPr>
        <w:pStyle w:val="ep0"/>
        <w:spacing w:line="240" w:lineRule="auto"/>
        <w:rPr>
          <w:rFonts w:cs="Arial"/>
          <w:bCs/>
          <w:sz w:val="18"/>
        </w:rPr>
      </w:pPr>
    </w:p>
    <w:tbl>
      <w:tblPr>
        <w:tblStyle w:val="TableGrid"/>
        <w:tblW w:w="6489" w:type="dxa"/>
        <w:tblLook w:val="04A0" w:firstRow="1" w:lastRow="0" w:firstColumn="1" w:lastColumn="0" w:noHBand="0" w:noVBand="1"/>
      </w:tblPr>
      <w:tblGrid>
        <w:gridCol w:w="6336"/>
        <w:gridCol w:w="153"/>
      </w:tblGrid>
      <w:tr w:rsidR="00805EE4" w14:paraId="0BB8D273" w14:textId="77777777" w:rsidTr="003D2D8A">
        <w:trPr>
          <w:gridAfter w:val="1"/>
          <w:wAfter w:w="153" w:type="dxa"/>
          <w:trHeight w:val="9520"/>
        </w:trPr>
        <w:tc>
          <w:tcPr>
            <w:tcW w:w="6336" w:type="dxa"/>
          </w:tcPr>
          <w:p w14:paraId="557E2CEE" w14:textId="396F29CA" w:rsidR="00805EE4" w:rsidRDefault="003D2D8A" w:rsidP="006A02EF">
            <w:pPr>
              <w:pStyle w:val="ep0"/>
              <w:spacing w:line="240" w:lineRule="auto"/>
              <w:jc w:val="center"/>
              <w:rPr>
                <w:rFonts w:cs="Arial"/>
                <w:bCs/>
                <w:sz w:val="18"/>
              </w:rPr>
            </w:pPr>
            <w:r w:rsidRPr="003D2D8A">
              <w:rPr>
                <w:rFonts w:cs="Arial"/>
                <w:bCs/>
                <w:noProof/>
                <w:sz w:val="18"/>
                <w:lang w:eastAsia="en-ZA"/>
              </w:rPr>
              <w:lastRenderedPageBreak/>
              <w:drawing>
                <wp:inline distT="0" distB="0" distL="0" distR="0" wp14:anchorId="42A2D0B6" wp14:editId="1701C1A9">
                  <wp:extent cx="3886200" cy="58902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6200" cy="5890260"/>
                          </a:xfrm>
                          <a:prstGeom prst="rect">
                            <a:avLst/>
                          </a:prstGeom>
                          <a:noFill/>
                          <a:ln>
                            <a:noFill/>
                          </a:ln>
                        </pic:spPr>
                      </pic:pic>
                    </a:graphicData>
                  </a:graphic>
                </wp:inline>
              </w:drawing>
            </w:r>
          </w:p>
          <w:p w14:paraId="648E8338" w14:textId="77777777" w:rsidR="00805EE4" w:rsidRDefault="00805EE4" w:rsidP="006A356B">
            <w:pPr>
              <w:pStyle w:val="ep0"/>
              <w:spacing w:line="240" w:lineRule="auto"/>
              <w:rPr>
                <w:rFonts w:cs="Arial"/>
                <w:bCs/>
                <w:sz w:val="18"/>
              </w:rPr>
            </w:pPr>
          </w:p>
          <w:p w14:paraId="3CF7DBD2" w14:textId="3B1EB093" w:rsidR="00805EE4" w:rsidRPr="00587D3D" w:rsidRDefault="00805EE4" w:rsidP="00805EE4">
            <w:pPr>
              <w:pStyle w:val="ep0"/>
              <w:spacing w:line="240" w:lineRule="auto"/>
              <w:rPr>
                <w:rFonts w:cs="Arial"/>
                <w:b/>
                <w:bCs/>
                <w:sz w:val="18"/>
              </w:rPr>
            </w:pPr>
            <w:r w:rsidRPr="00587D3D">
              <w:rPr>
                <w:b/>
              </w:rPr>
              <w:t>Figure 15.</w:t>
            </w:r>
            <w:r w:rsidR="00062D3F" w:rsidRPr="00587D3D">
              <w:rPr>
                <w:b/>
              </w:rPr>
              <w:t>1</w:t>
            </w:r>
            <w:r w:rsidRPr="00587D3D">
              <w:rPr>
                <w:b/>
              </w:rPr>
              <w:t>: Management of acute asthma exacerbation</w:t>
            </w:r>
            <w:r w:rsidR="00587D3D" w:rsidRPr="00587D3D">
              <w:rPr>
                <w:b/>
              </w:rPr>
              <w:t xml:space="preserve"> in children &lt; 6yrs</w:t>
            </w:r>
          </w:p>
        </w:tc>
      </w:tr>
      <w:tr w:rsidR="00587D3D" w14:paraId="012619E3" w14:textId="77777777" w:rsidTr="003D2D8A">
        <w:trPr>
          <w:trHeight w:val="9215"/>
        </w:trPr>
        <w:tc>
          <w:tcPr>
            <w:tcW w:w="6489" w:type="dxa"/>
            <w:gridSpan w:val="2"/>
          </w:tcPr>
          <w:p w14:paraId="03E7E433" w14:textId="28B05112" w:rsidR="00587D3D" w:rsidRDefault="00587D3D" w:rsidP="006A356B">
            <w:pPr>
              <w:pStyle w:val="ep0"/>
              <w:spacing w:line="240" w:lineRule="auto"/>
              <w:rPr>
                <w:rFonts w:cs="Arial"/>
                <w:bCs/>
                <w:sz w:val="18"/>
              </w:rPr>
            </w:pPr>
          </w:p>
          <w:p w14:paraId="722A35DA" w14:textId="3A94222A" w:rsidR="00587D3D" w:rsidRDefault="003D2D8A" w:rsidP="006A02EF">
            <w:pPr>
              <w:pStyle w:val="ep0"/>
              <w:spacing w:line="240" w:lineRule="auto"/>
              <w:jc w:val="center"/>
              <w:rPr>
                <w:rFonts w:cs="Arial"/>
                <w:bCs/>
                <w:sz w:val="18"/>
              </w:rPr>
            </w:pPr>
            <w:r w:rsidRPr="003D2D8A">
              <w:rPr>
                <w:rFonts w:cs="Arial"/>
                <w:bCs/>
                <w:noProof/>
                <w:sz w:val="18"/>
                <w:lang w:eastAsia="en-ZA"/>
              </w:rPr>
              <w:drawing>
                <wp:inline distT="0" distB="0" distL="0" distR="0" wp14:anchorId="30E75231" wp14:editId="6BB2848E">
                  <wp:extent cx="3886200" cy="57378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6200" cy="5737860"/>
                          </a:xfrm>
                          <a:prstGeom prst="rect">
                            <a:avLst/>
                          </a:prstGeom>
                          <a:noFill/>
                          <a:ln>
                            <a:noFill/>
                          </a:ln>
                        </pic:spPr>
                      </pic:pic>
                    </a:graphicData>
                  </a:graphic>
                </wp:inline>
              </w:drawing>
            </w:r>
          </w:p>
          <w:p w14:paraId="23873B8B" w14:textId="77777777" w:rsidR="006A02EF" w:rsidRDefault="006A02EF" w:rsidP="00587D3D">
            <w:pPr>
              <w:pStyle w:val="ep0"/>
              <w:spacing w:line="240" w:lineRule="auto"/>
              <w:rPr>
                <w:b/>
              </w:rPr>
            </w:pPr>
          </w:p>
          <w:p w14:paraId="23A1617F" w14:textId="7C4CB38B" w:rsidR="00587D3D" w:rsidRDefault="00587D3D" w:rsidP="00587D3D">
            <w:pPr>
              <w:pStyle w:val="ep0"/>
              <w:spacing w:line="240" w:lineRule="auto"/>
              <w:rPr>
                <w:rFonts w:cs="Arial"/>
                <w:bCs/>
                <w:sz w:val="18"/>
              </w:rPr>
            </w:pPr>
            <w:r w:rsidRPr="00587D3D">
              <w:rPr>
                <w:b/>
              </w:rPr>
              <w:t>Figure 15.</w:t>
            </w:r>
            <w:r>
              <w:rPr>
                <w:b/>
              </w:rPr>
              <w:t>2</w:t>
            </w:r>
            <w:r w:rsidRPr="00587D3D">
              <w:rPr>
                <w:b/>
              </w:rPr>
              <w:t>: Management of acute asthma exacerbation in children 6</w:t>
            </w:r>
            <w:r>
              <w:rPr>
                <w:b/>
              </w:rPr>
              <w:t>-11</w:t>
            </w:r>
            <w:r w:rsidRPr="00587D3D">
              <w:rPr>
                <w:b/>
              </w:rPr>
              <w:t>yrs</w:t>
            </w:r>
          </w:p>
        </w:tc>
      </w:tr>
    </w:tbl>
    <w:p w14:paraId="52E1FDEF" w14:textId="77777777" w:rsidR="003B72A0" w:rsidRPr="004A1D3E" w:rsidRDefault="003B72A0" w:rsidP="004121F2">
      <w:pPr>
        <w:pStyle w:val="Heading2"/>
        <w:jc w:val="both"/>
      </w:pPr>
      <w:r w:rsidRPr="004A1D3E">
        <w:lastRenderedPageBreak/>
        <w:t>15.</w:t>
      </w:r>
      <w:r w:rsidR="00DD27BA" w:rsidRPr="004A1D3E">
        <w:t>4</w:t>
      </w:r>
      <w:r w:rsidRPr="004A1D3E">
        <w:t>.2 ASTHMA, CHRONIC</w:t>
      </w:r>
    </w:p>
    <w:p w14:paraId="42D7AB91" w14:textId="77777777" w:rsidR="003B72A0" w:rsidRPr="004A1D3E" w:rsidRDefault="00CA18CF" w:rsidP="004121F2">
      <w:pPr>
        <w:pStyle w:val="head2"/>
        <w:spacing w:line="240" w:lineRule="auto"/>
        <w:jc w:val="both"/>
        <w:rPr>
          <w:rFonts w:cs="Arial"/>
          <w:b w:val="0"/>
          <w:bCs/>
          <w:sz w:val="16"/>
        </w:rPr>
      </w:pPr>
      <w:r>
        <w:rPr>
          <w:rFonts w:cs="Arial"/>
          <w:b w:val="0"/>
          <w:bCs/>
          <w:sz w:val="16"/>
        </w:rPr>
        <w:t>J</w:t>
      </w:r>
      <w:r w:rsidR="003B72A0" w:rsidRPr="004A1D3E">
        <w:rPr>
          <w:rFonts w:cs="Arial"/>
          <w:b w:val="0"/>
          <w:bCs/>
          <w:sz w:val="16"/>
        </w:rPr>
        <w:t>45</w:t>
      </w:r>
      <w:r w:rsidR="00805EE4">
        <w:rPr>
          <w:rFonts w:cs="Arial"/>
          <w:b w:val="0"/>
          <w:bCs/>
          <w:sz w:val="16"/>
        </w:rPr>
        <w:t>.0-1/J45.8-9</w:t>
      </w:r>
    </w:p>
    <w:p w14:paraId="66DDA92C" w14:textId="77777777" w:rsidR="003B72A0" w:rsidRPr="00CA18CF" w:rsidRDefault="003B72A0">
      <w:pPr>
        <w:pStyle w:val="ep0"/>
        <w:spacing w:line="240" w:lineRule="auto"/>
        <w:rPr>
          <w:rFonts w:cs="Arial"/>
          <w:sz w:val="18"/>
        </w:rPr>
      </w:pPr>
    </w:p>
    <w:p w14:paraId="60AFF278" w14:textId="77777777" w:rsidR="003B72A0" w:rsidRPr="004A1D3E" w:rsidRDefault="003B72A0">
      <w:pPr>
        <w:pStyle w:val="head2"/>
        <w:spacing w:line="240" w:lineRule="auto"/>
        <w:rPr>
          <w:rFonts w:cs="Arial"/>
          <w:sz w:val="20"/>
        </w:rPr>
      </w:pPr>
      <w:r w:rsidRPr="004A1D3E">
        <w:rPr>
          <w:rFonts w:cs="Arial"/>
          <w:sz w:val="20"/>
        </w:rPr>
        <w:t>DESCRIPTION</w:t>
      </w:r>
    </w:p>
    <w:p w14:paraId="58F5DE9A" w14:textId="77777777" w:rsidR="00805EE4" w:rsidRPr="00201657" w:rsidRDefault="00805EE4" w:rsidP="00805EE4">
      <w:pPr>
        <w:jc w:val="both"/>
        <w:rPr>
          <w:rFonts w:ascii="Arial" w:hAnsi="Arial" w:cs="Arial"/>
          <w:sz w:val="18"/>
          <w:szCs w:val="20"/>
        </w:rPr>
      </w:pPr>
      <w:r w:rsidRPr="00201657">
        <w:rPr>
          <w:rFonts w:ascii="Arial" w:hAnsi="Arial" w:cs="Arial"/>
          <w:sz w:val="18"/>
          <w:szCs w:val="20"/>
        </w:rPr>
        <w:t>Asthma is a chronic inflammatory airways disease defined by a history of recurrent episodes of wheezing, shortness of breath, chest tightness and cough. The pattern of disease and expiratory flow varies over time and in intensity. Chronic, poorly controlled asthma may lead to persistent airflow limitation.</w:t>
      </w:r>
    </w:p>
    <w:p w14:paraId="6B69A132" w14:textId="77777777" w:rsidR="00805EE4" w:rsidRPr="00201657" w:rsidRDefault="00805EE4" w:rsidP="00805EE4">
      <w:pPr>
        <w:jc w:val="both"/>
        <w:rPr>
          <w:rFonts w:ascii="Arial" w:hAnsi="Arial" w:cs="Arial"/>
          <w:sz w:val="18"/>
          <w:szCs w:val="20"/>
        </w:rPr>
      </w:pPr>
    </w:p>
    <w:p w14:paraId="4E59E08B" w14:textId="183AC878" w:rsidR="00805EE4" w:rsidRPr="00201657" w:rsidRDefault="00805EE4" w:rsidP="00805EE4">
      <w:pPr>
        <w:jc w:val="both"/>
        <w:rPr>
          <w:rFonts w:ascii="Arial" w:hAnsi="Arial" w:cs="Arial"/>
          <w:sz w:val="18"/>
          <w:szCs w:val="20"/>
        </w:rPr>
      </w:pPr>
      <w:r w:rsidRPr="00201657">
        <w:rPr>
          <w:rFonts w:ascii="Arial" w:hAnsi="Arial" w:cs="Arial"/>
          <w:sz w:val="18"/>
          <w:szCs w:val="20"/>
        </w:rPr>
        <w:t>Several</w:t>
      </w:r>
      <w:r w:rsidR="008C0AB8">
        <w:rPr>
          <w:rFonts w:ascii="Arial" w:hAnsi="Arial" w:cs="Arial"/>
          <w:sz w:val="18"/>
          <w:szCs w:val="20"/>
        </w:rPr>
        <w:t xml:space="preserve"> clinical asthma phenotypes are </w:t>
      </w:r>
      <w:r w:rsidRPr="00201657">
        <w:rPr>
          <w:rFonts w:ascii="Arial" w:hAnsi="Arial" w:cs="Arial"/>
          <w:sz w:val="18"/>
          <w:szCs w:val="20"/>
        </w:rPr>
        <w:t>recognised by their differences in demographics and clinical characteristics, but in general do not correlate with treatment responses.</w:t>
      </w:r>
    </w:p>
    <w:p w14:paraId="69080531" w14:textId="77777777" w:rsidR="00D4428D" w:rsidRPr="004A1D3E" w:rsidRDefault="00D4428D">
      <w:pPr>
        <w:pStyle w:val="es2"/>
        <w:spacing w:line="240" w:lineRule="auto"/>
        <w:jc w:val="left"/>
        <w:rPr>
          <w:rFonts w:cs="Arial"/>
          <w:sz w:val="18"/>
        </w:rPr>
      </w:pPr>
    </w:p>
    <w:p w14:paraId="73BC1AB0" w14:textId="77777777" w:rsidR="003B72A0" w:rsidRPr="004A1D3E" w:rsidRDefault="003B72A0">
      <w:pPr>
        <w:pStyle w:val="head2"/>
        <w:spacing w:line="240" w:lineRule="auto"/>
        <w:rPr>
          <w:rFonts w:cs="Arial"/>
          <w:sz w:val="20"/>
        </w:rPr>
      </w:pPr>
      <w:r w:rsidRPr="004A1D3E">
        <w:rPr>
          <w:rFonts w:cs="Arial"/>
          <w:sz w:val="20"/>
        </w:rPr>
        <w:t>DIAGNOS</w:t>
      </w:r>
      <w:r w:rsidR="00805EE4">
        <w:rPr>
          <w:rFonts w:cs="Arial"/>
          <w:sz w:val="20"/>
        </w:rPr>
        <w:t>IS</w:t>
      </w:r>
    </w:p>
    <w:p w14:paraId="1258D5BD" w14:textId="77777777" w:rsidR="00805EE4" w:rsidRPr="0021190F" w:rsidRDefault="00805EE4" w:rsidP="00805EE4">
      <w:pPr>
        <w:jc w:val="both"/>
        <w:rPr>
          <w:rFonts w:ascii="Arial" w:hAnsi="Arial" w:cs="Arial"/>
          <w:b/>
          <w:bCs/>
          <w:sz w:val="18"/>
          <w:szCs w:val="20"/>
        </w:rPr>
      </w:pPr>
      <w:r w:rsidRPr="0021190F">
        <w:rPr>
          <w:rFonts w:ascii="Arial" w:hAnsi="Arial" w:cs="Arial"/>
          <w:b/>
          <w:bCs/>
          <w:sz w:val="18"/>
          <w:szCs w:val="20"/>
        </w:rPr>
        <w:t>Clinical Features</w:t>
      </w:r>
      <w:r w:rsidRPr="00115026">
        <w:rPr>
          <w:rFonts w:ascii="Arial" w:hAnsi="Arial" w:cs="Arial"/>
          <w:b/>
          <w:bCs/>
          <w:sz w:val="18"/>
          <w:szCs w:val="20"/>
        </w:rPr>
        <w:t>:</w:t>
      </w:r>
    </w:p>
    <w:p w14:paraId="750C7A9D" w14:textId="77777777" w:rsidR="00805EE4" w:rsidRPr="00115026" w:rsidRDefault="00805EE4" w:rsidP="00805EE4">
      <w:pPr>
        <w:pStyle w:val="Paragraphbulletlist-level1"/>
      </w:pPr>
      <w:r w:rsidRPr="007D7A05">
        <w:rPr>
          <w:b/>
        </w:rPr>
        <w:t>Wheezing:</w:t>
      </w:r>
      <w:r w:rsidRPr="00EC5127">
        <w:t xml:space="preserve"> High-pitched whistling sounds on exhalation (especially in children).</w:t>
      </w:r>
    </w:p>
    <w:p w14:paraId="7AC8D9C2" w14:textId="77777777" w:rsidR="00805EE4" w:rsidRPr="00EC5127" w:rsidRDefault="00805EE4" w:rsidP="00805EE4">
      <w:pPr>
        <w:pStyle w:val="Paragraphbulletlist-level1"/>
      </w:pPr>
      <w:r w:rsidRPr="007D7A05">
        <w:rPr>
          <w:b/>
        </w:rPr>
        <w:t>Cough:</w:t>
      </w:r>
      <w:r w:rsidRPr="00EC5127">
        <w:t xml:space="preserve"> Often worse </w:t>
      </w:r>
      <w:r>
        <w:t>after exercise, laughter/crying, or at night</w:t>
      </w:r>
      <w:r w:rsidRPr="00EC5127">
        <w:t>.</w:t>
      </w:r>
    </w:p>
    <w:p w14:paraId="0656EA15" w14:textId="77777777" w:rsidR="00805EE4" w:rsidRPr="00EC5127" w:rsidRDefault="00805EE4" w:rsidP="00805EE4">
      <w:pPr>
        <w:pStyle w:val="Paragraphbulletlist-level1"/>
      </w:pPr>
      <w:r w:rsidRPr="007D7A05">
        <w:rPr>
          <w:b/>
        </w:rPr>
        <w:t>Difficulty breathing</w:t>
      </w:r>
      <w:r w:rsidRPr="00EC5127">
        <w:t xml:space="preserve"> or chest tightness.</w:t>
      </w:r>
    </w:p>
    <w:p w14:paraId="4F5ECBD2" w14:textId="77777777" w:rsidR="00805EE4" w:rsidRPr="00EC5127" w:rsidRDefault="00805EE4" w:rsidP="00805EE4">
      <w:pPr>
        <w:pStyle w:val="Paragraphbulletlist-level1"/>
      </w:pPr>
      <w:r w:rsidRPr="007D7A05">
        <w:rPr>
          <w:b/>
        </w:rPr>
        <w:t>Pattern:</w:t>
      </w:r>
      <w:r w:rsidRPr="00EC5127">
        <w:t xml:space="preserve"> Symptoms often worsen at night or early morning; triggered by viral infections, allergens, exercise, or irritants (e.g., tobacco smoke).</w:t>
      </w:r>
    </w:p>
    <w:p w14:paraId="02BE06DE" w14:textId="77777777" w:rsidR="004121F2" w:rsidRDefault="004121F2">
      <w:pPr>
        <w:pStyle w:val="epbd"/>
        <w:spacing w:line="240" w:lineRule="auto"/>
        <w:ind w:left="0"/>
        <w:jc w:val="left"/>
        <w:rPr>
          <w:rFonts w:cs="Arial"/>
          <w:sz w:val="18"/>
        </w:rPr>
      </w:pPr>
    </w:p>
    <w:p w14:paraId="4F1A2261" w14:textId="77777777" w:rsidR="00805EE4" w:rsidRPr="00115026" w:rsidRDefault="00805EE4" w:rsidP="00805EE4">
      <w:pPr>
        <w:pStyle w:val="Paragraphtext"/>
        <w:rPr>
          <w:b/>
          <w:bCs/>
        </w:rPr>
      </w:pPr>
      <w:r w:rsidRPr="00115026">
        <w:rPr>
          <w:b/>
          <w:bCs/>
        </w:rPr>
        <w:t>Diagnostic criteria include:</w:t>
      </w:r>
    </w:p>
    <w:tbl>
      <w:tblPr>
        <w:tblStyle w:val="TableGrid"/>
        <w:tblW w:w="0" w:type="auto"/>
        <w:tblLook w:val="04A0" w:firstRow="1" w:lastRow="0" w:firstColumn="1" w:lastColumn="0" w:noHBand="0" w:noVBand="1"/>
      </w:tblPr>
      <w:tblGrid>
        <w:gridCol w:w="1520"/>
        <w:gridCol w:w="4594"/>
      </w:tblGrid>
      <w:tr w:rsidR="00805EE4" w14:paraId="1A63C863" w14:textId="77777777" w:rsidTr="00DE5036">
        <w:tc>
          <w:tcPr>
            <w:tcW w:w="1728" w:type="dxa"/>
            <w:shd w:val="clear" w:color="auto" w:fill="D9D9D9" w:themeFill="background1" w:themeFillShade="D9"/>
          </w:tcPr>
          <w:p w14:paraId="38A5B1C4" w14:textId="77777777" w:rsidR="00805EE4" w:rsidRPr="00115026" w:rsidRDefault="00805EE4" w:rsidP="00DE5036">
            <w:pPr>
              <w:pStyle w:val="Paragraphtext"/>
              <w:rPr>
                <w:b/>
                <w:bCs/>
              </w:rPr>
            </w:pPr>
            <w:r w:rsidRPr="00115026">
              <w:rPr>
                <w:b/>
                <w:bCs/>
              </w:rPr>
              <w:t>Age group</w:t>
            </w:r>
          </w:p>
        </w:tc>
        <w:tc>
          <w:tcPr>
            <w:tcW w:w="5134" w:type="dxa"/>
            <w:shd w:val="clear" w:color="auto" w:fill="D9D9D9" w:themeFill="background1" w:themeFillShade="D9"/>
          </w:tcPr>
          <w:p w14:paraId="47A18478" w14:textId="77777777" w:rsidR="00805EE4" w:rsidRPr="00115026" w:rsidRDefault="00805EE4" w:rsidP="00DE5036">
            <w:pPr>
              <w:pStyle w:val="Paragraphtext"/>
              <w:rPr>
                <w:b/>
                <w:bCs/>
              </w:rPr>
            </w:pPr>
            <w:r w:rsidRPr="00115026">
              <w:rPr>
                <w:b/>
                <w:bCs/>
              </w:rPr>
              <w:t>Criteria</w:t>
            </w:r>
          </w:p>
        </w:tc>
      </w:tr>
      <w:tr w:rsidR="00805EE4" w14:paraId="2702C171" w14:textId="77777777" w:rsidTr="00DE5036">
        <w:tc>
          <w:tcPr>
            <w:tcW w:w="1728" w:type="dxa"/>
          </w:tcPr>
          <w:p w14:paraId="010B3AD0" w14:textId="77777777" w:rsidR="00805EE4" w:rsidRDefault="00805EE4" w:rsidP="00DE5036">
            <w:pPr>
              <w:pStyle w:val="Paragraphtext"/>
            </w:pPr>
            <w:r>
              <w:t>&lt; 6 years</w:t>
            </w:r>
          </w:p>
        </w:tc>
        <w:tc>
          <w:tcPr>
            <w:tcW w:w="5134" w:type="dxa"/>
          </w:tcPr>
          <w:p w14:paraId="26DBDD8F" w14:textId="77777777" w:rsidR="00805EE4" w:rsidRDefault="00805EE4" w:rsidP="00805EE4">
            <w:pPr>
              <w:pStyle w:val="Paragraphbulletlist-level1"/>
            </w:pPr>
            <w:r>
              <w:t xml:space="preserve">Recurrent acute wheezing episodes </w:t>
            </w:r>
            <w:r>
              <w:rPr>
                <w:u w:val="single"/>
              </w:rPr>
              <w:t>OR</w:t>
            </w:r>
            <w:r w:rsidRPr="00225755">
              <w:t xml:space="preserve"> </w:t>
            </w:r>
            <w:r>
              <w:t>at least one acute wheezing episode with asthma-like symptoms between episodes.</w:t>
            </w:r>
          </w:p>
          <w:p w14:paraId="5BCF7FEE" w14:textId="77777777" w:rsidR="00805EE4" w:rsidRDefault="00805EE4" w:rsidP="00805EE4">
            <w:pPr>
              <w:pStyle w:val="Paragraphbulletlist-level1"/>
            </w:pPr>
            <w:r>
              <w:t xml:space="preserve">Timely response to acute or longer-term asthma treatment, defined as either: </w:t>
            </w:r>
          </w:p>
          <w:p w14:paraId="426BAFA8" w14:textId="77777777" w:rsidR="00805EE4" w:rsidRDefault="00805EE4" w:rsidP="00180C2D">
            <w:pPr>
              <w:pStyle w:val="Paragraphbulletlist-level1"/>
              <w:numPr>
                <w:ilvl w:val="1"/>
                <w:numId w:val="40"/>
              </w:numPr>
            </w:pPr>
            <w:r>
              <w:t>Response to SABA within minutes during acute wheezing episode (or within 3-4 hours of SABA and oral corticosteroid use for severe exacerbations treated in healthcare settings).</w:t>
            </w:r>
          </w:p>
          <w:p w14:paraId="383E8843" w14:textId="77777777" w:rsidR="00805EE4" w:rsidRDefault="00805EE4" w:rsidP="00180C2D">
            <w:pPr>
              <w:pStyle w:val="Paragraphbulletlist-level1"/>
              <w:numPr>
                <w:ilvl w:val="1"/>
                <w:numId w:val="40"/>
              </w:numPr>
            </w:pPr>
            <w:r>
              <w:t>Reduced frequency or severity of acute wheezing episodes and/or symptoms between episodes during trial of maintenance ICS and SABA therapy.</w:t>
            </w:r>
          </w:p>
          <w:p w14:paraId="51FE5013" w14:textId="77777777" w:rsidR="00805EE4" w:rsidRDefault="00805EE4" w:rsidP="00805EE4">
            <w:pPr>
              <w:pStyle w:val="Paragraphbulletlist-level1"/>
            </w:pPr>
            <w:r>
              <w:t>No likely alternative cause (except for concurrent viral infection).</w:t>
            </w:r>
          </w:p>
          <w:p w14:paraId="2452CBA9" w14:textId="77777777" w:rsidR="00805EE4" w:rsidRDefault="00805EE4" w:rsidP="00DE5036">
            <w:pPr>
              <w:pStyle w:val="Paragraphtext"/>
            </w:pPr>
          </w:p>
          <w:p w14:paraId="175BD54F" w14:textId="77777777" w:rsidR="00805EE4" w:rsidRPr="00115026" w:rsidRDefault="00805EE4" w:rsidP="00DE5036">
            <w:pPr>
              <w:pStyle w:val="Paragraphtext"/>
              <w:rPr>
                <w:u w:val="single"/>
              </w:rPr>
            </w:pPr>
            <w:r w:rsidRPr="00115026">
              <w:rPr>
                <w:u w:val="single"/>
              </w:rPr>
              <w:t>Note:</w:t>
            </w:r>
          </w:p>
          <w:p w14:paraId="3912F30B" w14:textId="77777777" w:rsidR="00805EE4" w:rsidRDefault="00805EE4" w:rsidP="00805EE4">
            <w:pPr>
              <w:pStyle w:val="Paragraphbulletlist-level1"/>
            </w:pPr>
            <w:r>
              <w:t>All 3 criteria are required for diagnosis of asthma. If only 1 or 2 are present, document as suspected asthma and initiate treatment as indicated.</w:t>
            </w:r>
          </w:p>
        </w:tc>
      </w:tr>
      <w:tr w:rsidR="00805EE4" w14:paraId="73FE4805" w14:textId="77777777" w:rsidTr="00DE5036">
        <w:tc>
          <w:tcPr>
            <w:tcW w:w="1728" w:type="dxa"/>
          </w:tcPr>
          <w:p w14:paraId="2FC3DABA" w14:textId="77777777" w:rsidR="00805EE4" w:rsidRDefault="00805EE4" w:rsidP="00DE5036">
            <w:pPr>
              <w:pStyle w:val="Paragraphtext"/>
            </w:pPr>
            <w:r w:rsidRPr="00761728">
              <w:t>Age 6–11 years</w:t>
            </w:r>
          </w:p>
        </w:tc>
        <w:tc>
          <w:tcPr>
            <w:tcW w:w="5134" w:type="dxa"/>
          </w:tcPr>
          <w:p w14:paraId="07AAE0C6" w14:textId="77777777" w:rsidR="00805EE4" w:rsidRDefault="00805EE4" w:rsidP="00805EE4">
            <w:pPr>
              <w:pStyle w:val="Paragraphbulletlist-level1"/>
            </w:pPr>
            <w:r>
              <w:t>Documented variable airflow limitation:</w:t>
            </w:r>
          </w:p>
          <w:p w14:paraId="417DBF2E" w14:textId="77777777" w:rsidR="00805EE4" w:rsidRDefault="00805EE4" w:rsidP="00180C2D">
            <w:pPr>
              <w:pStyle w:val="Paragraphbulletlist-level1"/>
              <w:numPr>
                <w:ilvl w:val="1"/>
                <w:numId w:val="40"/>
              </w:numPr>
              <w:jc w:val="left"/>
            </w:pPr>
            <w:r>
              <w:lastRenderedPageBreak/>
              <w:t>Spirometry showing reversible forced expiratory volume in 1 second (FEV1) &gt; 12% post</w:t>
            </w:r>
            <w:r>
              <w:noBreakHyphen/>
              <w:t>bronchodilator (See Appendix I in Primary Health Care STGs and EML).</w:t>
            </w:r>
          </w:p>
          <w:p w14:paraId="101C2AD8" w14:textId="77777777" w:rsidR="00805EE4" w:rsidRDefault="00805EE4" w:rsidP="00180C2D">
            <w:pPr>
              <w:pStyle w:val="Paragraphbulletlist-level1"/>
              <w:numPr>
                <w:ilvl w:val="1"/>
                <w:numId w:val="40"/>
              </w:numPr>
              <w:jc w:val="left"/>
            </w:pPr>
            <w:r>
              <w:t>Peak Expiratory Flow (PEF) improvement &gt; 15% post</w:t>
            </w:r>
            <w:r>
              <w:noBreakHyphen/>
              <w:t>bronchodilator.</w:t>
            </w:r>
          </w:p>
          <w:p w14:paraId="23A45FDC" w14:textId="77777777" w:rsidR="00805EE4" w:rsidRDefault="00805EE4" w:rsidP="00805EE4">
            <w:pPr>
              <w:pStyle w:val="Paragraphbulletlist-level1"/>
            </w:pPr>
            <w:r>
              <w:t>Diurnal PEF variability &gt; 10% over 2 weeks.</w:t>
            </w:r>
          </w:p>
        </w:tc>
      </w:tr>
    </w:tbl>
    <w:p w14:paraId="7D1DE47E" w14:textId="77777777" w:rsidR="00805EE4" w:rsidRPr="00CA18CF" w:rsidRDefault="00805EE4">
      <w:pPr>
        <w:pStyle w:val="epbd"/>
        <w:spacing w:line="240" w:lineRule="auto"/>
        <w:ind w:left="0"/>
        <w:jc w:val="left"/>
        <w:rPr>
          <w:rFonts w:cs="Arial"/>
          <w:sz w:val="18"/>
        </w:rPr>
      </w:pPr>
    </w:p>
    <w:p w14:paraId="7ED3BF90" w14:textId="77777777" w:rsidR="009C0F56" w:rsidRPr="006A356B" w:rsidRDefault="009C0F56" w:rsidP="002C50B9">
      <w:pPr>
        <w:jc w:val="both"/>
        <w:rPr>
          <w:rFonts w:ascii="Arial" w:hAnsi="Arial" w:cs="Arial"/>
          <w:sz w:val="18"/>
        </w:rPr>
      </w:pPr>
    </w:p>
    <w:p w14:paraId="1C68F904" w14:textId="77777777" w:rsidR="003B72A0" w:rsidRPr="004A1D3E" w:rsidRDefault="00AC2ED2" w:rsidP="00CA18CF">
      <w:pPr>
        <w:jc w:val="both"/>
        <w:rPr>
          <w:rFonts w:ascii="Arial" w:hAnsi="Arial" w:cs="Arial"/>
          <w:b/>
          <w:sz w:val="20"/>
        </w:rPr>
      </w:pPr>
      <w:r w:rsidRPr="004A1D3E">
        <w:rPr>
          <w:rFonts w:ascii="Arial" w:hAnsi="Arial" w:cs="Arial"/>
          <w:b/>
          <w:sz w:val="20"/>
        </w:rPr>
        <w:t>GENERAL MEASURES</w:t>
      </w:r>
    </w:p>
    <w:p w14:paraId="0225D21E" w14:textId="057458AF" w:rsidR="00805EE4" w:rsidRPr="0060135A" w:rsidRDefault="00805EE4" w:rsidP="00180C2D">
      <w:pPr>
        <w:pStyle w:val="Paragraphbulletlist-level1"/>
        <w:numPr>
          <w:ilvl w:val="0"/>
          <w:numId w:val="10"/>
        </w:numPr>
        <w:rPr>
          <w:bCs/>
        </w:rPr>
      </w:pPr>
      <w:r w:rsidRPr="00F050DE">
        <w:t>Identify triggers and address modifiable risk factors</w:t>
      </w:r>
      <w:r w:rsidR="004A4300">
        <w:t>.</w:t>
      </w:r>
    </w:p>
    <w:p w14:paraId="7FFA7D32" w14:textId="77777777" w:rsidR="00805EE4" w:rsidRPr="00200BFA" w:rsidRDefault="00805EE4" w:rsidP="00180C2D">
      <w:pPr>
        <w:pStyle w:val="Paragraphbulletlist-level1"/>
        <w:numPr>
          <w:ilvl w:val="0"/>
          <w:numId w:val="10"/>
        </w:numPr>
        <w:rPr>
          <w:bCs/>
        </w:rPr>
      </w:pPr>
      <w:r w:rsidRPr="00201657">
        <w:t>Educate children, parents, caregivers and teachers</w:t>
      </w:r>
      <w:r>
        <w:t xml:space="preserve"> on avoidance of triggers, inhaler and spacer technique, and early recognition of exacerbation symptoms.</w:t>
      </w:r>
    </w:p>
    <w:p w14:paraId="47A1DF20" w14:textId="77777777" w:rsidR="00805EE4" w:rsidRPr="00630E74" w:rsidRDefault="00805EE4" w:rsidP="00180C2D">
      <w:pPr>
        <w:pStyle w:val="Paragraphbulletlist-level1"/>
        <w:numPr>
          <w:ilvl w:val="0"/>
          <w:numId w:val="10"/>
        </w:numPr>
      </w:pPr>
      <w:r>
        <w:t>Manage environmental triggers, e.g.:</w:t>
      </w:r>
    </w:p>
    <w:p w14:paraId="27F9B80D" w14:textId="77777777" w:rsidR="00805EE4" w:rsidRPr="00201657" w:rsidRDefault="00805EE4" w:rsidP="00225755">
      <w:pPr>
        <w:pStyle w:val="Paragraphbulletlist-level1"/>
        <w:numPr>
          <w:ilvl w:val="1"/>
          <w:numId w:val="46"/>
        </w:numPr>
        <w:tabs>
          <w:tab w:val="clear" w:pos="1080"/>
        </w:tabs>
        <w:ind w:left="714" w:hanging="357"/>
      </w:pPr>
      <w:r>
        <w:t xml:space="preserve">Minimise </w:t>
      </w:r>
      <w:r w:rsidRPr="00201657">
        <w:t>exposure to cigarette smoke</w:t>
      </w:r>
      <w:r>
        <w:t>;</w:t>
      </w:r>
    </w:p>
    <w:p w14:paraId="32169401" w14:textId="77777777" w:rsidR="00805EE4" w:rsidRPr="00201657" w:rsidRDefault="00805EE4" w:rsidP="00225755">
      <w:pPr>
        <w:pStyle w:val="Paragraphbulletlist-level1"/>
        <w:numPr>
          <w:ilvl w:val="1"/>
          <w:numId w:val="46"/>
        </w:numPr>
        <w:tabs>
          <w:tab w:val="clear" w:pos="1080"/>
        </w:tabs>
        <w:ind w:left="714" w:hanging="357"/>
      </w:pPr>
      <w:r>
        <w:t xml:space="preserve">avoid </w:t>
      </w:r>
      <w:r w:rsidRPr="00201657">
        <w:t>preservatives such as sulphites and benzoates</w:t>
      </w:r>
      <w:r>
        <w:t>;</w:t>
      </w:r>
    </w:p>
    <w:p w14:paraId="2738B691" w14:textId="77777777" w:rsidR="00805EE4" w:rsidRPr="00201657" w:rsidRDefault="00805EE4" w:rsidP="00225755">
      <w:pPr>
        <w:pStyle w:val="Paragraphbulletlist-level1"/>
        <w:numPr>
          <w:ilvl w:val="1"/>
          <w:numId w:val="46"/>
        </w:numPr>
        <w:tabs>
          <w:tab w:val="clear" w:pos="1080"/>
        </w:tabs>
        <w:ind w:left="714" w:hanging="357"/>
      </w:pPr>
      <w:r>
        <w:t>for h</w:t>
      </w:r>
      <w:r w:rsidRPr="00201657">
        <w:t>ouse-dust mite sensitisation</w:t>
      </w:r>
      <w:r>
        <w:t xml:space="preserve">, </w:t>
      </w:r>
      <w:r w:rsidRPr="00201657">
        <w:t>use plastic mattress covers</w:t>
      </w:r>
      <w:r>
        <w:t>;</w:t>
      </w:r>
    </w:p>
    <w:p w14:paraId="45C0A81A" w14:textId="77777777" w:rsidR="00805EE4" w:rsidRPr="00CB3A25" w:rsidRDefault="00805EE4" w:rsidP="00225755">
      <w:pPr>
        <w:pStyle w:val="Paragraphbulletlist-level1"/>
        <w:numPr>
          <w:ilvl w:val="1"/>
          <w:numId w:val="46"/>
        </w:numPr>
        <w:tabs>
          <w:tab w:val="clear" w:pos="1080"/>
        </w:tabs>
        <w:ind w:left="714" w:hanging="357"/>
      </w:pPr>
      <w:r>
        <w:t>minimise e</w:t>
      </w:r>
      <w:r w:rsidRPr="00201657">
        <w:t>xposure to cockroaches: use baits placed in homes</w:t>
      </w:r>
      <w:r>
        <w:t>;</w:t>
      </w:r>
    </w:p>
    <w:p w14:paraId="0AFDB59B" w14:textId="77777777" w:rsidR="00805EE4" w:rsidRDefault="00805EE4" w:rsidP="00225755">
      <w:pPr>
        <w:pStyle w:val="Paragraphbulletlist-level1"/>
        <w:numPr>
          <w:ilvl w:val="1"/>
          <w:numId w:val="46"/>
        </w:numPr>
        <w:tabs>
          <w:tab w:val="clear" w:pos="1080"/>
        </w:tabs>
        <w:ind w:left="714" w:hanging="357"/>
      </w:pPr>
      <w:r>
        <w:t>avoid d</w:t>
      </w:r>
      <w:r w:rsidRPr="00201657">
        <w:t>amp or mould in homes</w:t>
      </w:r>
      <w:r>
        <w:t>.</w:t>
      </w:r>
    </w:p>
    <w:p w14:paraId="422CABB6" w14:textId="77777777" w:rsidR="00805EE4" w:rsidRPr="004A1D3E" w:rsidRDefault="00805EE4" w:rsidP="00805EE4">
      <w:pPr>
        <w:pStyle w:val="ep0"/>
        <w:spacing w:line="240" w:lineRule="auto"/>
        <w:ind w:left="360"/>
        <w:rPr>
          <w:sz w:val="18"/>
          <w:szCs w:val="18"/>
        </w:rPr>
      </w:pPr>
    </w:p>
    <w:p w14:paraId="46C44BFE" w14:textId="0157EF1C" w:rsidR="00805EE4" w:rsidRPr="00805EE4" w:rsidRDefault="00805EE4" w:rsidP="00805EE4">
      <w:pPr>
        <w:pStyle w:val="Heading4"/>
        <w:ind w:left="0"/>
        <w:rPr>
          <w:b w:val="0"/>
          <w:bCs w:val="0"/>
          <w:sz w:val="18"/>
          <w:szCs w:val="18"/>
        </w:rPr>
      </w:pPr>
      <w:r w:rsidRPr="00805EE4">
        <w:rPr>
          <w:sz w:val="18"/>
          <w:szCs w:val="18"/>
        </w:rPr>
        <w:t>Table 15.</w:t>
      </w:r>
      <w:r w:rsidR="00587D3D">
        <w:rPr>
          <w:sz w:val="18"/>
          <w:szCs w:val="18"/>
        </w:rPr>
        <w:t>3</w:t>
      </w:r>
      <w:r w:rsidRPr="00805EE4">
        <w:rPr>
          <w:sz w:val="18"/>
          <w:szCs w:val="18"/>
        </w:rPr>
        <w:t>: Assessment of risk factors</w:t>
      </w:r>
    </w:p>
    <w:tbl>
      <w:tblPr>
        <w:tblStyle w:val="TableGrid"/>
        <w:tblW w:w="6807" w:type="dxa"/>
        <w:tblInd w:w="5" w:type="dxa"/>
        <w:tblLook w:val="04A0" w:firstRow="1" w:lastRow="0" w:firstColumn="1" w:lastColumn="0" w:noHBand="0" w:noVBand="1"/>
      </w:tblPr>
      <w:tblGrid>
        <w:gridCol w:w="1749"/>
        <w:gridCol w:w="2410"/>
        <w:gridCol w:w="2648"/>
      </w:tblGrid>
      <w:tr w:rsidR="00805EE4" w:rsidRPr="00201657" w14:paraId="7E0BD536" w14:textId="77777777" w:rsidTr="00DE5036">
        <w:tc>
          <w:tcPr>
            <w:tcW w:w="6807" w:type="dxa"/>
            <w:gridSpan w:val="3"/>
            <w:tcBorders>
              <w:top w:val="single" w:sz="4" w:space="0" w:color="auto"/>
            </w:tcBorders>
            <w:shd w:val="clear" w:color="auto" w:fill="D9D9D9" w:themeFill="background1" w:themeFillShade="D9"/>
          </w:tcPr>
          <w:p w14:paraId="73A4382C" w14:textId="77777777" w:rsidR="00805EE4" w:rsidRPr="00115026" w:rsidRDefault="00805EE4" w:rsidP="00DE5036">
            <w:pPr>
              <w:rPr>
                <w:rFonts w:ascii="Arial" w:hAnsi="Arial" w:cs="Arial"/>
                <w:b/>
                <w:sz w:val="18"/>
                <w:szCs w:val="18"/>
              </w:rPr>
            </w:pPr>
            <w:r w:rsidRPr="00115026">
              <w:rPr>
                <w:rFonts w:ascii="Arial" w:hAnsi="Arial" w:cs="Arial"/>
                <w:b/>
                <w:sz w:val="18"/>
                <w:szCs w:val="18"/>
              </w:rPr>
              <w:t>Risk factors for exacerbations</w:t>
            </w:r>
          </w:p>
        </w:tc>
      </w:tr>
      <w:tr w:rsidR="00805EE4" w:rsidRPr="00201657" w14:paraId="2296ED4E" w14:textId="77777777" w:rsidTr="00DE5036">
        <w:tc>
          <w:tcPr>
            <w:tcW w:w="1749" w:type="dxa"/>
            <w:vAlign w:val="center"/>
          </w:tcPr>
          <w:p w14:paraId="26FF61BE"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Poor control</w:t>
            </w:r>
          </w:p>
        </w:tc>
        <w:tc>
          <w:tcPr>
            <w:tcW w:w="5058" w:type="dxa"/>
            <w:gridSpan w:val="2"/>
            <w:vAlign w:val="center"/>
          </w:tcPr>
          <w:p w14:paraId="2E5589DF" w14:textId="77777777" w:rsidR="00805EE4" w:rsidRPr="00115026"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 xml:space="preserve">Presence of any of the following over the past 4 weeks: Daytime asthma symptoms more than twice per week; any night waking due to asthma; use of SABA-only reliever more than twice weekly; any activity limitation due to asthma. </w:t>
            </w:r>
          </w:p>
        </w:tc>
      </w:tr>
      <w:tr w:rsidR="00805EE4" w:rsidRPr="00201657" w14:paraId="5D798829" w14:textId="77777777" w:rsidTr="00DE5036">
        <w:tc>
          <w:tcPr>
            <w:tcW w:w="1749" w:type="dxa"/>
            <w:tcBorders>
              <w:bottom w:val="single" w:sz="4" w:space="0" w:color="auto"/>
            </w:tcBorders>
            <w:vAlign w:val="center"/>
          </w:tcPr>
          <w:p w14:paraId="131A9325"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Inappropriate medication use</w:t>
            </w:r>
          </w:p>
        </w:tc>
        <w:tc>
          <w:tcPr>
            <w:tcW w:w="5058" w:type="dxa"/>
            <w:gridSpan w:val="2"/>
            <w:tcBorders>
              <w:bottom w:val="single" w:sz="4" w:space="0" w:color="auto"/>
            </w:tcBorders>
          </w:tcPr>
          <w:p w14:paraId="7D8BA2B1"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High SABA use</w:t>
            </w:r>
          </w:p>
          <w:p w14:paraId="70ED5F9A" w14:textId="77777777" w:rsidR="00805EE4" w:rsidRPr="00115026"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Inadequate ICS use (not prescribed, poor adherence, poor inhaler technique)</w:t>
            </w:r>
          </w:p>
        </w:tc>
      </w:tr>
      <w:tr w:rsidR="00805EE4" w:rsidRPr="00201657" w14:paraId="066FCEFA" w14:textId="77777777" w:rsidTr="00DE5036">
        <w:tc>
          <w:tcPr>
            <w:tcW w:w="1749" w:type="dxa"/>
            <w:tcBorders>
              <w:right w:val="single" w:sz="4" w:space="0" w:color="auto"/>
            </w:tcBorders>
            <w:vAlign w:val="center"/>
          </w:tcPr>
          <w:p w14:paraId="1A69786B"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Co-morbidities</w:t>
            </w:r>
          </w:p>
        </w:tc>
        <w:tc>
          <w:tcPr>
            <w:tcW w:w="2410" w:type="dxa"/>
            <w:tcBorders>
              <w:top w:val="single" w:sz="4" w:space="0" w:color="auto"/>
              <w:left w:val="single" w:sz="4" w:space="0" w:color="auto"/>
              <w:bottom w:val="single" w:sz="4" w:space="0" w:color="auto"/>
              <w:right w:val="nil"/>
            </w:tcBorders>
          </w:tcPr>
          <w:p w14:paraId="5B3D6D72"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Obesity</w:t>
            </w:r>
          </w:p>
          <w:p w14:paraId="5E9CA0AE" w14:textId="77777777" w:rsidR="00805EE4" w:rsidRPr="00115026"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Chronic rhinosinusitis</w:t>
            </w:r>
          </w:p>
        </w:tc>
        <w:tc>
          <w:tcPr>
            <w:tcW w:w="2648" w:type="dxa"/>
            <w:tcBorders>
              <w:top w:val="single" w:sz="4" w:space="0" w:color="auto"/>
              <w:left w:val="nil"/>
              <w:bottom w:val="single" w:sz="4" w:space="0" w:color="auto"/>
              <w:right w:val="single" w:sz="4" w:space="0" w:color="auto"/>
            </w:tcBorders>
          </w:tcPr>
          <w:p w14:paraId="39CD0D20"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GORD</w:t>
            </w:r>
          </w:p>
          <w:p w14:paraId="0A7D5D45" w14:textId="77777777" w:rsidR="00805EE4" w:rsidRPr="00115026"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Confirmed food allergy</w:t>
            </w:r>
          </w:p>
        </w:tc>
      </w:tr>
      <w:tr w:rsidR="00805EE4" w:rsidRPr="00201657" w14:paraId="09283881" w14:textId="77777777" w:rsidTr="00DE5036">
        <w:tc>
          <w:tcPr>
            <w:tcW w:w="1749" w:type="dxa"/>
            <w:vAlign w:val="center"/>
          </w:tcPr>
          <w:p w14:paraId="0A63F50F"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Exposures</w:t>
            </w:r>
          </w:p>
        </w:tc>
        <w:tc>
          <w:tcPr>
            <w:tcW w:w="2410" w:type="dxa"/>
            <w:tcBorders>
              <w:top w:val="single" w:sz="4" w:space="0" w:color="auto"/>
              <w:right w:val="nil"/>
            </w:tcBorders>
          </w:tcPr>
          <w:p w14:paraId="37BD08AE"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Second-hand smoke</w:t>
            </w:r>
          </w:p>
          <w:p w14:paraId="6A02D8F2" w14:textId="77777777" w:rsidR="00805EE4" w:rsidRPr="002C743D"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Air pollution</w:t>
            </w:r>
          </w:p>
          <w:p w14:paraId="0A499EAC" w14:textId="77777777" w:rsidR="00805EE4" w:rsidRPr="00115026" w:rsidRDefault="00805EE4" w:rsidP="00180C2D">
            <w:pPr>
              <w:pStyle w:val="ListParagraph"/>
              <w:numPr>
                <w:ilvl w:val="0"/>
                <w:numId w:val="47"/>
              </w:numPr>
              <w:ind w:left="284" w:hanging="284"/>
              <w:rPr>
                <w:rFonts w:ascii="Arial" w:hAnsi="Arial" w:cs="Arial"/>
                <w:bCs/>
                <w:sz w:val="18"/>
                <w:szCs w:val="18"/>
              </w:rPr>
            </w:pPr>
            <w:r>
              <w:rPr>
                <w:rFonts w:ascii="Arial" w:hAnsi="Arial" w:cs="Arial"/>
                <w:bCs/>
                <w:sz w:val="18"/>
                <w:szCs w:val="18"/>
              </w:rPr>
              <w:t xml:space="preserve">Preservatives (e.g., </w:t>
            </w:r>
            <w:r w:rsidRPr="002C743D">
              <w:rPr>
                <w:rFonts w:ascii="Arial" w:hAnsi="Arial" w:cs="Arial"/>
                <w:bCs/>
                <w:sz w:val="18"/>
                <w:szCs w:val="18"/>
              </w:rPr>
              <w:t>sulphites</w:t>
            </w:r>
            <w:r>
              <w:rPr>
                <w:rFonts w:ascii="Arial" w:hAnsi="Arial" w:cs="Arial"/>
                <w:bCs/>
                <w:sz w:val="18"/>
                <w:szCs w:val="18"/>
              </w:rPr>
              <w:t xml:space="preserve">, </w:t>
            </w:r>
            <w:r w:rsidRPr="002C743D">
              <w:rPr>
                <w:rFonts w:ascii="Arial" w:hAnsi="Arial" w:cs="Arial"/>
                <w:bCs/>
                <w:sz w:val="18"/>
                <w:szCs w:val="18"/>
              </w:rPr>
              <w:t>benzoates</w:t>
            </w:r>
            <w:r>
              <w:rPr>
                <w:rFonts w:ascii="Arial" w:hAnsi="Arial" w:cs="Arial"/>
                <w:bCs/>
                <w:sz w:val="18"/>
                <w:szCs w:val="18"/>
              </w:rPr>
              <w:t>)</w:t>
            </w:r>
          </w:p>
        </w:tc>
        <w:tc>
          <w:tcPr>
            <w:tcW w:w="2648" w:type="dxa"/>
            <w:tcBorders>
              <w:top w:val="single" w:sz="4" w:space="0" w:color="auto"/>
              <w:left w:val="nil"/>
            </w:tcBorders>
          </w:tcPr>
          <w:p w14:paraId="4558EF65"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Known allergen exposure</w:t>
            </w:r>
          </w:p>
          <w:p w14:paraId="7FE4D765" w14:textId="77777777" w:rsidR="00805EE4" w:rsidRPr="00115026" w:rsidRDefault="00805EE4" w:rsidP="00180C2D">
            <w:pPr>
              <w:pStyle w:val="ListParagraph"/>
              <w:numPr>
                <w:ilvl w:val="0"/>
                <w:numId w:val="47"/>
              </w:numPr>
              <w:ind w:left="284" w:hanging="284"/>
              <w:jc w:val="both"/>
              <w:rPr>
                <w:rFonts w:ascii="Arial" w:hAnsi="Arial" w:cs="Arial"/>
                <w:bCs/>
                <w:sz w:val="18"/>
                <w:szCs w:val="18"/>
              </w:rPr>
            </w:pPr>
            <w:r w:rsidRPr="00201657">
              <w:rPr>
                <w:rFonts w:ascii="Arial" w:hAnsi="Arial" w:cs="Arial"/>
                <w:sz w:val="18"/>
                <w:szCs w:val="18"/>
              </w:rPr>
              <w:t>Pets (e.g. cats and dogs)</w:t>
            </w:r>
          </w:p>
        </w:tc>
      </w:tr>
      <w:tr w:rsidR="00805EE4" w:rsidRPr="00201657" w14:paraId="34E0345E" w14:textId="77777777" w:rsidTr="00DE5036">
        <w:tc>
          <w:tcPr>
            <w:tcW w:w="1749" w:type="dxa"/>
            <w:vAlign w:val="center"/>
          </w:tcPr>
          <w:p w14:paraId="670C553F"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Social factors</w:t>
            </w:r>
          </w:p>
        </w:tc>
        <w:tc>
          <w:tcPr>
            <w:tcW w:w="5058" w:type="dxa"/>
            <w:gridSpan w:val="2"/>
            <w:vAlign w:val="center"/>
          </w:tcPr>
          <w:p w14:paraId="5F2F4E6A"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Major psychosocial and socioeconomic issues e.g. poverty, overcrowding, access to healthcare etc.</w:t>
            </w:r>
          </w:p>
        </w:tc>
      </w:tr>
      <w:tr w:rsidR="00805EE4" w:rsidRPr="00201657" w14:paraId="038309E3" w14:textId="77777777" w:rsidTr="00DE5036">
        <w:tc>
          <w:tcPr>
            <w:tcW w:w="1749" w:type="dxa"/>
            <w:vAlign w:val="center"/>
          </w:tcPr>
          <w:p w14:paraId="1845B74B"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Poor lung function</w:t>
            </w:r>
          </w:p>
        </w:tc>
        <w:tc>
          <w:tcPr>
            <w:tcW w:w="5058" w:type="dxa"/>
            <w:gridSpan w:val="2"/>
          </w:tcPr>
          <w:p w14:paraId="4595741D"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FEV1 &lt;</w:t>
            </w:r>
            <w:r>
              <w:rPr>
                <w:rFonts w:ascii="Arial" w:hAnsi="Arial" w:cs="Arial"/>
                <w:sz w:val="18"/>
                <w:szCs w:val="18"/>
              </w:rPr>
              <w:t xml:space="preserve"> </w:t>
            </w:r>
            <w:r w:rsidRPr="00201657">
              <w:rPr>
                <w:rFonts w:ascii="Arial" w:hAnsi="Arial" w:cs="Arial"/>
                <w:sz w:val="18"/>
                <w:szCs w:val="18"/>
              </w:rPr>
              <w:t>60% predicted (measured with spirometry)</w:t>
            </w:r>
          </w:p>
          <w:p w14:paraId="11945B66"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High bronchodilator responsiveness</w:t>
            </w:r>
          </w:p>
        </w:tc>
      </w:tr>
      <w:tr w:rsidR="00805EE4" w:rsidRPr="00201657" w14:paraId="6147D0CB" w14:textId="77777777" w:rsidTr="00DE5036">
        <w:tc>
          <w:tcPr>
            <w:tcW w:w="1749" w:type="dxa"/>
            <w:vAlign w:val="center"/>
          </w:tcPr>
          <w:p w14:paraId="551EF4EC"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Inflammatory markers</w:t>
            </w:r>
          </w:p>
        </w:tc>
        <w:tc>
          <w:tcPr>
            <w:tcW w:w="5058" w:type="dxa"/>
            <w:gridSpan w:val="2"/>
            <w:vAlign w:val="center"/>
          </w:tcPr>
          <w:p w14:paraId="1FA6E910"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Eosinophilia (blood)</w:t>
            </w:r>
          </w:p>
        </w:tc>
      </w:tr>
      <w:tr w:rsidR="00805EE4" w:rsidRPr="00201657" w14:paraId="2CE63B55" w14:textId="77777777" w:rsidTr="00DE5036">
        <w:tc>
          <w:tcPr>
            <w:tcW w:w="1749" w:type="dxa"/>
            <w:vAlign w:val="center"/>
          </w:tcPr>
          <w:p w14:paraId="1B21EE9D" w14:textId="77777777" w:rsidR="00805EE4" w:rsidRPr="00115026" w:rsidRDefault="00805EE4" w:rsidP="00DE5036">
            <w:pPr>
              <w:jc w:val="center"/>
              <w:rPr>
                <w:rFonts w:ascii="Arial" w:hAnsi="Arial" w:cs="Arial"/>
                <w:bCs/>
                <w:sz w:val="18"/>
                <w:szCs w:val="18"/>
              </w:rPr>
            </w:pPr>
            <w:r w:rsidRPr="00115026">
              <w:rPr>
                <w:rFonts w:ascii="Arial" w:hAnsi="Arial" w:cs="Arial"/>
                <w:sz w:val="18"/>
                <w:szCs w:val="18"/>
              </w:rPr>
              <w:t>Exacerbations</w:t>
            </w:r>
          </w:p>
        </w:tc>
        <w:tc>
          <w:tcPr>
            <w:tcW w:w="5058" w:type="dxa"/>
            <w:gridSpan w:val="2"/>
          </w:tcPr>
          <w:p w14:paraId="7FCBC1F7"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Any prior intubation or ICU admission for asthma</w:t>
            </w:r>
          </w:p>
          <w:p w14:paraId="46DD2521"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Severe exacerbation in the past year</w:t>
            </w:r>
          </w:p>
        </w:tc>
      </w:tr>
      <w:tr w:rsidR="00805EE4" w:rsidRPr="00201657" w14:paraId="7A2E8D83" w14:textId="77777777" w:rsidTr="00DE5036">
        <w:tc>
          <w:tcPr>
            <w:tcW w:w="6807" w:type="dxa"/>
            <w:gridSpan w:val="3"/>
            <w:shd w:val="clear" w:color="auto" w:fill="D9D9D9" w:themeFill="background1" w:themeFillShade="D9"/>
          </w:tcPr>
          <w:p w14:paraId="177EE547" w14:textId="77777777" w:rsidR="00805EE4" w:rsidRPr="00115026" w:rsidRDefault="00805EE4" w:rsidP="00DE5036">
            <w:pPr>
              <w:rPr>
                <w:rFonts w:ascii="Arial" w:hAnsi="Arial" w:cs="Arial"/>
                <w:b/>
                <w:sz w:val="18"/>
                <w:szCs w:val="18"/>
              </w:rPr>
            </w:pPr>
            <w:r w:rsidRPr="00115026">
              <w:rPr>
                <w:rFonts w:ascii="Arial" w:hAnsi="Arial" w:cs="Arial"/>
                <w:b/>
                <w:sz w:val="18"/>
                <w:szCs w:val="18"/>
              </w:rPr>
              <w:t>Risk factors for developing persistent airflow limitation</w:t>
            </w:r>
          </w:p>
        </w:tc>
      </w:tr>
      <w:tr w:rsidR="00805EE4" w:rsidRPr="00201657" w14:paraId="0C4035DD" w14:textId="77777777" w:rsidTr="00DE5036">
        <w:tc>
          <w:tcPr>
            <w:tcW w:w="1749" w:type="dxa"/>
            <w:vAlign w:val="center"/>
          </w:tcPr>
          <w:p w14:paraId="66F7C7AF" w14:textId="77777777" w:rsidR="00805EE4" w:rsidRPr="00622A3E" w:rsidRDefault="00805EE4" w:rsidP="00DE5036">
            <w:pPr>
              <w:jc w:val="center"/>
              <w:rPr>
                <w:rFonts w:ascii="Arial" w:hAnsi="Arial" w:cs="Arial"/>
                <w:bCs/>
                <w:sz w:val="18"/>
                <w:szCs w:val="18"/>
              </w:rPr>
            </w:pPr>
            <w:r w:rsidRPr="00622A3E">
              <w:rPr>
                <w:rFonts w:ascii="Arial" w:hAnsi="Arial" w:cs="Arial"/>
                <w:sz w:val="18"/>
                <w:szCs w:val="18"/>
              </w:rPr>
              <w:lastRenderedPageBreak/>
              <w:t>History</w:t>
            </w:r>
          </w:p>
        </w:tc>
        <w:tc>
          <w:tcPr>
            <w:tcW w:w="5058" w:type="dxa"/>
            <w:gridSpan w:val="2"/>
          </w:tcPr>
          <w:p w14:paraId="4AB47065"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Preterm birth, low birth weight, greater infant weight gain</w:t>
            </w:r>
          </w:p>
          <w:p w14:paraId="0748BB25"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Chronic mucus hypersecretion</w:t>
            </w:r>
          </w:p>
        </w:tc>
      </w:tr>
      <w:tr w:rsidR="00805EE4" w:rsidRPr="00201657" w14:paraId="7197EEAE" w14:textId="77777777" w:rsidTr="00DE5036">
        <w:tc>
          <w:tcPr>
            <w:tcW w:w="1749" w:type="dxa"/>
            <w:vAlign w:val="center"/>
          </w:tcPr>
          <w:p w14:paraId="165F1456" w14:textId="77777777" w:rsidR="00805EE4" w:rsidRPr="00622A3E" w:rsidRDefault="00805EE4" w:rsidP="00DE5036">
            <w:pPr>
              <w:jc w:val="center"/>
              <w:rPr>
                <w:rFonts w:ascii="Arial" w:hAnsi="Arial" w:cs="Arial"/>
                <w:bCs/>
                <w:sz w:val="18"/>
                <w:szCs w:val="18"/>
              </w:rPr>
            </w:pPr>
            <w:r w:rsidRPr="00622A3E">
              <w:rPr>
                <w:rFonts w:ascii="Arial" w:hAnsi="Arial" w:cs="Arial"/>
                <w:sz w:val="18"/>
                <w:szCs w:val="18"/>
              </w:rPr>
              <w:t>Medications</w:t>
            </w:r>
          </w:p>
        </w:tc>
        <w:tc>
          <w:tcPr>
            <w:tcW w:w="5058" w:type="dxa"/>
            <w:gridSpan w:val="2"/>
            <w:vAlign w:val="center"/>
          </w:tcPr>
          <w:p w14:paraId="589BF1CB"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History of severe exacerbation (see above for definitions) without ICS treatment thereafter</w:t>
            </w:r>
          </w:p>
        </w:tc>
      </w:tr>
      <w:tr w:rsidR="00805EE4" w:rsidRPr="00201657" w14:paraId="3CE2CDE2" w14:textId="77777777" w:rsidTr="00DE5036">
        <w:tc>
          <w:tcPr>
            <w:tcW w:w="1749" w:type="dxa"/>
            <w:vAlign w:val="center"/>
          </w:tcPr>
          <w:p w14:paraId="6CAC85AA" w14:textId="77777777" w:rsidR="00805EE4" w:rsidRPr="00622A3E" w:rsidRDefault="00805EE4" w:rsidP="00DE5036">
            <w:pPr>
              <w:jc w:val="center"/>
              <w:rPr>
                <w:rFonts w:ascii="Arial" w:hAnsi="Arial" w:cs="Arial"/>
                <w:bCs/>
                <w:sz w:val="18"/>
                <w:szCs w:val="18"/>
              </w:rPr>
            </w:pPr>
            <w:r w:rsidRPr="00622A3E">
              <w:rPr>
                <w:rFonts w:ascii="Arial" w:hAnsi="Arial" w:cs="Arial"/>
                <w:sz w:val="18"/>
                <w:szCs w:val="18"/>
              </w:rPr>
              <w:t>Exposures</w:t>
            </w:r>
          </w:p>
        </w:tc>
        <w:tc>
          <w:tcPr>
            <w:tcW w:w="2410" w:type="dxa"/>
          </w:tcPr>
          <w:p w14:paraId="3190BFB9"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Tobacco smoke</w:t>
            </w:r>
          </w:p>
          <w:p w14:paraId="1917E484"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Noxious chemicals</w:t>
            </w:r>
          </w:p>
        </w:tc>
        <w:tc>
          <w:tcPr>
            <w:tcW w:w="2648" w:type="dxa"/>
          </w:tcPr>
          <w:p w14:paraId="44A65A4B" w14:textId="77777777" w:rsidR="00805EE4" w:rsidRPr="00201657" w:rsidRDefault="00805EE4" w:rsidP="00180C2D">
            <w:pPr>
              <w:pStyle w:val="ListParagraph"/>
              <w:numPr>
                <w:ilvl w:val="0"/>
                <w:numId w:val="47"/>
              </w:numPr>
              <w:ind w:left="284" w:hanging="284"/>
              <w:rPr>
                <w:rFonts w:ascii="Arial" w:hAnsi="Arial" w:cs="Arial"/>
                <w:sz w:val="18"/>
                <w:szCs w:val="18"/>
              </w:rPr>
            </w:pPr>
            <w:r w:rsidRPr="00201657">
              <w:rPr>
                <w:rFonts w:ascii="Arial" w:hAnsi="Arial" w:cs="Arial"/>
                <w:sz w:val="18"/>
                <w:szCs w:val="18"/>
              </w:rPr>
              <w:t>Domestic exposures</w:t>
            </w:r>
          </w:p>
        </w:tc>
      </w:tr>
      <w:tr w:rsidR="00805EE4" w:rsidRPr="00201657" w14:paraId="7A582B45" w14:textId="77777777" w:rsidTr="00DE5036">
        <w:tc>
          <w:tcPr>
            <w:tcW w:w="1749" w:type="dxa"/>
            <w:vAlign w:val="center"/>
          </w:tcPr>
          <w:p w14:paraId="64011A63" w14:textId="77777777" w:rsidR="00805EE4" w:rsidRPr="00622A3E" w:rsidRDefault="00805EE4" w:rsidP="00DE5036">
            <w:pPr>
              <w:jc w:val="center"/>
              <w:rPr>
                <w:rFonts w:ascii="Arial" w:hAnsi="Arial" w:cs="Arial"/>
                <w:bCs/>
                <w:sz w:val="18"/>
                <w:szCs w:val="18"/>
              </w:rPr>
            </w:pPr>
            <w:r w:rsidRPr="00622A3E">
              <w:rPr>
                <w:rFonts w:ascii="Arial" w:hAnsi="Arial" w:cs="Arial"/>
                <w:sz w:val="18"/>
                <w:szCs w:val="18"/>
              </w:rPr>
              <w:t>Investigations</w:t>
            </w:r>
          </w:p>
        </w:tc>
        <w:tc>
          <w:tcPr>
            <w:tcW w:w="2410" w:type="dxa"/>
          </w:tcPr>
          <w:p w14:paraId="195E2627" w14:textId="77777777" w:rsidR="00805EE4" w:rsidRPr="00201657" w:rsidRDefault="00805EE4" w:rsidP="00180C2D">
            <w:pPr>
              <w:pStyle w:val="ListParagraph"/>
              <w:numPr>
                <w:ilvl w:val="0"/>
                <w:numId w:val="47"/>
              </w:numPr>
              <w:ind w:left="284" w:hanging="284"/>
              <w:jc w:val="both"/>
              <w:rPr>
                <w:rFonts w:ascii="Arial" w:hAnsi="Arial" w:cs="Arial"/>
                <w:sz w:val="18"/>
                <w:szCs w:val="18"/>
              </w:rPr>
            </w:pPr>
            <w:r w:rsidRPr="00201657">
              <w:rPr>
                <w:rFonts w:ascii="Arial" w:hAnsi="Arial" w:cs="Arial"/>
                <w:sz w:val="18"/>
                <w:szCs w:val="18"/>
              </w:rPr>
              <w:t>Low initial FEV</w:t>
            </w:r>
            <w:r w:rsidRPr="00225755">
              <w:rPr>
                <w:rFonts w:ascii="Arial" w:hAnsi="Arial" w:cs="Arial"/>
                <w:sz w:val="18"/>
                <w:szCs w:val="18"/>
                <w:vertAlign w:val="subscript"/>
              </w:rPr>
              <w:t>1</w:t>
            </w:r>
          </w:p>
        </w:tc>
        <w:tc>
          <w:tcPr>
            <w:tcW w:w="2648" w:type="dxa"/>
          </w:tcPr>
          <w:p w14:paraId="4BEA6602" w14:textId="77777777" w:rsidR="00805EE4" w:rsidRPr="00201657" w:rsidRDefault="00805EE4" w:rsidP="00180C2D">
            <w:pPr>
              <w:pStyle w:val="ListParagraph"/>
              <w:numPr>
                <w:ilvl w:val="0"/>
                <w:numId w:val="47"/>
              </w:numPr>
              <w:ind w:left="284" w:hanging="284"/>
              <w:rPr>
                <w:rFonts w:ascii="Arial" w:hAnsi="Arial" w:cs="Arial"/>
                <w:sz w:val="18"/>
                <w:szCs w:val="18"/>
              </w:rPr>
            </w:pPr>
            <w:r w:rsidRPr="00201657">
              <w:rPr>
                <w:rFonts w:ascii="Arial" w:hAnsi="Arial" w:cs="Arial"/>
                <w:sz w:val="18"/>
                <w:szCs w:val="18"/>
              </w:rPr>
              <w:t>Blood eosinophilia</w:t>
            </w:r>
          </w:p>
        </w:tc>
      </w:tr>
      <w:tr w:rsidR="00805EE4" w:rsidRPr="00201657" w14:paraId="26F8956E" w14:textId="77777777" w:rsidTr="00DE5036">
        <w:tc>
          <w:tcPr>
            <w:tcW w:w="6807" w:type="dxa"/>
            <w:gridSpan w:val="3"/>
            <w:vAlign w:val="center"/>
          </w:tcPr>
          <w:p w14:paraId="23810063" w14:textId="77777777" w:rsidR="00805EE4" w:rsidRPr="00622A3E" w:rsidRDefault="00805EE4" w:rsidP="00DE5036">
            <w:pPr>
              <w:pStyle w:val="ListParagraph"/>
              <w:ind w:left="0"/>
              <w:rPr>
                <w:rFonts w:ascii="Arial" w:hAnsi="Arial" w:cs="Arial"/>
                <w:sz w:val="16"/>
                <w:szCs w:val="16"/>
              </w:rPr>
            </w:pPr>
            <w:r w:rsidRPr="00622A3E">
              <w:rPr>
                <w:rFonts w:ascii="Arial" w:hAnsi="Arial" w:cs="Arial"/>
                <w:sz w:val="16"/>
                <w:szCs w:val="16"/>
              </w:rPr>
              <w:t>Abbreviations: FEV</w:t>
            </w:r>
            <w:r w:rsidRPr="00225755">
              <w:rPr>
                <w:rFonts w:ascii="Arial" w:hAnsi="Arial" w:cs="Arial"/>
                <w:sz w:val="16"/>
                <w:szCs w:val="16"/>
                <w:vertAlign w:val="subscript"/>
              </w:rPr>
              <w:t>1</w:t>
            </w:r>
            <w:r w:rsidRPr="00622A3E">
              <w:rPr>
                <w:rFonts w:ascii="Arial" w:hAnsi="Arial" w:cs="Arial"/>
                <w:sz w:val="16"/>
                <w:szCs w:val="16"/>
              </w:rPr>
              <w:t>: forced expiratory capacity in 1 second, GORD: Gastro-oesophageal reflux disease, ICS: inhaled corticosteroid, SABA: short-acting β2 agonist</w:t>
            </w:r>
          </w:p>
        </w:tc>
      </w:tr>
    </w:tbl>
    <w:p w14:paraId="29897108" w14:textId="77777777" w:rsidR="00805EE4" w:rsidRPr="00201657" w:rsidRDefault="00805EE4" w:rsidP="00805EE4">
      <w:pPr>
        <w:jc w:val="both"/>
      </w:pPr>
    </w:p>
    <w:p w14:paraId="18C2121B" w14:textId="77777777" w:rsidR="00805EE4" w:rsidRDefault="00805EE4" w:rsidP="00805EE4">
      <w:pPr>
        <w:pStyle w:val="Paragraphbulletlist-level1"/>
      </w:pPr>
      <w:r>
        <w:t>Regularly assess inhaler and spacer use technique and correct where necessary.</w:t>
      </w:r>
    </w:p>
    <w:p w14:paraId="098D1EE0" w14:textId="4EA1CE2A" w:rsidR="004A4300" w:rsidRPr="00201657" w:rsidRDefault="004A4300" w:rsidP="00225755">
      <w:pPr>
        <w:pStyle w:val="Paragraphbulletlist-level1"/>
      </w:pPr>
      <w:r w:rsidRPr="004A4300">
        <w:t>Breathing exercises may be offered as an adjunct to pharmacological therapy: they may improve symptoms and quality of life, but do not improve lung function or reduce exacerbation risk.</w:t>
      </w:r>
    </w:p>
    <w:p w14:paraId="13AF95FE" w14:textId="77777777" w:rsidR="00805EE4" w:rsidRPr="00201657" w:rsidRDefault="00805EE4" w:rsidP="00225755">
      <w:pPr>
        <w:pStyle w:val="Paragraphbulletlist-level1"/>
        <w:numPr>
          <w:ilvl w:val="0"/>
          <w:numId w:val="0"/>
        </w:numPr>
        <w:ind w:left="357" w:hanging="357"/>
        <w:rPr>
          <w:szCs w:val="18"/>
        </w:rPr>
      </w:pPr>
    </w:p>
    <w:p w14:paraId="5219FFA6" w14:textId="77777777" w:rsidR="00805EE4" w:rsidRPr="00805EE4" w:rsidRDefault="00805EE4" w:rsidP="00805EE4">
      <w:pPr>
        <w:jc w:val="both"/>
        <w:rPr>
          <w:rFonts w:ascii="Arial" w:hAnsi="Arial" w:cs="Arial"/>
          <w:b/>
          <w:sz w:val="18"/>
          <w:szCs w:val="18"/>
        </w:rPr>
      </w:pPr>
      <w:r w:rsidRPr="00805EE4">
        <w:rPr>
          <w:rFonts w:ascii="Arial" w:hAnsi="Arial" w:cs="Arial"/>
          <w:b/>
          <w:sz w:val="18"/>
          <w:szCs w:val="18"/>
        </w:rPr>
        <w:t>ASSESSMENT OF CONTROL</w:t>
      </w:r>
    </w:p>
    <w:p w14:paraId="4A715CFE" w14:textId="77777777" w:rsidR="00805EE4" w:rsidRPr="00201657" w:rsidRDefault="00805EE4" w:rsidP="00805EE4">
      <w:pPr>
        <w:pStyle w:val="Paragraphbulletlist-level1"/>
      </w:pPr>
      <w:r>
        <w:t>Asthma control on therapy can be classified as w</w:t>
      </w:r>
      <w:r w:rsidRPr="00201657">
        <w:t>ell-controlled,</w:t>
      </w:r>
      <w:r>
        <w:t xml:space="preserve"> p</w:t>
      </w:r>
      <w:r w:rsidRPr="00201657">
        <w:t>artially controlled, or</w:t>
      </w:r>
      <w:r>
        <w:t xml:space="preserve"> u</w:t>
      </w:r>
      <w:r w:rsidRPr="00201657">
        <w:t>ncontrolled.</w:t>
      </w:r>
    </w:p>
    <w:p w14:paraId="7A09665E" w14:textId="77777777" w:rsidR="00805EE4" w:rsidRDefault="00805EE4" w:rsidP="00805EE4">
      <w:pPr>
        <w:pStyle w:val="Paragraphbulletlist-level1"/>
      </w:pPr>
      <w:r>
        <w:t>Review asthma control frequently and adjust treatment as needed, as symptoms may fluctuate and remit throughout childhood (see stepwise management below).</w:t>
      </w:r>
    </w:p>
    <w:p w14:paraId="55A92C24" w14:textId="77777777" w:rsidR="00805EE4" w:rsidRDefault="00805EE4" w:rsidP="00805EE4">
      <w:pPr>
        <w:pStyle w:val="Paragraphbulletlist-level1"/>
        <w:numPr>
          <w:ilvl w:val="0"/>
          <w:numId w:val="0"/>
        </w:numPr>
        <w:ind w:left="357" w:hanging="357"/>
      </w:pPr>
    </w:p>
    <w:p w14:paraId="560F54FE" w14:textId="1B843B6D" w:rsidR="00805EE4" w:rsidRPr="00805EE4" w:rsidRDefault="00805EE4" w:rsidP="00805EE4">
      <w:pPr>
        <w:pStyle w:val="Heading4"/>
        <w:ind w:left="0"/>
        <w:rPr>
          <w:sz w:val="18"/>
          <w:szCs w:val="18"/>
        </w:rPr>
      </w:pPr>
      <w:r w:rsidRPr="00587D3D">
        <w:rPr>
          <w:rFonts w:eastAsiaTheme="minorHAnsi"/>
          <w:sz w:val="18"/>
          <w:szCs w:val="18"/>
        </w:rPr>
        <w:t>Table 15</w:t>
      </w:r>
      <w:r w:rsidR="00587D3D" w:rsidRPr="00587D3D">
        <w:rPr>
          <w:rFonts w:eastAsiaTheme="minorHAnsi"/>
          <w:sz w:val="18"/>
          <w:szCs w:val="18"/>
        </w:rPr>
        <w:t>.4</w:t>
      </w:r>
      <w:r w:rsidRPr="00587D3D">
        <w:rPr>
          <w:rFonts w:eastAsiaTheme="minorHAnsi"/>
          <w:sz w:val="18"/>
          <w:szCs w:val="18"/>
        </w:rPr>
        <w:t xml:space="preserve">: </w:t>
      </w:r>
      <w:r w:rsidRPr="00587D3D">
        <w:rPr>
          <w:sz w:val="18"/>
          <w:szCs w:val="18"/>
        </w:rPr>
        <w:t>Assessment of asthma control over the past 4 weeks (or since last review):</w:t>
      </w:r>
    </w:p>
    <w:tbl>
      <w:tblPr>
        <w:tblStyle w:val="TableGrid"/>
        <w:tblW w:w="0" w:type="auto"/>
        <w:tblLook w:val="04A0" w:firstRow="1" w:lastRow="0" w:firstColumn="1" w:lastColumn="0" w:noHBand="0" w:noVBand="1"/>
      </w:tblPr>
      <w:tblGrid>
        <w:gridCol w:w="3256"/>
        <w:gridCol w:w="1417"/>
        <w:gridCol w:w="1441"/>
      </w:tblGrid>
      <w:tr w:rsidR="00805EE4" w14:paraId="60FCB9F6" w14:textId="77777777" w:rsidTr="00587D3D">
        <w:tc>
          <w:tcPr>
            <w:tcW w:w="3256" w:type="dxa"/>
            <w:vMerge w:val="restart"/>
            <w:vAlign w:val="center"/>
          </w:tcPr>
          <w:p w14:paraId="253C6E0A" w14:textId="77777777" w:rsidR="00805EE4" w:rsidRPr="00596C39" w:rsidRDefault="00805EE4" w:rsidP="00DE5036">
            <w:pPr>
              <w:spacing w:line="276" w:lineRule="auto"/>
              <w:jc w:val="center"/>
              <w:rPr>
                <w:rFonts w:ascii="Arial" w:eastAsia="Calibri" w:hAnsi="Arial" w:cs="Arial"/>
                <w:b/>
                <w:sz w:val="18"/>
                <w:szCs w:val="18"/>
                <w:lang w:val="en-GB"/>
              </w:rPr>
            </w:pPr>
          </w:p>
        </w:tc>
        <w:tc>
          <w:tcPr>
            <w:tcW w:w="2858" w:type="dxa"/>
            <w:gridSpan w:val="2"/>
            <w:vAlign w:val="center"/>
          </w:tcPr>
          <w:p w14:paraId="1A564057"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Yes / No</w:t>
            </w:r>
          </w:p>
          <w:p w14:paraId="79EF00C0"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(Assign one point for each “yes” answer)</w:t>
            </w:r>
          </w:p>
        </w:tc>
      </w:tr>
      <w:tr w:rsidR="00805EE4" w14:paraId="799CCC10" w14:textId="77777777" w:rsidTr="00587D3D">
        <w:tc>
          <w:tcPr>
            <w:tcW w:w="3256" w:type="dxa"/>
            <w:vMerge/>
            <w:vAlign w:val="center"/>
          </w:tcPr>
          <w:p w14:paraId="5A770814" w14:textId="77777777" w:rsidR="00805EE4" w:rsidRPr="008C0EE9" w:rsidRDefault="00805EE4" w:rsidP="00DE5036">
            <w:pPr>
              <w:spacing w:line="276" w:lineRule="auto"/>
              <w:jc w:val="center"/>
              <w:rPr>
                <w:rFonts w:ascii="Arial" w:eastAsia="Calibri" w:hAnsi="Arial" w:cs="Arial"/>
                <w:b/>
                <w:sz w:val="18"/>
                <w:szCs w:val="18"/>
                <w:lang w:val="en-GB"/>
              </w:rPr>
            </w:pPr>
          </w:p>
        </w:tc>
        <w:tc>
          <w:tcPr>
            <w:tcW w:w="1417" w:type="dxa"/>
            <w:vAlign w:val="center"/>
          </w:tcPr>
          <w:p w14:paraId="237DCED2"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Yes</w:t>
            </w:r>
          </w:p>
        </w:tc>
        <w:tc>
          <w:tcPr>
            <w:tcW w:w="1441" w:type="dxa"/>
            <w:vAlign w:val="center"/>
          </w:tcPr>
          <w:p w14:paraId="2C7402D1"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No</w:t>
            </w:r>
          </w:p>
        </w:tc>
      </w:tr>
      <w:tr w:rsidR="00805EE4" w14:paraId="11239A0B" w14:textId="77777777" w:rsidTr="00587D3D">
        <w:tc>
          <w:tcPr>
            <w:tcW w:w="3256" w:type="dxa"/>
          </w:tcPr>
          <w:p w14:paraId="0F4D6E3D" w14:textId="77777777" w:rsidR="00805EE4" w:rsidRPr="00596C39" w:rsidRDefault="00805EE4" w:rsidP="00DE5036">
            <w:pPr>
              <w:rPr>
                <w:rFonts w:ascii="Arial" w:eastAsia="Calibri" w:hAnsi="Arial" w:cs="Arial"/>
                <w:bCs/>
                <w:sz w:val="18"/>
                <w:szCs w:val="18"/>
                <w:lang w:val="en-GB"/>
              </w:rPr>
            </w:pPr>
            <w:r w:rsidRPr="00596C39">
              <w:rPr>
                <w:rFonts w:ascii="Arial" w:eastAsia="Calibri" w:hAnsi="Arial" w:cs="Arial"/>
                <w:bCs/>
                <w:sz w:val="18"/>
                <w:szCs w:val="18"/>
                <w:lang w:val="en-GB"/>
              </w:rPr>
              <w:t>Daytime asthma symptoms more than twice weekly</w:t>
            </w:r>
          </w:p>
        </w:tc>
        <w:tc>
          <w:tcPr>
            <w:tcW w:w="1417" w:type="dxa"/>
          </w:tcPr>
          <w:p w14:paraId="288AC758" w14:textId="77777777" w:rsidR="00805EE4" w:rsidRPr="00596C39" w:rsidRDefault="00805EE4" w:rsidP="00DE5036">
            <w:pPr>
              <w:spacing w:line="276" w:lineRule="auto"/>
              <w:rPr>
                <w:rFonts w:ascii="Arial" w:eastAsia="Calibri" w:hAnsi="Arial" w:cs="Arial"/>
                <w:bCs/>
                <w:sz w:val="18"/>
                <w:szCs w:val="18"/>
                <w:lang w:val="en-GB"/>
              </w:rPr>
            </w:pPr>
          </w:p>
        </w:tc>
        <w:tc>
          <w:tcPr>
            <w:tcW w:w="1441" w:type="dxa"/>
          </w:tcPr>
          <w:p w14:paraId="6F0E42BF" w14:textId="77777777" w:rsidR="00805EE4" w:rsidRPr="00596C39" w:rsidRDefault="00805EE4" w:rsidP="00DE5036">
            <w:pPr>
              <w:spacing w:line="276" w:lineRule="auto"/>
              <w:rPr>
                <w:rFonts w:ascii="Arial" w:eastAsia="Calibri" w:hAnsi="Arial" w:cs="Arial"/>
                <w:bCs/>
                <w:sz w:val="18"/>
                <w:szCs w:val="18"/>
                <w:lang w:val="en-GB"/>
              </w:rPr>
            </w:pPr>
          </w:p>
        </w:tc>
      </w:tr>
      <w:tr w:rsidR="00805EE4" w14:paraId="42A1D064" w14:textId="77777777" w:rsidTr="00587D3D">
        <w:tc>
          <w:tcPr>
            <w:tcW w:w="3256" w:type="dxa"/>
          </w:tcPr>
          <w:p w14:paraId="1DD946D4" w14:textId="77777777" w:rsidR="00805EE4" w:rsidRPr="00596C39" w:rsidRDefault="00805EE4" w:rsidP="00DE5036">
            <w:pPr>
              <w:rPr>
                <w:rFonts w:ascii="Arial" w:eastAsia="Calibri" w:hAnsi="Arial" w:cs="Arial"/>
                <w:bCs/>
                <w:sz w:val="18"/>
                <w:szCs w:val="18"/>
                <w:lang w:val="en-GB"/>
              </w:rPr>
            </w:pPr>
            <w:r w:rsidRPr="00596C39">
              <w:rPr>
                <w:rFonts w:ascii="Arial" w:eastAsia="Calibri" w:hAnsi="Arial" w:cs="Arial"/>
                <w:bCs/>
                <w:sz w:val="18"/>
                <w:szCs w:val="18"/>
                <w:lang w:val="en-GB"/>
              </w:rPr>
              <w:t>Night waking due to asthma (any)</w:t>
            </w:r>
          </w:p>
        </w:tc>
        <w:tc>
          <w:tcPr>
            <w:tcW w:w="1417" w:type="dxa"/>
          </w:tcPr>
          <w:p w14:paraId="337EFAA6" w14:textId="77777777" w:rsidR="00805EE4" w:rsidRPr="00596C39" w:rsidRDefault="00805EE4" w:rsidP="00DE5036">
            <w:pPr>
              <w:spacing w:line="276" w:lineRule="auto"/>
              <w:rPr>
                <w:rFonts w:ascii="Arial" w:eastAsia="Calibri" w:hAnsi="Arial" w:cs="Arial"/>
                <w:bCs/>
                <w:sz w:val="18"/>
                <w:szCs w:val="18"/>
                <w:lang w:val="en-GB"/>
              </w:rPr>
            </w:pPr>
          </w:p>
        </w:tc>
        <w:tc>
          <w:tcPr>
            <w:tcW w:w="1441" w:type="dxa"/>
          </w:tcPr>
          <w:p w14:paraId="29627EA9" w14:textId="77777777" w:rsidR="00805EE4" w:rsidRPr="00596C39" w:rsidRDefault="00805EE4" w:rsidP="00DE5036">
            <w:pPr>
              <w:spacing w:line="276" w:lineRule="auto"/>
              <w:rPr>
                <w:rFonts w:ascii="Arial" w:eastAsia="Calibri" w:hAnsi="Arial" w:cs="Arial"/>
                <w:bCs/>
                <w:sz w:val="18"/>
                <w:szCs w:val="18"/>
                <w:lang w:val="en-GB"/>
              </w:rPr>
            </w:pPr>
          </w:p>
        </w:tc>
      </w:tr>
      <w:tr w:rsidR="00805EE4" w14:paraId="4AC1D419" w14:textId="77777777" w:rsidTr="00587D3D">
        <w:tc>
          <w:tcPr>
            <w:tcW w:w="3256" w:type="dxa"/>
          </w:tcPr>
          <w:p w14:paraId="54C4729B" w14:textId="77777777" w:rsidR="00805EE4" w:rsidRPr="00596C39" w:rsidRDefault="00805EE4" w:rsidP="00DE5036">
            <w:pPr>
              <w:rPr>
                <w:rFonts w:ascii="Arial" w:eastAsia="Calibri" w:hAnsi="Arial" w:cs="Arial"/>
                <w:bCs/>
                <w:sz w:val="18"/>
                <w:szCs w:val="18"/>
                <w:lang w:val="en-GB"/>
              </w:rPr>
            </w:pPr>
            <w:r w:rsidRPr="00596C39">
              <w:rPr>
                <w:rFonts w:ascii="Arial" w:eastAsia="Calibri" w:hAnsi="Arial" w:cs="Arial"/>
                <w:bCs/>
                <w:sz w:val="18"/>
                <w:szCs w:val="18"/>
                <w:lang w:val="en-GB"/>
              </w:rPr>
              <w:t>Activity limitation due to asthma (any)</w:t>
            </w:r>
          </w:p>
        </w:tc>
        <w:tc>
          <w:tcPr>
            <w:tcW w:w="1417" w:type="dxa"/>
          </w:tcPr>
          <w:p w14:paraId="0F6D7BD4" w14:textId="77777777" w:rsidR="00805EE4" w:rsidRPr="00596C39" w:rsidRDefault="00805EE4" w:rsidP="00DE5036">
            <w:pPr>
              <w:spacing w:line="276" w:lineRule="auto"/>
              <w:rPr>
                <w:rFonts w:ascii="Arial" w:eastAsia="Calibri" w:hAnsi="Arial" w:cs="Arial"/>
                <w:bCs/>
                <w:sz w:val="18"/>
                <w:szCs w:val="18"/>
                <w:lang w:val="en-GB"/>
              </w:rPr>
            </w:pPr>
          </w:p>
        </w:tc>
        <w:tc>
          <w:tcPr>
            <w:tcW w:w="1441" w:type="dxa"/>
          </w:tcPr>
          <w:p w14:paraId="76342D7C" w14:textId="77777777" w:rsidR="00805EE4" w:rsidRPr="00596C39" w:rsidRDefault="00805EE4" w:rsidP="00DE5036">
            <w:pPr>
              <w:spacing w:line="276" w:lineRule="auto"/>
              <w:rPr>
                <w:rFonts w:ascii="Arial" w:eastAsia="Calibri" w:hAnsi="Arial" w:cs="Arial"/>
                <w:bCs/>
                <w:sz w:val="18"/>
                <w:szCs w:val="18"/>
                <w:lang w:val="en-GB"/>
              </w:rPr>
            </w:pPr>
          </w:p>
        </w:tc>
      </w:tr>
      <w:tr w:rsidR="00805EE4" w14:paraId="0734FEA6" w14:textId="77777777" w:rsidTr="00587D3D">
        <w:tc>
          <w:tcPr>
            <w:tcW w:w="3256" w:type="dxa"/>
          </w:tcPr>
          <w:p w14:paraId="08F2AC36" w14:textId="77777777" w:rsidR="00805EE4" w:rsidRPr="00596C39" w:rsidRDefault="00805EE4" w:rsidP="00DE5036">
            <w:pPr>
              <w:rPr>
                <w:rFonts w:ascii="Arial" w:eastAsia="Calibri" w:hAnsi="Arial" w:cs="Arial"/>
                <w:bCs/>
                <w:sz w:val="18"/>
                <w:szCs w:val="18"/>
                <w:u w:val="single"/>
                <w:lang w:val="en-GB"/>
              </w:rPr>
            </w:pPr>
            <w:r w:rsidRPr="00596C39">
              <w:rPr>
                <w:rFonts w:ascii="Arial" w:eastAsia="Calibri" w:hAnsi="Arial" w:cs="Arial"/>
                <w:bCs/>
                <w:sz w:val="18"/>
                <w:szCs w:val="18"/>
                <w:u w:val="single"/>
                <w:lang w:val="en-GB"/>
              </w:rPr>
              <w:t>IF using SABA-only inhaler:</w:t>
            </w:r>
          </w:p>
          <w:p w14:paraId="60C54106" w14:textId="77777777" w:rsidR="00805EE4" w:rsidRPr="00596C39" w:rsidRDefault="00805EE4" w:rsidP="00DE5036">
            <w:pPr>
              <w:rPr>
                <w:rFonts w:ascii="Arial" w:eastAsia="Calibri" w:hAnsi="Arial" w:cs="Arial"/>
                <w:bCs/>
                <w:sz w:val="18"/>
                <w:szCs w:val="18"/>
                <w:lang w:val="en-GB"/>
              </w:rPr>
            </w:pPr>
            <w:r w:rsidRPr="00596C39">
              <w:rPr>
                <w:rFonts w:ascii="Arial" w:eastAsia="Calibri" w:hAnsi="Arial" w:cs="Arial"/>
                <w:bCs/>
                <w:sz w:val="18"/>
                <w:szCs w:val="18"/>
                <w:lang w:val="en-GB"/>
              </w:rPr>
              <w:t xml:space="preserve">SABA-only reliever use </w:t>
            </w:r>
            <w:r>
              <w:rPr>
                <w:rFonts w:ascii="Arial" w:eastAsia="Calibri" w:hAnsi="Arial" w:cs="Arial"/>
                <w:bCs/>
                <w:sz w:val="18"/>
                <w:szCs w:val="18"/>
                <w:lang w:val="en-GB"/>
              </w:rPr>
              <w:t>more than</w:t>
            </w:r>
            <w:r w:rsidRPr="00596C39">
              <w:rPr>
                <w:rFonts w:ascii="Arial" w:eastAsia="Calibri" w:hAnsi="Arial" w:cs="Arial"/>
                <w:bCs/>
                <w:sz w:val="18"/>
                <w:szCs w:val="18"/>
                <w:lang w:val="en-GB"/>
              </w:rPr>
              <w:t xml:space="preserve"> twice/week for symptoms*</w:t>
            </w:r>
          </w:p>
        </w:tc>
        <w:tc>
          <w:tcPr>
            <w:tcW w:w="1417" w:type="dxa"/>
          </w:tcPr>
          <w:p w14:paraId="0A5C5FDF" w14:textId="77777777" w:rsidR="00805EE4" w:rsidRPr="00596C39" w:rsidRDefault="00805EE4" w:rsidP="00DE5036">
            <w:pPr>
              <w:spacing w:line="276" w:lineRule="auto"/>
              <w:rPr>
                <w:rFonts w:ascii="Arial" w:eastAsia="Calibri" w:hAnsi="Arial" w:cs="Arial"/>
                <w:bCs/>
                <w:sz w:val="18"/>
                <w:szCs w:val="18"/>
                <w:lang w:val="en-GB"/>
              </w:rPr>
            </w:pPr>
          </w:p>
        </w:tc>
        <w:tc>
          <w:tcPr>
            <w:tcW w:w="1441" w:type="dxa"/>
          </w:tcPr>
          <w:p w14:paraId="14D69594" w14:textId="77777777" w:rsidR="00805EE4" w:rsidRPr="00596C39" w:rsidRDefault="00805EE4" w:rsidP="00DE5036">
            <w:pPr>
              <w:spacing w:line="276" w:lineRule="auto"/>
              <w:rPr>
                <w:rFonts w:ascii="Arial" w:eastAsia="Calibri" w:hAnsi="Arial" w:cs="Arial"/>
                <w:bCs/>
                <w:sz w:val="18"/>
                <w:szCs w:val="18"/>
                <w:lang w:val="en-GB"/>
              </w:rPr>
            </w:pPr>
          </w:p>
        </w:tc>
      </w:tr>
      <w:tr w:rsidR="00805EE4" w14:paraId="06C1AD15" w14:textId="77777777" w:rsidTr="00587D3D">
        <w:tc>
          <w:tcPr>
            <w:tcW w:w="3256" w:type="dxa"/>
          </w:tcPr>
          <w:p w14:paraId="1719DC68"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Total points</w:t>
            </w:r>
          </w:p>
        </w:tc>
        <w:tc>
          <w:tcPr>
            <w:tcW w:w="2858" w:type="dxa"/>
            <w:gridSpan w:val="2"/>
          </w:tcPr>
          <w:p w14:paraId="56293ACD" w14:textId="77777777" w:rsidR="00805EE4" w:rsidRPr="00596C39" w:rsidRDefault="00805EE4" w:rsidP="00DE5036">
            <w:pPr>
              <w:spacing w:line="276" w:lineRule="auto"/>
              <w:jc w:val="center"/>
              <w:rPr>
                <w:rFonts w:ascii="Arial" w:eastAsia="Calibri" w:hAnsi="Arial" w:cs="Arial"/>
                <w:b/>
                <w:sz w:val="18"/>
                <w:szCs w:val="18"/>
                <w:lang w:val="en-GB"/>
              </w:rPr>
            </w:pPr>
            <w:r w:rsidRPr="00596C39">
              <w:rPr>
                <w:rFonts w:ascii="Arial" w:eastAsia="Calibri" w:hAnsi="Arial" w:cs="Arial"/>
                <w:b/>
                <w:sz w:val="18"/>
                <w:szCs w:val="18"/>
                <w:lang w:val="en-GB"/>
              </w:rPr>
              <w:t>Control</w:t>
            </w:r>
          </w:p>
        </w:tc>
      </w:tr>
      <w:tr w:rsidR="00805EE4" w14:paraId="702498E2" w14:textId="77777777" w:rsidTr="00587D3D">
        <w:tc>
          <w:tcPr>
            <w:tcW w:w="3256" w:type="dxa"/>
            <w:shd w:val="clear" w:color="auto" w:fill="B2D3AB"/>
          </w:tcPr>
          <w:p w14:paraId="4F19B39A" w14:textId="77777777" w:rsidR="00805EE4" w:rsidRPr="00627A6F" w:rsidRDefault="00805EE4" w:rsidP="00DE5036">
            <w:pPr>
              <w:spacing w:line="276" w:lineRule="auto"/>
              <w:ind w:left="284" w:hanging="284"/>
              <w:jc w:val="center"/>
              <w:rPr>
                <w:rFonts w:ascii="Arial" w:eastAsia="Calibri" w:hAnsi="Arial" w:cs="Arial"/>
                <w:bCs/>
                <w:sz w:val="18"/>
                <w:szCs w:val="18"/>
                <w:lang w:val="en-GB"/>
              </w:rPr>
            </w:pPr>
            <w:r w:rsidRPr="00596C39">
              <w:rPr>
                <w:rFonts w:ascii="Arial" w:eastAsia="Calibri" w:hAnsi="Arial" w:cs="Arial"/>
                <w:bCs/>
                <w:sz w:val="18"/>
                <w:szCs w:val="18"/>
                <w:lang w:val="en-GB"/>
              </w:rPr>
              <w:t>0 points</w:t>
            </w:r>
          </w:p>
        </w:tc>
        <w:tc>
          <w:tcPr>
            <w:tcW w:w="2858" w:type="dxa"/>
            <w:gridSpan w:val="2"/>
            <w:shd w:val="clear" w:color="auto" w:fill="B2D3AB"/>
          </w:tcPr>
          <w:p w14:paraId="280C04E5" w14:textId="77777777" w:rsidR="00805EE4" w:rsidRPr="00596C39" w:rsidRDefault="00805EE4" w:rsidP="00DE5036">
            <w:pPr>
              <w:spacing w:line="276" w:lineRule="auto"/>
              <w:ind w:left="284" w:hanging="284"/>
              <w:jc w:val="center"/>
              <w:rPr>
                <w:rFonts w:ascii="Arial" w:eastAsia="Calibri" w:hAnsi="Arial" w:cs="Arial"/>
                <w:bCs/>
                <w:sz w:val="18"/>
                <w:szCs w:val="18"/>
                <w:lang w:val="en-GB"/>
              </w:rPr>
            </w:pPr>
            <w:r w:rsidRPr="00131EDA">
              <w:rPr>
                <w:rFonts w:ascii="Arial" w:eastAsia="Calibri" w:hAnsi="Arial" w:cs="Arial"/>
                <w:bCs/>
                <w:sz w:val="18"/>
                <w:szCs w:val="18"/>
                <w:lang w:val="en-GB"/>
              </w:rPr>
              <w:t>Well</w:t>
            </w:r>
            <w:r>
              <w:rPr>
                <w:rFonts w:ascii="Arial" w:eastAsia="Calibri" w:hAnsi="Arial" w:cs="Arial"/>
                <w:bCs/>
                <w:sz w:val="18"/>
                <w:szCs w:val="18"/>
                <w:lang w:val="en-GB"/>
              </w:rPr>
              <w:t xml:space="preserve"> </w:t>
            </w:r>
            <w:r w:rsidRPr="00131EDA">
              <w:rPr>
                <w:rFonts w:ascii="Arial" w:eastAsia="Calibri" w:hAnsi="Arial" w:cs="Arial"/>
                <w:bCs/>
                <w:sz w:val="18"/>
                <w:szCs w:val="18"/>
                <w:lang w:val="en-GB"/>
              </w:rPr>
              <w:t>controlled</w:t>
            </w:r>
          </w:p>
        </w:tc>
      </w:tr>
      <w:tr w:rsidR="00805EE4" w14:paraId="0848E622" w14:textId="77777777" w:rsidTr="00587D3D">
        <w:tc>
          <w:tcPr>
            <w:tcW w:w="3256" w:type="dxa"/>
            <w:shd w:val="clear" w:color="auto" w:fill="FFFF79"/>
          </w:tcPr>
          <w:p w14:paraId="470A122F" w14:textId="77777777" w:rsidR="00805EE4" w:rsidRPr="00627A6F" w:rsidRDefault="00805EE4" w:rsidP="00DE5036">
            <w:pPr>
              <w:spacing w:line="276" w:lineRule="auto"/>
              <w:jc w:val="center"/>
              <w:rPr>
                <w:rFonts w:ascii="Arial" w:eastAsia="Calibri" w:hAnsi="Arial" w:cs="Arial"/>
                <w:bCs/>
                <w:sz w:val="18"/>
                <w:szCs w:val="18"/>
                <w:lang w:val="en-GB"/>
              </w:rPr>
            </w:pPr>
            <w:r w:rsidRPr="00596C39">
              <w:rPr>
                <w:rFonts w:ascii="Arial" w:eastAsia="Calibri" w:hAnsi="Arial" w:cs="Arial"/>
                <w:bCs/>
                <w:sz w:val="18"/>
                <w:szCs w:val="18"/>
                <w:lang w:val="en-GB"/>
              </w:rPr>
              <w:t>1</w:t>
            </w:r>
            <w:r>
              <w:rPr>
                <w:rFonts w:ascii="Arial" w:eastAsia="Calibri" w:hAnsi="Arial" w:cs="Arial"/>
                <w:bCs/>
                <w:sz w:val="18"/>
                <w:szCs w:val="18"/>
                <w:lang w:val="en-GB"/>
              </w:rPr>
              <w:t>–</w:t>
            </w:r>
            <w:r w:rsidRPr="00596C39">
              <w:rPr>
                <w:rFonts w:ascii="Arial" w:eastAsia="Calibri" w:hAnsi="Arial" w:cs="Arial"/>
                <w:bCs/>
                <w:sz w:val="18"/>
                <w:szCs w:val="18"/>
                <w:lang w:val="en-GB"/>
              </w:rPr>
              <w:t>2 points</w:t>
            </w:r>
          </w:p>
        </w:tc>
        <w:tc>
          <w:tcPr>
            <w:tcW w:w="2858" w:type="dxa"/>
            <w:gridSpan w:val="2"/>
            <w:shd w:val="clear" w:color="auto" w:fill="FFFF79"/>
          </w:tcPr>
          <w:p w14:paraId="6868671E" w14:textId="77777777" w:rsidR="00805EE4" w:rsidRPr="00596C39" w:rsidRDefault="00805EE4" w:rsidP="00DE5036">
            <w:pPr>
              <w:spacing w:line="276" w:lineRule="auto"/>
              <w:jc w:val="center"/>
              <w:rPr>
                <w:rFonts w:ascii="Arial" w:eastAsia="Calibri" w:hAnsi="Arial" w:cs="Arial"/>
                <w:bCs/>
                <w:sz w:val="18"/>
                <w:szCs w:val="18"/>
                <w:lang w:val="en-GB"/>
              </w:rPr>
            </w:pPr>
            <w:r w:rsidRPr="00131EDA">
              <w:rPr>
                <w:rFonts w:ascii="Arial" w:eastAsia="Calibri" w:hAnsi="Arial" w:cs="Arial"/>
                <w:bCs/>
                <w:sz w:val="18"/>
                <w:szCs w:val="18"/>
                <w:lang w:val="en-GB"/>
              </w:rPr>
              <w:t>Part</w:t>
            </w:r>
            <w:r>
              <w:rPr>
                <w:rFonts w:ascii="Arial" w:eastAsia="Calibri" w:hAnsi="Arial" w:cs="Arial"/>
                <w:bCs/>
                <w:sz w:val="18"/>
                <w:szCs w:val="18"/>
                <w:lang w:val="en-GB"/>
              </w:rPr>
              <w:t>iall</w:t>
            </w:r>
            <w:r w:rsidRPr="00131EDA">
              <w:rPr>
                <w:rFonts w:ascii="Arial" w:eastAsia="Calibri" w:hAnsi="Arial" w:cs="Arial"/>
                <w:bCs/>
                <w:sz w:val="18"/>
                <w:szCs w:val="18"/>
                <w:lang w:val="en-GB"/>
              </w:rPr>
              <w:t>y controlled</w:t>
            </w:r>
          </w:p>
        </w:tc>
      </w:tr>
      <w:tr w:rsidR="00805EE4" w14:paraId="731F835C" w14:textId="77777777" w:rsidTr="00587D3D">
        <w:tc>
          <w:tcPr>
            <w:tcW w:w="3256" w:type="dxa"/>
            <w:shd w:val="clear" w:color="auto" w:fill="EA7676"/>
          </w:tcPr>
          <w:p w14:paraId="6FB15FF8" w14:textId="77777777" w:rsidR="00805EE4" w:rsidRPr="00627A6F" w:rsidRDefault="00805EE4" w:rsidP="00DE5036">
            <w:pPr>
              <w:spacing w:line="276" w:lineRule="auto"/>
              <w:jc w:val="center"/>
              <w:rPr>
                <w:rFonts w:ascii="Arial" w:eastAsia="Calibri" w:hAnsi="Arial" w:cs="Arial"/>
                <w:bCs/>
                <w:sz w:val="18"/>
                <w:szCs w:val="18"/>
                <w:lang w:val="en-GB"/>
              </w:rPr>
            </w:pPr>
            <w:r w:rsidRPr="00596C39">
              <w:rPr>
                <w:rFonts w:ascii="Arial" w:eastAsia="Calibri" w:hAnsi="Arial" w:cs="Arial"/>
                <w:bCs/>
                <w:sz w:val="18"/>
                <w:szCs w:val="18"/>
                <w:lang w:val="en-GB"/>
              </w:rPr>
              <w:t>3</w:t>
            </w:r>
            <w:r>
              <w:rPr>
                <w:rFonts w:ascii="Arial" w:eastAsia="Calibri" w:hAnsi="Arial" w:cs="Arial"/>
                <w:bCs/>
                <w:sz w:val="18"/>
                <w:szCs w:val="18"/>
                <w:lang w:val="en-GB"/>
              </w:rPr>
              <w:t>–</w:t>
            </w:r>
            <w:r w:rsidRPr="00596C39">
              <w:rPr>
                <w:rFonts w:ascii="Arial" w:eastAsia="Calibri" w:hAnsi="Arial" w:cs="Arial"/>
                <w:bCs/>
                <w:sz w:val="18"/>
                <w:szCs w:val="18"/>
                <w:lang w:val="en-GB"/>
              </w:rPr>
              <w:t>4 points</w:t>
            </w:r>
          </w:p>
        </w:tc>
        <w:tc>
          <w:tcPr>
            <w:tcW w:w="2858" w:type="dxa"/>
            <w:gridSpan w:val="2"/>
            <w:shd w:val="clear" w:color="auto" w:fill="EA7676"/>
          </w:tcPr>
          <w:p w14:paraId="02BBA116" w14:textId="77777777" w:rsidR="00805EE4" w:rsidRPr="00596C39" w:rsidRDefault="00805EE4" w:rsidP="00DE5036">
            <w:pPr>
              <w:spacing w:line="276" w:lineRule="auto"/>
              <w:jc w:val="center"/>
              <w:rPr>
                <w:rFonts w:ascii="Arial" w:eastAsia="Calibri" w:hAnsi="Arial" w:cs="Arial"/>
                <w:bCs/>
                <w:sz w:val="18"/>
                <w:szCs w:val="18"/>
                <w:lang w:val="en-GB"/>
              </w:rPr>
            </w:pPr>
            <w:r w:rsidRPr="00131EDA">
              <w:rPr>
                <w:rFonts w:ascii="Arial" w:eastAsia="Calibri" w:hAnsi="Arial" w:cs="Arial"/>
                <w:bCs/>
                <w:sz w:val="18"/>
                <w:szCs w:val="18"/>
                <w:lang w:val="en-GB"/>
              </w:rPr>
              <w:t>Uncontrolled</w:t>
            </w:r>
          </w:p>
        </w:tc>
      </w:tr>
      <w:tr w:rsidR="00805EE4" w14:paraId="18D294C5" w14:textId="77777777" w:rsidTr="00587D3D">
        <w:tc>
          <w:tcPr>
            <w:tcW w:w="6114" w:type="dxa"/>
            <w:gridSpan w:val="3"/>
          </w:tcPr>
          <w:p w14:paraId="1AFF4D5F" w14:textId="77777777" w:rsidR="00805EE4" w:rsidRPr="00622A3E" w:rsidRDefault="00805EE4" w:rsidP="00DE5036">
            <w:pPr>
              <w:jc w:val="both"/>
              <w:rPr>
                <w:rFonts w:ascii="Arial" w:eastAsia="Calibri" w:hAnsi="Arial" w:cs="Arial"/>
                <w:bCs/>
                <w:sz w:val="16"/>
                <w:szCs w:val="16"/>
                <w:lang w:val="en-GB"/>
              </w:rPr>
            </w:pPr>
            <w:r w:rsidRPr="00622A3E">
              <w:rPr>
                <w:rFonts w:ascii="Arial" w:eastAsia="Calibri" w:hAnsi="Arial" w:cs="Arial"/>
                <w:bCs/>
                <w:sz w:val="16"/>
                <w:szCs w:val="16"/>
                <w:lang w:val="en-GB"/>
              </w:rPr>
              <w:t xml:space="preserve">*Only applicable if patient is using an inhaler that </w:t>
            </w:r>
            <w:r w:rsidRPr="00622A3E">
              <w:rPr>
                <w:rFonts w:ascii="Arial" w:eastAsia="Calibri" w:hAnsi="Arial" w:cs="Arial"/>
                <w:b/>
                <w:sz w:val="16"/>
                <w:szCs w:val="16"/>
                <w:lang w:val="en-GB"/>
              </w:rPr>
              <w:t>only</w:t>
            </w:r>
            <w:r w:rsidRPr="00622A3E">
              <w:rPr>
                <w:rFonts w:ascii="Arial" w:eastAsia="Calibri" w:hAnsi="Arial" w:cs="Arial"/>
                <w:bCs/>
                <w:sz w:val="16"/>
                <w:szCs w:val="16"/>
                <w:lang w:val="en-GB"/>
              </w:rPr>
              <w:t xml:space="preserve"> </w:t>
            </w:r>
            <w:r w:rsidRPr="00622A3E">
              <w:rPr>
                <w:rFonts w:ascii="Arial" w:eastAsia="Calibri" w:hAnsi="Arial" w:cs="Arial"/>
                <w:b/>
                <w:sz w:val="16"/>
                <w:szCs w:val="16"/>
                <w:lang w:val="en-GB"/>
              </w:rPr>
              <w:t>contains short-acting β</w:t>
            </w:r>
            <w:r w:rsidRPr="00622A3E">
              <w:rPr>
                <w:rFonts w:ascii="Arial" w:eastAsia="Calibri" w:hAnsi="Arial" w:cs="Arial"/>
                <w:b/>
                <w:sz w:val="16"/>
                <w:szCs w:val="16"/>
                <w:vertAlign w:val="subscript"/>
                <w:lang w:val="en-GB"/>
              </w:rPr>
              <w:t>2</w:t>
            </w:r>
            <w:r w:rsidRPr="00622A3E">
              <w:rPr>
                <w:rFonts w:ascii="Arial" w:eastAsia="Calibri" w:hAnsi="Arial" w:cs="Arial"/>
                <w:b/>
                <w:sz w:val="16"/>
                <w:szCs w:val="16"/>
                <w:lang w:val="en-GB"/>
              </w:rPr>
              <w:t>-agonist</w:t>
            </w:r>
            <w:r w:rsidRPr="00622A3E">
              <w:rPr>
                <w:rFonts w:ascii="Arial" w:eastAsia="Calibri" w:hAnsi="Arial" w:cs="Arial"/>
                <w:bCs/>
                <w:sz w:val="16"/>
                <w:szCs w:val="16"/>
                <w:lang w:val="en-GB"/>
              </w:rPr>
              <w:t>, i.e., not a corticosteroid-containing inhaler.</w:t>
            </w:r>
          </w:p>
          <w:p w14:paraId="4F48041C" w14:textId="77777777" w:rsidR="00805EE4" w:rsidRPr="00596C39" w:rsidRDefault="00805EE4" w:rsidP="00DE5036">
            <w:pPr>
              <w:jc w:val="both"/>
              <w:rPr>
                <w:rFonts w:ascii="Arial" w:eastAsia="Calibri" w:hAnsi="Arial" w:cs="Arial"/>
                <w:bCs/>
                <w:sz w:val="18"/>
                <w:szCs w:val="18"/>
                <w:lang w:val="en-GB"/>
              </w:rPr>
            </w:pPr>
            <w:r w:rsidRPr="00622A3E">
              <w:rPr>
                <w:rFonts w:ascii="Arial" w:eastAsia="Calibri" w:hAnsi="Arial" w:cs="Arial"/>
                <w:bCs/>
                <w:sz w:val="16"/>
                <w:szCs w:val="16"/>
                <w:lang w:val="en-GB"/>
              </w:rPr>
              <w:t>Abbreviations: SABA: Short acting β</w:t>
            </w:r>
            <w:r w:rsidRPr="00622A3E">
              <w:rPr>
                <w:rFonts w:ascii="Arial" w:eastAsia="Calibri" w:hAnsi="Arial" w:cs="Arial"/>
                <w:bCs/>
                <w:sz w:val="16"/>
                <w:szCs w:val="16"/>
                <w:vertAlign w:val="subscript"/>
                <w:lang w:val="en-GB"/>
              </w:rPr>
              <w:t>2</w:t>
            </w:r>
            <w:r w:rsidRPr="00622A3E">
              <w:rPr>
                <w:rFonts w:ascii="Arial" w:eastAsia="Calibri" w:hAnsi="Arial" w:cs="Arial"/>
                <w:bCs/>
                <w:sz w:val="16"/>
                <w:szCs w:val="16"/>
                <w:lang w:val="en-GB"/>
              </w:rPr>
              <w:t>-agonist</w:t>
            </w:r>
          </w:p>
        </w:tc>
      </w:tr>
    </w:tbl>
    <w:p w14:paraId="61A200F0" w14:textId="77777777" w:rsidR="00805EE4" w:rsidRDefault="00805EE4" w:rsidP="00805EE4">
      <w:pPr>
        <w:jc w:val="both"/>
        <w:rPr>
          <w:rFonts w:ascii="Arial" w:hAnsi="Arial" w:cs="Arial"/>
          <w:b/>
          <w:sz w:val="20"/>
        </w:rPr>
      </w:pPr>
    </w:p>
    <w:p w14:paraId="1F0AD9F2" w14:textId="77777777" w:rsidR="003B72A0" w:rsidRPr="004A1D3E" w:rsidRDefault="00AC2ED2" w:rsidP="002C50B9">
      <w:pPr>
        <w:jc w:val="both"/>
        <w:rPr>
          <w:rFonts w:ascii="Arial" w:hAnsi="Arial" w:cs="Arial"/>
          <w:b/>
          <w:sz w:val="20"/>
        </w:rPr>
      </w:pPr>
      <w:r w:rsidRPr="004A1D3E">
        <w:rPr>
          <w:rFonts w:ascii="Arial" w:hAnsi="Arial" w:cs="Arial"/>
          <w:b/>
          <w:sz w:val="20"/>
        </w:rPr>
        <w:lastRenderedPageBreak/>
        <w:t>MEDICINE TREATMENT</w:t>
      </w:r>
    </w:p>
    <w:p w14:paraId="7E57DBD2" w14:textId="77777777" w:rsidR="003B72A0" w:rsidRPr="004A1D3E" w:rsidRDefault="00296EE3" w:rsidP="00EC0F49">
      <w:pPr>
        <w:pStyle w:val="ep4"/>
        <w:spacing w:line="240" w:lineRule="auto"/>
        <w:rPr>
          <w:rFonts w:cs="Arial"/>
          <w:b/>
          <w:sz w:val="18"/>
        </w:rPr>
      </w:pPr>
      <w:r w:rsidRPr="004A1D3E">
        <w:rPr>
          <w:rFonts w:cs="Arial"/>
          <w:b/>
          <w:sz w:val="18"/>
        </w:rPr>
        <w:t>Medicine</w:t>
      </w:r>
      <w:r w:rsidR="003B72A0" w:rsidRPr="004A1D3E">
        <w:rPr>
          <w:rFonts w:cs="Arial"/>
          <w:b/>
          <w:sz w:val="18"/>
        </w:rPr>
        <w:t xml:space="preserve"> delivery systems</w:t>
      </w:r>
    </w:p>
    <w:p w14:paraId="0B990F5D" w14:textId="77777777" w:rsidR="00805EE4" w:rsidRDefault="00805EE4" w:rsidP="00805EE4">
      <w:pPr>
        <w:pStyle w:val="Paragraphbulletlist-level1"/>
      </w:pPr>
      <w:r w:rsidRPr="00201657">
        <w:t xml:space="preserve">Spacer devices increase the efficacy of inhaled </w:t>
      </w:r>
      <w:r>
        <w:t xml:space="preserve">therapy and should be used in </w:t>
      </w:r>
      <w:r w:rsidRPr="00AD12B7">
        <w:t>combination</w:t>
      </w:r>
      <w:r>
        <w:t xml:space="preserve"> with </w:t>
      </w:r>
      <w:r w:rsidRPr="00201657">
        <w:t>metered dose inhaler</w:t>
      </w:r>
      <w:r>
        <w:t>s</w:t>
      </w:r>
      <w:r w:rsidRPr="00201657">
        <w:t xml:space="preserve">. </w:t>
      </w:r>
    </w:p>
    <w:p w14:paraId="09EF10DF" w14:textId="77777777" w:rsidR="00805EE4" w:rsidRDefault="00805EE4" w:rsidP="00805EE4">
      <w:pPr>
        <w:pStyle w:val="Paragraphbulletlist-level1"/>
      </w:pPr>
      <w:r w:rsidRPr="00201657">
        <w:t xml:space="preserve">Prime all spacers with </w:t>
      </w:r>
      <w:r>
        <w:t>two</w:t>
      </w:r>
      <w:r w:rsidRPr="00201657">
        <w:t xml:space="preserve"> doses of inhaled medication prior to first use. </w:t>
      </w:r>
    </w:p>
    <w:p w14:paraId="3366E353" w14:textId="77777777" w:rsidR="00805EE4" w:rsidRDefault="00805EE4" w:rsidP="00805EE4">
      <w:pPr>
        <w:pStyle w:val="Paragraphbulletlist-level1"/>
      </w:pPr>
      <w:r w:rsidRPr="00201657">
        <w:t>The size of the spacer is dependent on the tidal volume of the child:</w:t>
      </w:r>
    </w:p>
    <w:p w14:paraId="0D2BB65B" w14:textId="77777777" w:rsidR="00DE5036" w:rsidRDefault="00DE5036" w:rsidP="00DE5036">
      <w:pPr>
        <w:pStyle w:val="Paragraphbulletlist-level1"/>
        <w:numPr>
          <w:ilvl w:val="0"/>
          <w:numId w:val="0"/>
        </w:numPr>
        <w:ind w:left="357" w:hanging="35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414"/>
        <w:gridCol w:w="1471"/>
        <w:gridCol w:w="1530"/>
      </w:tblGrid>
      <w:tr w:rsidR="00DE5036" w:rsidRPr="00201657" w14:paraId="685D8AFC" w14:textId="77777777" w:rsidTr="00DE5036">
        <w:tc>
          <w:tcPr>
            <w:tcW w:w="1701" w:type="dxa"/>
            <w:shd w:val="pct10" w:color="auto" w:fill="auto"/>
            <w:vAlign w:val="center"/>
          </w:tcPr>
          <w:p w14:paraId="60FF744F" w14:textId="77777777" w:rsidR="00DE5036" w:rsidRPr="00201657" w:rsidRDefault="00DE5036" w:rsidP="00DE5036">
            <w:pPr>
              <w:pStyle w:val="ep0"/>
              <w:spacing w:line="240" w:lineRule="auto"/>
              <w:jc w:val="left"/>
              <w:rPr>
                <w:rFonts w:cs="Arial"/>
                <w:szCs w:val="16"/>
              </w:rPr>
            </w:pPr>
          </w:p>
        </w:tc>
        <w:tc>
          <w:tcPr>
            <w:tcW w:w="1620" w:type="dxa"/>
            <w:shd w:val="pct10" w:color="auto" w:fill="auto"/>
            <w:vAlign w:val="center"/>
          </w:tcPr>
          <w:p w14:paraId="431DDDD4" w14:textId="77777777" w:rsidR="00DE5036" w:rsidRPr="00201657" w:rsidRDefault="00DE5036" w:rsidP="00DE5036">
            <w:pPr>
              <w:pStyle w:val="ep0"/>
              <w:spacing w:line="240" w:lineRule="auto"/>
              <w:jc w:val="center"/>
              <w:rPr>
                <w:rFonts w:cs="Arial"/>
                <w:b/>
                <w:sz w:val="18"/>
                <w:szCs w:val="16"/>
              </w:rPr>
            </w:pPr>
            <w:r w:rsidRPr="00201657">
              <w:rPr>
                <w:rFonts w:cs="Arial"/>
                <w:b/>
                <w:sz w:val="18"/>
                <w:szCs w:val="16"/>
              </w:rPr>
              <w:t>Spacer volume</w:t>
            </w:r>
          </w:p>
        </w:tc>
        <w:tc>
          <w:tcPr>
            <w:tcW w:w="1559" w:type="dxa"/>
            <w:shd w:val="pct10" w:color="auto" w:fill="auto"/>
            <w:vAlign w:val="center"/>
          </w:tcPr>
          <w:p w14:paraId="6BD3F3C4" w14:textId="77777777" w:rsidR="00DE5036" w:rsidRPr="00201657" w:rsidRDefault="00DE5036" w:rsidP="00DE5036">
            <w:pPr>
              <w:pStyle w:val="ep0"/>
              <w:spacing w:line="240" w:lineRule="auto"/>
              <w:jc w:val="center"/>
              <w:rPr>
                <w:rFonts w:cs="Arial"/>
                <w:b/>
                <w:sz w:val="18"/>
                <w:szCs w:val="16"/>
              </w:rPr>
            </w:pPr>
            <w:r w:rsidRPr="00201657">
              <w:rPr>
                <w:rFonts w:cs="Arial"/>
                <w:b/>
                <w:sz w:val="18"/>
                <w:szCs w:val="16"/>
              </w:rPr>
              <w:t>Face mask/</w:t>
            </w:r>
          </w:p>
          <w:p w14:paraId="3D3B99AB" w14:textId="77777777" w:rsidR="00DE5036" w:rsidRPr="00201657" w:rsidRDefault="00DE5036" w:rsidP="00DE5036">
            <w:pPr>
              <w:pStyle w:val="ep0"/>
              <w:spacing w:line="240" w:lineRule="auto"/>
              <w:jc w:val="center"/>
              <w:rPr>
                <w:rFonts w:cs="Arial"/>
                <w:b/>
                <w:sz w:val="18"/>
                <w:szCs w:val="16"/>
              </w:rPr>
            </w:pPr>
            <w:r w:rsidRPr="00201657">
              <w:rPr>
                <w:rFonts w:cs="Arial"/>
                <w:b/>
                <w:sz w:val="18"/>
                <w:szCs w:val="16"/>
              </w:rPr>
              <w:t>mouthpiece</w:t>
            </w:r>
          </w:p>
        </w:tc>
        <w:tc>
          <w:tcPr>
            <w:tcW w:w="1580" w:type="dxa"/>
            <w:shd w:val="pct10" w:color="auto" w:fill="auto"/>
            <w:vAlign w:val="center"/>
          </w:tcPr>
          <w:p w14:paraId="32830B84" w14:textId="77777777" w:rsidR="00DE5036" w:rsidRPr="00201657" w:rsidRDefault="00DE5036" w:rsidP="00DE5036">
            <w:pPr>
              <w:jc w:val="center"/>
              <w:rPr>
                <w:rFonts w:ascii="Arial" w:hAnsi="Arial" w:cs="Arial"/>
                <w:b/>
                <w:sz w:val="18"/>
                <w:szCs w:val="16"/>
              </w:rPr>
            </w:pPr>
            <w:r w:rsidRPr="00201657">
              <w:rPr>
                <w:rFonts w:ascii="Arial" w:hAnsi="Arial" w:cs="Arial"/>
                <w:b/>
                <w:sz w:val="18"/>
                <w:szCs w:val="16"/>
              </w:rPr>
              <w:t>Valve</w:t>
            </w:r>
          </w:p>
        </w:tc>
      </w:tr>
      <w:tr w:rsidR="00DE5036" w:rsidRPr="00201657" w14:paraId="46DDB709" w14:textId="77777777" w:rsidTr="00DE5036">
        <w:trPr>
          <w:trHeight w:val="340"/>
        </w:trPr>
        <w:tc>
          <w:tcPr>
            <w:tcW w:w="1701" w:type="dxa"/>
            <w:vAlign w:val="center"/>
          </w:tcPr>
          <w:p w14:paraId="67A9E30D" w14:textId="77777777" w:rsidR="00DE5036" w:rsidRPr="00201657" w:rsidRDefault="00DE5036" w:rsidP="00DE5036">
            <w:pPr>
              <w:pStyle w:val="ep0"/>
              <w:spacing w:line="240" w:lineRule="auto"/>
              <w:jc w:val="left"/>
              <w:rPr>
                <w:rFonts w:cs="Arial"/>
                <w:b/>
                <w:sz w:val="18"/>
                <w:szCs w:val="16"/>
              </w:rPr>
            </w:pPr>
            <w:r w:rsidRPr="00201657">
              <w:rPr>
                <w:rFonts w:cs="Arial"/>
                <w:b/>
                <w:sz w:val="18"/>
                <w:szCs w:val="16"/>
              </w:rPr>
              <w:t>Infants</w:t>
            </w:r>
          </w:p>
        </w:tc>
        <w:tc>
          <w:tcPr>
            <w:tcW w:w="1620" w:type="dxa"/>
            <w:vAlign w:val="center"/>
          </w:tcPr>
          <w:p w14:paraId="7B784D13" w14:textId="77777777" w:rsidR="00DE5036" w:rsidRPr="00201657" w:rsidRDefault="00DE5036" w:rsidP="00DE5036">
            <w:pPr>
              <w:pStyle w:val="ep0"/>
              <w:spacing w:line="240" w:lineRule="auto"/>
              <w:jc w:val="center"/>
              <w:rPr>
                <w:rFonts w:cs="Arial"/>
                <w:sz w:val="18"/>
                <w:szCs w:val="16"/>
              </w:rPr>
            </w:pPr>
            <w:r w:rsidRPr="00201657">
              <w:rPr>
                <w:rFonts w:cs="Arial"/>
                <w:sz w:val="18"/>
                <w:szCs w:val="16"/>
              </w:rPr>
              <w:t>150–250 mL</w:t>
            </w:r>
          </w:p>
        </w:tc>
        <w:tc>
          <w:tcPr>
            <w:tcW w:w="1559" w:type="dxa"/>
            <w:vAlign w:val="center"/>
          </w:tcPr>
          <w:p w14:paraId="5131CC8F" w14:textId="77777777" w:rsidR="00DE5036" w:rsidRPr="00201657" w:rsidRDefault="00DE5036" w:rsidP="00DE5036">
            <w:pPr>
              <w:pStyle w:val="ep0"/>
              <w:spacing w:line="240" w:lineRule="auto"/>
              <w:jc w:val="center"/>
              <w:rPr>
                <w:rFonts w:cs="Arial"/>
                <w:sz w:val="18"/>
                <w:szCs w:val="16"/>
              </w:rPr>
            </w:pPr>
            <w:r>
              <w:rPr>
                <w:rFonts w:cs="Arial"/>
                <w:sz w:val="18"/>
                <w:szCs w:val="16"/>
              </w:rPr>
              <w:t>F</w:t>
            </w:r>
            <w:r w:rsidRPr="00201657">
              <w:rPr>
                <w:rFonts w:cs="Arial"/>
                <w:sz w:val="18"/>
                <w:szCs w:val="16"/>
              </w:rPr>
              <w:t>ace mask</w:t>
            </w:r>
          </w:p>
        </w:tc>
        <w:tc>
          <w:tcPr>
            <w:tcW w:w="1580" w:type="dxa"/>
            <w:vAlign w:val="center"/>
          </w:tcPr>
          <w:p w14:paraId="7E81711F" w14:textId="77777777" w:rsidR="00DE5036" w:rsidRPr="00201657" w:rsidRDefault="00DE5036" w:rsidP="00DE5036">
            <w:pPr>
              <w:jc w:val="center"/>
              <w:rPr>
                <w:rFonts w:ascii="Arial" w:hAnsi="Arial" w:cs="Arial"/>
                <w:sz w:val="18"/>
                <w:szCs w:val="16"/>
              </w:rPr>
            </w:pPr>
            <w:r>
              <w:rPr>
                <w:rFonts w:ascii="Arial" w:hAnsi="Arial" w:cs="Arial"/>
                <w:sz w:val="18"/>
                <w:szCs w:val="16"/>
              </w:rPr>
              <w:t>M</w:t>
            </w:r>
            <w:r w:rsidRPr="00201657">
              <w:rPr>
                <w:rFonts w:ascii="Arial" w:hAnsi="Arial" w:cs="Arial"/>
                <w:sz w:val="18"/>
                <w:szCs w:val="16"/>
              </w:rPr>
              <w:t>andatory</w:t>
            </w:r>
          </w:p>
        </w:tc>
      </w:tr>
      <w:tr w:rsidR="00DE5036" w:rsidRPr="00201657" w14:paraId="0BE98278" w14:textId="77777777" w:rsidTr="00DE5036">
        <w:trPr>
          <w:trHeight w:val="345"/>
        </w:trPr>
        <w:tc>
          <w:tcPr>
            <w:tcW w:w="1701" w:type="dxa"/>
            <w:vAlign w:val="center"/>
          </w:tcPr>
          <w:p w14:paraId="42C3A903" w14:textId="77777777" w:rsidR="00DE5036" w:rsidRPr="00201657" w:rsidRDefault="00DE5036" w:rsidP="00DE5036">
            <w:pPr>
              <w:pStyle w:val="ep0"/>
              <w:spacing w:line="240" w:lineRule="auto"/>
              <w:jc w:val="left"/>
              <w:rPr>
                <w:rFonts w:cs="Arial"/>
                <w:b/>
                <w:spacing w:val="-6"/>
                <w:sz w:val="18"/>
                <w:szCs w:val="16"/>
              </w:rPr>
            </w:pPr>
            <w:r w:rsidRPr="00201657">
              <w:rPr>
                <w:rFonts w:cs="Arial"/>
                <w:b/>
                <w:spacing w:val="-6"/>
                <w:sz w:val="18"/>
                <w:szCs w:val="16"/>
              </w:rPr>
              <w:t>Children ≤ 5 years</w:t>
            </w:r>
          </w:p>
        </w:tc>
        <w:tc>
          <w:tcPr>
            <w:tcW w:w="1620" w:type="dxa"/>
            <w:vAlign w:val="center"/>
          </w:tcPr>
          <w:p w14:paraId="6737C2A3" w14:textId="77777777" w:rsidR="00DE5036" w:rsidRPr="00201657" w:rsidRDefault="00DE5036" w:rsidP="00DE5036">
            <w:pPr>
              <w:pStyle w:val="ep0"/>
              <w:spacing w:line="240" w:lineRule="auto"/>
              <w:jc w:val="center"/>
              <w:rPr>
                <w:rFonts w:cs="Arial"/>
                <w:sz w:val="18"/>
                <w:szCs w:val="16"/>
              </w:rPr>
            </w:pPr>
            <w:r w:rsidRPr="00201657">
              <w:rPr>
                <w:rFonts w:cs="Arial"/>
                <w:sz w:val="18"/>
                <w:szCs w:val="16"/>
              </w:rPr>
              <w:t>500 mL</w:t>
            </w:r>
          </w:p>
        </w:tc>
        <w:tc>
          <w:tcPr>
            <w:tcW w:w="1559" w:type="dxa"/>
            <w:vAlign w:val="center"/>
          </w:tcPr>
          <w:p w14:paraId="6132CC4B" w14:textId="77777777" w:rsidR="00DE5036" w:rsidRPr="00201657" w:rsidRDefault="00DE5036" w:rsidP="00DE5036">
            <w:pPr>
              <w:pStyle w:val="ep0"/>
              <w:spacing w:line="240" w:lineRule="auto"/>
              <w:jc w:val="center"/>
              <w:rPr>
                <w:rFonts w:cs="Arial"/>
                <w:sz w:val="18"/>
                <w:szCs w:val="16"/>
              </w:rPr>
            </w:pPr>
            <w:r>
              <w:rPr>
                <w:rFonts w:cs="Arial"/>
                <w:sz w:val="18"/>
                <w:szCs w:val="16"/>
              </w:rPr>
              <w:t>F</w:t>
            </w:r>
            <w:r w:rsidRPr="00201657">
              <w:rPr>
                <w:rFonts w:cs="Arial"/>
                <w:sz w:val="18"/>
                <w:szCs w:val="16"/>
              </w:rPr>
              <w:t>ace mask</w:t>
            </w:r>
          </w:p>
        </w:tc>
        <w:tc>
          <w:tcPr>
            <w:tcW w:w="1580" w:type="dxa"/>
            <w:vAlign w:val="center"/>
          </w:tcPr>
          <w:p w14:paraId="74D4345B" w14:textId="77777777" w:rsidR="00DE5036" w:rsidRPr="00201657" w:rsidRDefault="00DE5036" w:rsidP="00DE5036">
            <w:pPr>
              <w:jc w:val="center"/>
              <w:rPr>
                <w:rFonts w:ascii="Arial" w:hAnsi="Arial" w:cs="Arial"/>
                <w:spacing w:val="-4"/>
                <w:sz w:val="18"/>
                <w:szCs w:val="16"/>
              </w:rPr>
            </w:pPr>
            <w:r>
              <w:rPr>
                <w:rFonts w:ascii="Arial" w:hAnsi="Arial" w:cs="Arial"/>
                <w:spacing w:val="-4"/>
                <w:sz w:val="18"/>
                <w:szCs w:val="16"/>
              </w:rPr>
              <w:t>R</w:t>
            </w:r>
            <w:r w:rsidRPr="00201657">
              <w:rPr>
                <w:rFonts w:ascii="Arial" w:hAnsi="Arial" w:cs="Arial"/>
                <w:spacing w:val="-4"/>
                <w:sz w:val="18"/>
                <w:szCs w:val="16"/>
              </w:rPr>
              <w:t>ecommended</w:t>
            </w:r>
          </w:p>
        </w:tc>
      </w:tr>
      <w:tr w:rsidR="00DE5036" w:rsidRPr="00201657" w14:paraId="437D7F64" w14:textId="77777777" w:rsidTr="00DE5036">
        <w:trPr>
          <w:trHeight w:val="420"/>
        </w:trPr>
        <w:tc>
          <w:tcPr>
            <w:tcW w:w="1701" w:type="dxa"/>
            <w:vAlign w:val="center"/>
          </w:tcPr>
          <w:p w14:paraId="183EEF5E" w14:textId="77777777" w:rsidR="00DE5036" w:rsidRPr="00201657" w:rsidRDefault="00DE5036" w:rsidP="00DE5036">
            <w:pPr>
              <w:pStyle w:val="ep0"/>
              <w:spacing w:line="240" w:lineRule="auto"/>
              <w:jc w:val="left"/>
              <w:rPr>
                <w:rFonts w:cs="Arial"/>
                <w:b/>
                <w:spacing w:val="-6"/>
                <w:sz w:val="18"/>
                <w:szCs w:val="16"/>
              </w:rPr>
            </w:pPr>
            <w:r w:rsidRPr="00201657">
              <w:rPr>
                <w:rFonts w:cs="Arial"/>
                <w:b/>
                <w:spacing w:val="-6"/>
                <w:sz w:val="18"/>
                <w:szCs w:val="16"/>
              </w:rPr>
              <w:t>Children &gt; 5 years</w:t>
            </w:r>
          </w:p>
        </w:tc>
        <w:tc>
          <w:tcPr>
            <w:tcW w:w="1620" w:type="dxa"/>
            <w:vAlign w:val="center"/>
          </w:tcPr>
          <w:p w14:paraId="41719E59" w14:textId="77777777" w:rsidR="00DE5036" w:rsidRPr="00201657" w:rsidRDefault="00DE5036" w:rsidP="00DE5036">
            <w:pPr>
              <w:pStyle w:val="ep0"/>
              <w:spacing w:line="240" w:lineRule="auto"/>
              <w:jc w:val="center"/>
              <w:rPr>
                <w:rFonts w:cs="Arial"/>
                <w:sz w:val="18"/>
                <w:szCs w:val="16"/>
              </w:rPr>
            </w:pPr>
            <w:r w:rsidRPr="00201657">
              <w:rPr>
                <w:rFonts w:cs="Arial"/>
                <w:sz w:val="18"/>
                <w:szCs w:val="16"/>
              </w:rPr>
              <w:t>500 mL</w:t>
            </w:r>
          </w:p>
        </w:tc>
        <w:tc>
          <w:tcPr>
            <w:tcW w:w="1559" w:type="dxa"/>
            <w:vAlign w:val="center"/>
          </w:tcPr>
          <w:p w14:paraId="3ED494D3" w14:textId="77777777" w:rsidR="00DE5036" w:rsidRPr="00201657" w:rsidRDefault="00DE5036" w:rsidP="00DE5036">
            <w:pPr>
              <w:pStyle w:val="ep0"/>
              <w:spacing w:line="240" w:lineRule="auto"/>
              <w:jc w:val="center"/>
              <w:rPr>
                <w:rFonts w:cs="Arial"/>
                <w:sz w:val="18"/>
                <w:szCs w:val="16"/>
              </w:rPr>
            </w:pPr>
            <w:r>
              <w:rPr>
                <w:rFonts w:cs="Arial"/>
                <w:sz w:val="18"/>
                <w:szCs w:val="16"/>
              </w:rPr>
              <w:t>M</w:t>
            </w:r>
            <w:r w:rsidRPr="00201657">
              <w:rPr>
                <w:rFonts w:cs="Arial"/>
                <w:sz w:val="18"/>
                <w:szCs w:val="16"/>
              </w:rPr>
              <w:t>outhpiece</w:t>
            </w:r>
          </w:p>
        </w:tc>
        <w:tc>
          <w:tcPr>
            <w:tcW w:w="1580" w:type="dxa"/>
            <w:vAlign w:val="center"/>
          </w:tcPr>
          <w:p w14:paraId="7C5E29FB" w14:textId="77777777" w:rsidR="00DE5036" w:rsidRPr="00201657" w:rsidRDefault="00DE5036" w:rsidP="00DE5036">
            <w:pPr>
              <w:jc w:val="center"/>
              <w:rPr>
                <w:rFonts w:ascii="Arial" w:hAnsi="Arial" w:cs="Arial"/>
                <w:spacing w:val="-4"/>
                <w:sz w:val="18"/>
                <w:szCs w:val="16"/>
              </w:rPr>
            </w:pPr>
            <w:r>
              <w:rPr>
                <w:rFonts w:ascii="Arial" w:hAnsi="Arial" w:cs="Arial"/>
                <w:spacing w:val="-4"/>
                <w:sz w:val="18"/>
                <w:szCs w:val="16"/>
              </w:rPr>
              <w:t>R</w:t>
            </w:r>
            <w:r w:rsidRPr="00201657">
              <w:rPr>
                <w:rFonts w:ascii="Arial" w:hAnsi="Arial" w:cs="Arial"/>
                <w:spacing w:val="-4"/>
                <w:sz w:val="18"/>
                <w:szCs w:val="16"/>
              </w:rPr>
              <w:t>ecommended</w:t>
            </w:r>
          </w:p>
        </w:tc>
      </w:tr>
      <w:tr w:rsidR="00DE5036" w:rsidRPr="00201657" w14:paraId="7D41A1A3" w14:textId="77777777" w:rsidTr="00DE5036">
        <w:trPr>
          <w:trHeight w:val="327"/>
        </w:trPr>
        <w:tc>
          <w:tcPr>
            <w:tcW w:w="1701" w:type="dxa"/>
            <w:vAlign w:val="center"/>
          </w:tcPr>
          <w:p w14:paraId="408CE6E3" w14:textId="77777777" w:rsidR="00DE5036" w:rsidRPr="00201657" w:rsidRDefault="00DE5036" w:rsidP="00DE5036">
            <w:pPr>
              <w:pStyle w:val="ep0"/>
              <w:spacing w:line="240" w:lineRule="auto"/>
              <w:jc w:val="left"/>
              <w:rPr>
                <w:rFonts w:cs="Arial"/>
                <w:b/>
                <w:sz w:val="18"/>
                <w:szCs w:val="16"/>
              </w:rPr>
            </w:pPr>
            <w:r w:rsidRPr="00201657">
              <w:rPr>
                <w:rFonts w:cs="Arial"/>
                <w:b/>
                <w:sz w:val="18"/>
                <w:szCs w:val="16"/>
              </w:rPr>
              <w:t>Adolescents</w:t>
            </w:r>
          </w:p>
        </w:tc>
        <w:tc>
          <w:tcPr>
            <w:tcW w:w="1620" w:type="dxa"/>
            <w:vAlign w:val="center"/>
          </w:tcPr>
          <w:p w14:paraId="788257D8" w14:textId="77777777" w:rsidR="00DE5036" w:rsidRPr="00201657" w:rsidRDefault="00DE5036" w:rsidP="00DE5036">
            <w:pPr>
              <w:pStyle w:val="ep0"/>
              <w:spacing w:line="240" w:lineRule="auto"/>
              <w:jc w:val="center"/>
              <w:rPr>
                <w:rFonts w:cs="Arial"/>
                <w:sz w:val="18"/>
                <w:szCs w:val="16"/>
              </w:rPr>
            </w:pPr>
            <w:r w:rsidRPr="00201657">
              <w:rPr>
                <w:rFonts w:cs="Arial"/>
                <w:sz w:val="18"/>
                <w:szCs w:val="16"/>
              </w:rPr>
              <w:t>750 mL</w:t>
            </w:r>
          </w:p>
        </w:tc>
        <w:tc>
          <w:tcPr>
            <w:tcW w:w="1559" w:type="dxa"/>
            <w:vAlign w:val="center"/>
          </w:tcPr>
          <w:p w14:paraId="3B710150" w14:textId="77777777" w:rsidR="00DE5036" w:rsidRPr="00201657" w:rsidRDefault="00DE5036" w:rsidP="00DE5036">
            <w:pPr>
              <w:pStyle w:val="ep0"/>
              <w:spacing w:line="240" w:lineRule="auto"/>
              <w:jc w:val="center"/>
              <w:rPr>
                <w:rFonts w:cs="Arial"/>
                <w:sz w:val="18"/>
                <w:szCs w:val="16"/>
              </w:rPr>
            </w:pPr>
            <w:r>
              <w:rPr>
                <w:rFonts w:cs="Arial"/>
                <w:sz w:val="18"/>
                <w:szCs w:val="16"/>
              </w:rPr>
              <w:t>M</w:t>
            </w:r>
            <w:r w:rsidRPr="00201657">
              <w:rPr>
                <w:rFonts w:cs="Arial"/>
                <w:sz w:val="18"/>
                <w:szCs w:val="16"/>
              </w:rPr>
              <w:t>outhpiece</w:t>
            </w:r>
          </w:p>
        </w:tc>
        <w:tc>
          <w:tcPr>
            <w:tcW w:w="1580" w:type="dxa"/>
            <w:vAlign w:val="center"/>
          </w:tcPr>
          <w:p w14:paraId="794C4009" w14:textId="77777777" w:rsidR="00DE5036" w:rsidRPr="00201657" w:rsidRDefault="00DE5036" w:rsidP="00DE5036">
            <w:pPr>
              <w:jc w:val="center"/>
              <w:rPr>
                <w:rFonts w:ascii="Arial" w:hAnsi="Arial" w:cs="Arial"/>
                <w:sz w:val="18"/>
                <w:szCs w:val="16"/>
              </w:rPr>
            </w:pPr>
            <w:r>
              <w:rPr>
                <w:rFonts w:ascii="Arial" w:hAnsi="Arial" w:cs="Arial"/>
                <w:sz w:val="18"/>
                <w:szCs w:val="16"/>
              </w:rPr>
              <w:t>N</w:t>
            </w:r>
            <w:r w:rsidRPr="00201657">
              <w:rPr>
                <w:rFonts w:ascii="Arial" w:hAnsi="Arial" w:cs="Arial"/>
                <w:sz w:val="18"/>
                <w:szCs w:val="16"/>
              </w:rPr>
              <w:t>ot necessary</w:t>
            </w:r>
          </w:p>
        </w:tc>
      </w:tr>
    </w:tbl>
    <w:p w14:paraId="59E2DA88" w14:textId="77777777" w:rsidR="00DE5036" w:rsidRPr="00201657" w:rsidRDefault="00DE5036" w:rsidP="00DE5036">
      <w:pPr>
        <w:pStyle w:val="Paragraphbulletlist-level1"/>
        <w:numPr>
          <w:ilvl w:val="0"/>
          <w:numId w:val="0"/>
        </w:numPr>
        <w:ind w:left="357" w:hanging="357"/>
      </w:pPr>
    </w:p>
    <w:p w14:paraId="6EE67808" w14:textId="77777777" w:rsidR="00DE5036" w:rsidRPr="00201657" w:rsidRDefault="00DE5036" w:rsidP="00DE5036">
      <w:pPr>
        <w:pStyle w:val="Paragraphbulletlist-level1"/>
      </w:pPr>
      <w:r w:rsidRPr="00201657">
        <w:t>The technique of using the spacer varies with age:</w:t>
      </w:r>
    </w:p>
    <w:p w14:paraId="1A97C8F0" w14:textId="77777777" w:rsidR="00DE5036" w:rsidRPr="00201657" w:rsidRDefault="00DE5036" w:rsidP="00180C2D">
      <w:pPr>
        <w:pStyle w:val="Paragraphbulletlist-level1"/>
        <w:numPr>
          <w:ilvl w:val="1"/>
          <w:numId w:val="40"/>
        </w:numPr>
      </w:pPr>
      <w:r w:rsidRPr="00201657">
        <w:rPr>
          <w:u w:val="single"/>
        </w:rPr>
        <w:t>Infants and young children</w:t>
      </w:r>
      <w:r w:rsidRPr="00201657">
        <w:t xml:space="preserve">: </w:t>
      </w:r>
      <w:r>
        <w:t xml:space="preserve">Actuate the inhaler into the spacer and allow </w:t>
      </w:r>
      <w:r w:rsidRPr="00201657">
        <w:t xml:space="preserve">10 long, deep, slow </w:t>
      </w:r>
      <w:r>
        <w:t xml:space="preserve">tidal </w:t>
      </w:r>
      <w:r w:rsidRPr="00201657">
        <w:t>breaths.</w:t>
      </w:r>
    </w:p>
    <w:p w14:paraId="4C0466BE" w14:textId="77777777" w:rsidR="00DE5036" w:rsidRPr="00201657" w:rsidRDefault="00DE5036" w:rsidP="00180C2D">
      <w:pPr>
        <w:pStyle w:val="Paragraphbulletlist-level1"/>
        <w:numPr>
          <w:ilvl w:val="1"/>
          <w:numId w:val="40"/>
        </w:numPr>
      </w:pPr>
      <w:r w:rsidRPr="00201657">
        <w:rPr>
          <w:u w:val="single"/>
        </w:rPr>
        <w:t>Older children and adolescents</w:t>
      </w:r>
      <w:r w:rsidRPr="00201657">
        <w:t xml:space="preserve">: </w:t>
      </w:r>
      <w:r>
        <w:t>B</w:t>
      </w:r>
      <w:r w:rsidRPr="00201657">
        <w:t>reathe out fully, actuate the inhaler</w:t>
      </w:r>
      <w:r>
        <w:t xml:space="preserve"> into the spacer</w:t>
      </w:r>
      <w:r w:rsidRPr="00201657">
        <w:t>, inhale the entire contents in one long, slow breath and hold breath for 10 seconds.</w:t>
      </w:r>
    </w:p>
    <w:p w14:paraId="5FE672C5" w14:textId="77777777" w:rsidR="00DE5036" w:rsidRDefault="00DE5036" w:rsidP="00DE5036">
      <w:pPr>
        <w:pStyle w:val="Paragraphbulletlist-level1"/>
      </w:pPr>
      <w:r w:rsidRPr="003B2CA9">
        <w:t>Rinse the mouth after inhalation of inhaled corticosteroids to reduce systemic absorption and adverse effects.</w:t>
      </w:r>
    </w:p>
    <w:p w14:paraId="26CDD10D" w14:textId="77777777" w:rsidR="00DE5036" w:rsidRPr="00B9328B" w:rsidRDefault="00DE5036" w:rsidP="00DE5036">
      <w:pPr>
        <w:pStyle w:val="Paragraphbulletlist-level1"/>
      </w:pPr>
      <w:r w:rsidRPr="003B2CA9">
        <w:t>Wash face after use if a face mask is used.</w:t>
      </w:r>
    </w:p>
    <w:p w14:paraId="40D99F43" w14:textId="77777777" w:rsidR="007D4FE8" w:rsidRPr="006A356B" w:rsidRDefault="007D4FE8" w:rsidP="00FD7517">
      <w:pPr>
        <w:jc w:val="both"/>
        <w:rPr>
          <w:rFonts w:ascii="Arial" w:hAnsi="Arial" w:cs="Arial"/>
          <w:b/>
          <w:sz w:val="18"/>
        </w:rPr>
      </w:pPr>
    </w:p>
    <w:p w14:paraId="77BFA860" w14:textId="77777777" w:rsidR="00DE5036" w:rsidRPr="00DE5036" w:rsidRDefault="00DE5036" w:rsidP="00DE5036">
      <w:pPr>
        <w:pStyle w:val="Heading4"/>
        <w:ind w:left="0"/>
        <w:rPr>
          <w:sz w:val="18"/>
          <w:szCs w:val="18"/>
        </w:rPr>
      </w:pPr>
      <w:r w:rsidRPr="00DE5036">
        <w:rPr>
          <w:sz w:val="18"/>
          <w:szCs w:val="18"/>
        </w:rPr>
        <w:t>Principles of asthma therapy</w:t>
      </w:r>
    </w:p>
    <w:p w14:paraId="0EAB5F51" w14:textId="0FB9CA1F" w:rsidR="00DE5036" w:rsidRDefault="008C0AB8" w:rsidP="00DE5036">
      <w:pPr>
        <w:pStyle w:val="Paragraphtext"/>
      </w:pPr>
      <w:r>
        <w:t xml:space="preserve">Asthma symptom control is </w:t>
      </w:r>
      <w:r w:rsidR="00DE5036">
        <w:t>achieved by optimising the use of inhaled bronchodilators and corticosteroids. Treatment strategies include reliever therapy only, or maintenance therapy with reliever therapy as needed. Early introduction of inhaled corticosteroids, where indicated, improves symptom control and reduces the risk of exacerbations.</w:t>
      </w:r>
    </w:p>
    <w:p w14:paraId="5F746464" w14:textId="77777777" w:rsidR="00DE5036" w:rsidRDefault="00DE5036" w:rsidP="00DE5036">
      <w:pPr>
        <w:pStyle w:val="Paragraphbulletlist-level1"/>
        <w:numPr>
          <w:ilvl w:val="0"/>
          <w:numId w:val="0"/>
        </w:numPr>
        <w:ind w:left="357" w:hanging="357"/>
      </w:pPr>
    </w:p>
    <w:p w14:paraId="0F3C327D" w14:textId="77777777" w:rsidR="00DE5036" w:rsidRDefault="00DE5036" w:rsidP="00DE5036">
      <w:pPr>
        <w:pStyle w:val="Paragraphbulletlist-level1"/>
        <w:numPr>
          <w:ilvl w:val="0"/>
          <w:numId w:val="0"/>
        </w:numPr>
        <w:ind w:left="357" w:hanging="357"/>
      </w:pPr>
      <w:r>
        <w:t>Therapeutic goals include:</w:t>
      </w:r>
    </w:p>
    <w:p w14:paraId="136996F1" w14:textId="3A6DBB92" w:rsidR="00DE5036" w:rsidRPr="00F050DE" w:rsidRDefault="00DE5036" w:rsidP="00DE5036">
      <w:pPr>
        <w:pStyle w:val="Paragraphbulletlist-level1"/>
      </w:pPr>
      <w:r>
        <w:t xml:space="preserve">Optimal </w:t>
      </w:r>
      <w:r w:rsidRPr="007768E1">
        <w:t>control of symptoms and maint</w:t>
      </w:r>
      <w:r>
        <w:t>enance</w:t>
      </w:r>
      <w:r w:rsidRPr="007768E1">
        <w:t xml:space="preserve"> </w:t>
      </w:r>
      <w:r>
        <w:t xml:space="preserve">of </w:t>
      </w:r>
      <w:r w:rsidRPr="007768E1">
        <w:t>normal activity levels</w:t>
      </w:r>
      <w:r w:rsidR="004A4300">
        <w:t>,</w:t>
      </w:r>
    </w:p>
    <w:p w14:paraId="54D05180" w14:textId="1EC1AF33" w:rsidR="00DE5036" w:rsidRDefault="00DE5036" w:rsidP="00DE5036">
      <w:pPr>
        <w:pStyle w:val="Paragraphbulletlist-level1"/>
      </w:pPr>
      <w:r>
        <w:t xml:space="preserve">Minimising risk of exacerbations, impaired lung development, and adverse side-effects to medication. The </w:t>
      </w:r>
      <w:r w:rsidRPr="00AE63B3">
        <w:t>lowest effective dose of inhaled corticosteroids</w:t>
      </w:r>
      <w:r>
        <w:t xml:space="preserve"> should be used, when indicated</w:t>
      </w:r>
      <w:r w:rsidR="004A4300">
        <w:t>.</w:t>
      </w:r>
    </w:p>
    <w:p w14:paraId="56D36CF2" w14:textId="77777777" w:rsidR="00DE5036" w:rsidRDefault="00DE5036" w:rsidP="00DE5036">
      <w:pPr>
        <w:pStyle w:val="Paragraphtext"/>
      </w:pPr>
    </w:p>
    <w:p w14:paraId="08076AC4" w14:textId="77777777" w:rsidR="00DE5036" w:rsidRDefault="00DE5036" w:rsidP="00DE5036">
      <w:pPr>
        <w:pStyle w:val="Paragraphtext"/>
      </w:pPr>
      <w:r>
        <w:t>Review asthma control frequently and consider whether the level of treatment should be adjusted:</w:t>
      </w:r>
    </w:p>
    <w:p w14:paraId="1F97956E" w14:textId="77777777" w:rsidR="00DE5036" w:rsidRDefault="00DE5036" w:rsidP="00DE5036">
      <w:pPr>
        <w:pStyle w:val="Paragraphbulletlist-level1"/>
      </w:pPr>
      <w:r>
        <w:t xml:space="preserve">If patient is well-controlled: STEP DOWN treatment. </w:t>
      </w:r>
    </w:p>
    <w:p w14:paraId="154C6798" w14:textId="77777777" w:rsidR="00DE5036" w:rsidRDefault="00DE5036" w:rsidP="00DE5036">
      <w:pPr>
        <w:pStyle w:val="Paragraphbulletlist-level1"/>
      </w:pPr>
      <w:r>
        <w:t>If patient is partially controlled or uncontrolled: STEP UP treatment.</w:t>
      </w:r>
    </w:p>
    <w:p w14:paraId="2F2EE266" w14:textId="77777777" w:rsidR="00DE5036" w:rsidRDefault="00DE5036" w:rsidP="00DE5036"/>
    <w:p w14:paraId="34B03507" w14:textId="77777777" w:rsidR="00DE5036" w:rsidRPr="00DE5036" w:rsidRDefault="00DE5036" w:rsidP="00DE5036">
      <w:pPr>
        <w:pStyle w:val="Heading5"/>
        <w:rPr>
          <w:sz w:val="18"/>
          <w:szCs w:val="18"/>
          <w:u w:val="single"/>
        </w:rPr>
      </w:pPr>
      <w:r w:rsidRPr="00DE5036">
        <w:rPr>
          <w:sz w:val="18"/>
          <w:szCs w:val="18"/>
          <w:u w:val="single"/>
        </w:rPr>
        <w:lastRenderedPageBreak/>
        <w:t>Corticosteroid and bronchodilator combination therapy</w:t>
      </w:r>
    </w:p>
    <w:p w14:paraId="66EF1C71" w14:textId="77777777" w:rsidR="00DE5036" w:rsidRDefault="00DE5036" w:rsidP="00DE5036">
      <w:pPr>
        <w:pStyle w:val="Paragraphtext"/>
      </w:pPr>
      <w:r>
        <w:t>C</w:t>
      </w:r>
      <w:r w:rsidRPr="00A12BAA">
        <w:t xml:space="preserve">ombined anti-inflammatory (usually an inhaled corticosteroid/ICS) and reliever therapy is more effective than </w:t>
      </w:r>
      <w:r>
        <w:t>short acting β</w:t>
      </w:r>
      <w:r w:rsidRPr="00B9328B">
        <w:rPr>
          <w:vertAlign w:val="subscript"/>
        </w:rPr>
        <w:t>2</w:t>
      </w:r>
      <w:r w:rsidRPr="00B9328B">
        <w:t>-</w:t>
      </w:r>
      <w:r>
        <w:t>agonist (</w:t>
      </w:r>
      <w:r w:rsidRPr="00A12BAA">
        <w:t>SABA</w:t>
      </w:r>
      <w:r>
        <w:t>)</w:t>
      </w:r>
      <w:r w:rsidRPr="00A12BAA">
        <w:t xml:space="preserve"> use alone, even in asthma with low symptom frequency. In more severe disease, the same ICS-reliever combination inhaler </w:t>
      </w:r>
      <w:r>
        <w:t>may</w:t>
      </w:r>
      <w:r w:rsidRPr="00A12BAA">
        <w:t xml:space="preserve"> be used for symptom relief as well as maintenance therapy and is called maintenance-and-reliever therapy (MART).</w:t>
      </w:r>
    </w:p>
    <w:p w14:paraId="7E22FF27" w14:textId="77777777" w:rsidR="00DE5036" w:rsidRDefault="00DE5036" w:rsidP="00DE5036">
      <w:pPr>
        <w:pStyle w:val="Paragraphtext"/>
      </w:pPr>
    </w:p>
    <w:p w14:paraId="1FA36EC9" w14:textId="77777777" w:rsidR="00DE5036" w:rsidRDefault="00DE5036" w:rsidP="00DE5036">
      <w:pPr>
        <w:pStyle w:val="Paragraphtext"/>
      </w:pPr>
      <w:r>
        <w:t>Note, however, that t</w:t>
      </w:r>
      <w:r w:rsidRPr="00F66D00">
        <w:t xml:space="preserve">here is currently </w:t>
      </w:r>
      <w:r>
        <w:t xml:space="preserve">insufficient </w:t>
      </w:r>
      <w:r w:rsidRPr="00F66D00">
        <w:t xml:space="preserve">evidence to support MART in </w:t>
      </w:r>
      <w:r>
        <w:t>children under 6 years of age.</w:t>
      </w:r>
    </w:p>
    <w:p w14:paraId="5BDDD2FC" w14:textId="77777777" w:rsidR="00DE5036" w:rsidRDefault="00DE5036" w:rsidP="00DE5036">
      <w:pPr>
        <w:jc w:val="both"/>
        <w:rPr>
          <w:rFonts w:ascii="Arial" w:hAnsi="Arial" w:cs="Arial"/>
          <w:b/>
          <w:sz w:val="18"/>
        </w:rPr>
      </w:pPr>
    </w:p>
    <w:p w14:paraId="67F3EFB3" w14:textId="043C181A" w:rsidR="00DE5036" w:rsidRPr="00DE5036" w:rsidRDefault="00DE5036" w:rsidP="00DE5036">
      <w:pPr>
        <w:pStyle w:val="Heading4"/>
        <w:ind w:left="0"/>
        <w:rPr>
          <w:sz w:val="18"/>
          <w:szCs w:val="18"/>
        </w:rPr>
      </w:pPr>
      <w:r w:rsidRPr="00DE5036">
        <w:rPr>
          <w:sz w:val="18"/>
          <w:szCs w:val="18"/>
        </w:rPr>
        <w:t>Table 15.</w:t>
      </w:r>
      <w:r w:rsidR="00587D3D">
        <w:rPr>
          <w:sz w:val="18"/>
          <w:szCs w:val="18"/>
        </w:rPr>
        <w:t>5</w:t>
      </w:r>
      <w:r w:rsidRPr="00DE5036">
        <w:rPr>
          <w:sz w:val="18"/>
          <w:szCs w:val="18"/>
        </w:rPr>
        <w:t>: Principles of asthma therapy by age group:</w:t>
      </w:r>
    </w:p>
    <w:tbl>
      <w:tblPr>
        <w:tblStyle w:val="TableGrid"/>
        <w:tblW w:w="0" w:type="auto"/>
        <w:tblInd w:w="27" w:type="dxa"/>
        <w:tblLook w:val="04A0" w:firstRow="1" w:lastRow="0" w:firstColumn="1" w:lastColumn="0" w:noHBand="0" w:noVBand="1"/>
      </w:tblPr>
      <w:tblGrid>
        <w:gridCol w:w="1092"/>
        <w:gridCol w:w="4995"/>
      </w:tblGrid>
      <w:tr w:rsidR="00DE5036" w14:paraId="3365DF0B" w14:textId="77777777" w:rsidTr="00DE5036">
        <w:trPr>
          <w:trHeight w:val="198"/>
        </w:trPr>
        <w:tc>
          <w:tcPr>
            <w:tcW w:w="1134" w:type="dxa"/>
            <w:shd w:val="clear" w:color="auto" w:fill="D9D9D9" w:themeFill="background1" w:themeFillShade="D9"/>
          </w:tcPr>
          <w:p w14:paraId="143FA449" w14:textId="77777777" w:rsidR="00DE5036" w:rsidRPr="00B9328B" w:rsidRDefault="00DE5036" w:rsidP="00DE5036">
            <w:pPr>
              <w:pStyle w:val="Paragraphbulletlist-level1"/>
              <w:numPr>
                <w:ilvl w:val="0"/>
                <w:numId w:val="0"/>
              </w:numPr>
              <w:rPr>
                <w:b/>
                <w:bCs/>
              </w:rPr>
            </w:pPr>
            <w:r w:rsidRPr="00B9328B">
              <w:rPr>
                <w:b/>
                <w:bCs/>
              </w:rPr>
              <w:t>Age</w:t>
            </w:r>
          </w:p>
        </w:tc>
        <w:tc>
          <w:tcPr>
            <w:tcW w:w="5545" w:type="dxa"/>
            <w:shd w:val="clear" w:color="auto" w:fill="D9D9D9" w:themeFill="background1" w:themeFillShade="D9"/>
          </w:tcPr>
          <w:p w14:paraId="688E3A77" w14:textId="77777777" w:rsidR="00DE5036" w:rsidRPr="00B9328B" w:rsidRDefault="00DE5036" w:rsidP="00DE5036">
            <w:pPr>
              <w:pStyle w:val="Paragraphbulletlist-level1"/>
              <w:numPr>
                <w:ilvl w:val="0"/>
                <w:numId w:val="0"/>
              </w:numPr>
              <w:rPr>
                <w:b/>
                <w:bCs/>
              </w:rPr>
            </w:pPr>
            <w:r w:rsidRPr="00B9328B">
              <w:rPr>
                <w:b/>
                <w:bCs/>
              </w:rPr>
              <w:t>Principles of therapy</w:t>
            </w:r>
          </w:p>
        </w:tc>
      </w:tr>
      <w:tr w:rsidR="00DE5036" w14:paraId="185D7553" w14:textId="77777777" w:rsidTr="00DE5036">
        <w:trPr>
          <w:trHeight w:val="680"/>
        </w:trPr>
        <w:tc>
          <w:tcPr>
            <w:tcW w:w="1134" w:type="dxa"/>
          </w:tcPr>
          <w:p w14:paraId="662A6D7B" w14:textId="77777777" w:rsidR="00DE5036" w:rsidRDefault="00DE5036" w:rsidP="00DE5036">
            <w:pPr>
              <w:pStyle w:val="Paragraphbulletlist-level1"/>
              <w:numPr>
                <w:ilvl w:val="0"/>
                <w:numId w:val="0"/>
              </w:numPr>
            </w:pPr>
            <w:r>
              <w:t>All children</w:t>
            </w:r>
          </w:p>
        </w:tc>
        <w:tc>
          <w:tcPr>
            <w:tcW w:w="5545" w:type="dxa"/>
          </w:tcPr>
          <w:p w14:paraId="04B6E247" w14:textId="77777777" w:rsidR="00DE5036" w:rsidRDefault="00DE5036" w:rsidP="00DE5036">
            <w:pPr>
              <w:pStyle w:val="Paragraphbulletlist-level1"/>
            </w:pPr>
            <w:r w:rsidRPr="00201657">
              <w:t xml:space="preserve">Inhaled corticosteroids </w:t>
            </w:r>
            <w:r>
              <w:t>are indicated for maintenance therapy in children with asthma symptoms occurring more than twice a week, or those with ≥ 1 exacerbation in the past year</w:t>
            </w:r>
            <w:r w:rsidRPr="00201657">
              <w:t>.</w:t>
            </w:r>
          </w:p>
          <w:p w14:paraId="7713620E" w14:textId="77777777" w:rsidR="00DE5036" w:rsidRDefault="00DE5036" w:rsidP="00DE5036">
            <w:pPr>
              <w:pStyle w:val="Paragraphbulletlist-level1"/>
              <w:jc w:val="left"/>
            </w:pPr>
            <w:r>
              <w:t xml:space="preserve">The ICS dose may be increased in children whose symptoms are still not well controlled after 2–3 months of initial low-dose ICS therapy, </w:t>
            </w:r>
            <w:r w:rsidRPr="00F050DE">
              <w:rPr>
                <w:b/>
                <w:bCs/>
              </w:rPr>
              <w:t>after</w:t>
            </w:r>
            <w:r>
              <w:t xml:space="preserve"> confirming appropriate diagnosis, management of risk factors, inhaler technique, and adherence.</w:t>
            </w:r>
          </w:p>
          <w:p w14:paraId="3DA5AFFE" w14:textId="77777777" w:rsidR="00DE5036" w:rsidRDefault="00DE5036" w:rsidP="00DE5036">
            <w:pPr>
              <w:pStyle w:val="Paragraphbulletlist-level1"/>
            </w:pPr>
            <w:r>
              <w:t>Consider ICS dose reduction after 2–3 months in children with a good response to therapy.</w:t>
            </w:r>
          </w:p>
        </w:tc>
      </w:tr>
      <w:tr w:rsidR="00DE5036" w14:paraId="1E419FE3" w14:textId="77777777" w:rsidTr="00DE5036">
        <w:trPr>
          <w:trHeight w:val="1212"/>
        </w:trPr>
        <w:tc>
          <w:tcPr>
            <w:tcW w:w="1134" w:type="dxa"/>
          </w:tcPr>
          <w:p w14:paraId="546AA0A8" w14:textId="77777777" w:rsidR="00DE5036" w:rsidRDefault="00DE5036" w:rsidP="00DE5036">
            <w:pPr>
              <w:pStyle w:val="Paragraphbulletlist-level1"/>
              <w:numPr>
                <w:ilvl w:val="0"/>
                <w:numId w:val="0"/>
              </w:numPr>
            </w:pPr>
            <w:r>
              <w:t>Age 0–5</w:t>
            </w:r>
          </w:p>
        </w:tc>
        <w:tc>
          <w:tcPr>
            <w:tcW w:w="5545" w:type="dxa"/>
          </w:tcPr>
          <w:p w14:paraId="19A22D04" w14:textId="77777777" w:rsidR="00DE5036" w:rsidRDefault="00DE5036" w:rsidP="00DE5036">
            <w:pPr>
              <w:pStyle w:val="Paragraphbulletlist-level1"/>
              <w:jc w:val="left"/>
            </w:pPr>
            <w:r>
              <w:t xml:space="preserve">Recommended initial asthma therapy is SABA, given as needed </w:t>
            </w:r>
            <w:r w:rsidRPr="00B9328B">
              <w:rPr>
                <w:u w:val="single"/>
              </w:rPr>
              <w:t>without ICS</w:t>
            </w:r>
            <w:r>
              <w:rPr>
                <w:u w:val="single"/>
              </w:rPr>
              <w:t>,</w:t>
            </w:r>
            <w:r>
              <w:t xml:space="preserve"> when symptoms occur.</w:t>
            </w:r>
          </w:p>
          <w:p w14:paraId="7DA5C013" w14:textId="77777777" w:rsidR="00DE5036" w:rsidRDefault="00DE5036" w:rsidP="00DE5036">
            <w:pPr>
              <w:pStyle w:val="Paragraphbulletlist-level1"/>
              <w:jc w:val="left"/>
            </w:pPr>
            <w:r>
              <w:t>Consider a 2–3 month trial of SABA therapy, as needed, in children with infrequent acute wheezing episodes that do not require unscheduled medical care.</w:t>
            </w:r>
          </w:p>
          <w:p w14:paraId="5AC69FFF" w14:textId="77777777" w:rsidR="00DE5036" w:rsidRDefault="00DE5036" w:rsidP="00DE5036">
            <w:pPr>
              <w:pStyle w:val="Paragraphbulletlist-level1"/>
              <w:jc w:val="left"/>
            </w:pPr>
            <w:r>
              <w:t>Consider short-course ICS maintenance therapy, in addition to as-needed SABA therapy, for children with symptoms triggered by viral respiratory tract infections, but who are otherwise well-controlled on reliever therapy only.</w:t>
            </w:r>
          </w:p>
          <w:p w14:paraId="10F4E6A9" w14:textId="77777777" w:rsidR="00DE5036" w:rsidRDefault="00DE5036" w:rsidP="00DE5036">
            <w:pPr>
              <w:pStyle w:val="Paragraphbulletlist-level1"/>
              <w:jc w:val="left"/>
            </w:pPr>
            <w:r>
              <w:t>Regular ICS maintenance therapy is recommended for children whose asthma is not well-controlled, or who have had one or more asthma exacerbations requiring acute hospital care, oral corticosteroids, or hospital admission in the previous year.</w:t>
            </w:r>
          </w:p>
        </w:tc>
      </w:tr>
      <w:tr w:rsidR="00DE5036" w14:paraId="6AB0F6B3" w14:textId="77777777" w:rsidTr="00DE5036">
        <w:trPr>
          <w:trHeight w:val="198"/>
        </w:trPr>
        <w:tc>
          <w:tcPr>
            <w:tcW w:w="1134" w:type="dxa"/>
          </w:tcPr>
          <w:p w14:paraId="569F8DAC" w14:textId="77777777" w:rsidR="00DE5036" w:rsidRDefault="00DE5036" w:rsidP="00DE5036">
            <w:pPr>
              <w:pStyle w:val="Paragraphbulletlist-level1"/>
              <w:numPr>
                <w:ilvl w:val="0"/>
                <w:numId w:val="0"/>
              </w:numPr>
            </w:pPr>
            <w:r>
              <w:t>Age 6–11</w:t>
            </w:r>
          </w:p>
        </w:tc>
        <w:tc>
          <w:tcPr>
            <w:tcW w:w="5545" w:type="dxa"/>
          </w:tcPr>
          <w:p w14:paraId="420AE0E4" w14:textId="77777777" w:rsidR="00DE5036" w:rsidRDefault="00DE5036" w:rsidP="00DE5036">
            <w:pPr>
              <w:pStyle w:val="Paragraphbulletlist-level1"/>
            </w:pPr>
            <w:r>
              <w:t>Initial therapy depends on recent asthma symptom control, history of exacerbations over the past year, and lung function.</w:t>
            </w:r>
          </w:p>
          <w:p w14:paraId="366269C3" w14:textId="77777777" w:rsidR="00DE5036" w:rsidRDefault="00DE5036" w:rsidP="00DE5036">
            <w:pPr>
              <w:pStyle w:val="Paragraphbulletlist-level1"/>
            </w:pPr>
            <w:r>
              <w:t xml:space="preserve">Recommended initial therapy is SABA, given </w:t>
            </w:r>
            <w:r>
              <w:rPr>
                <w:u w:val="single"/>
              </w:rPr>
              <w:t xml:space="preserve">together with an </w:t>
            </w:r>
            <w:r w:rsidRPr="00B9328B">
              <w:rPr>
                <w:u w:val="single"/>
              </w:rPr>
              <w:t>ICS</w:t>
            </w:r>
            <w:r w:rsidRPr="00B9328B">
              <w:t xml:space="preserve">, </w:t>
            </w:r>
            <w:r>
              <w:t xml:space="preserve">as needed </w:t>
            </w:r>
            <w:r w:rsidRPr="00B9328B">
              <w:t xml:space="preserve">when </w:t>
            </w:r>
            <w:r>
              <w:t>symptoms occur.</w:t>
            </w:r>
          </w:p>
          <w:p w14:paraId="78803CFF" w14:textId="77777777" w:rsidR="00DE5036" w:rsidRDefault="00DE5036" w:rsidP="00DE5036">
            <w:pPr>
              <w:pStyle w:val="Paragraphbulletlist-level1"/>
            </w:pPr>
            <w:r>
              <w:t xml:space="preserve">MART is the preferred treatment strategy for children that require maintenance therapy and have failed to </w:t>
            </w:r>
            <w:r>
              <w:lastRenderedPageBreak/>
              <w:t>achieve symptom control with regular low-dose ICS. MART should be prescribed where available.</w:t>
            </w:r>
          </w:p>
        </w:tc>
      </w:tr>
    </w:tbl>
    <w:p w14:paraId="21F518CE" w14:textId="77777777" w:rsidR="00DE5036" w:rsidRDefault="00DE5036" w:rsidP="00DE5036">
      <w:pPr>
        <w:pStyle w:val="ListParagraph"/>
        <w:ind w:left="0"/>
        <w:rPr>
          <w:b/>
          <w:bCs/>
        </w:rPr>
      </w:pPr>
    </w:p>
    <w:p w14:paraId="52C56044" w14:textId="77777777" w:rsidR="00DE5036" w:rsidRPr="003B2CA9" w:rsidRDefault="00DE5036" w:rsidP="00DE5036">
      <w:pPr>
        <w:pStyle w:val="Paragraphbulletlist-level1"/>
        <w:numPr>
          <w:ilvl w:val="0"/>
          <w:numId w:val="0"/>
        </w:numPr>
      </w:pPr>
    </w:p>
    <w:tbl>
      <w:tblPr>
        <w:tblStyle w:val="TableGrid"/>
        <w:tblW w:w="0" w:type="auto"/>
        <w:tblLook w:val="04A0" w:firstRow="1" w:lastRow="0" w:firstColumn="1" w:lastColumn="0" w:noHBand="0" w:noVBand="1"/>
      </w:tblPr>
      <w:tblGrid>
        <w:gridCol w:w="6094"/>
      </w:tblGrid>
      <w:tr w:rsidR="00DE5036" w:rsidRPr="00F050DE" w14:paraId="6C8BE86F" w14:textId="77777777" w:rsidTr="00DE5036">
        <w:tc>
          <w:tcPr>
            <w:tcW w:w="6700" w:type="dxa"/>
            <w:tcBorders>
              <w:top w:val="double" w:sz="4" w:space="0" w:color="auto"/>
              <w:left w:val="double" w:sz="4" w:space="0" w:color="auto"/>
              <w:bottom w:val="double" w:sz="4" w:space="0" w:color="auto"/>
              <w:right w:val="double" w:sz="4" w:space="0" w:color="auto"/>
            </w:tcBorders>
          </w:tcPr>
          <w:p w14:paraId="790AEAD7" w14:textId="77777777" w:rsidR="00DE5036" w:rsidRPr="00F050DE" w:rsidRDefault="00DE5036" w:rsidP="00DE5036">
            <w:pPr>
              <w:jc w:val="center"/>
              <w:rPr>
                <w:rFonts w:ascii="Arial" w:hAnsi="Arial" w:cs="Arial"/>
                <w:b/>
                <w:sz w:val="20"/>
                <w:szCs w:val="20"/>
              </w:rPr>
            </w:pPr>
            <w:r w:rsidRPr="00F050DE">
              <w:rPr>
                <w:rFonts w:ascii="Arial" w:hAnsi="Arial" w:cs="Arial"/>
                <w:b/>
                <w:sz w:val="20"/>
                <w:szCs w:val="20"/>
              </w:rPr>
              <w:t>CAUTION</w:t>
            </w:r>
          </w:p>
          <w:p w14:paraId="32E027A7" w14:textId="77777777" w:rsidR="00DE5036" w:rsidRPr="00B85D4A" w:rsidRDefault="00DE5036" w:rsidP="00DE5036">
            <w:pPr>
              <w:pStyle w:val="Paragraphbulletlist-level1"/>
              <w:rPr>
                <w:szCs w:val="18"/>
              </w:rPr>
            </w:pPr>
            <w:r w:rsidRPr="00B85D4A">
              <w:rPr>
                <w:szCs w:val="18"/>
              </w:rPr>
              <w:t>Inhaled corticosteroids are the mainstay of therapy</w:t>
            </w:r>
            <w:r w:rsidRPr="00B85D4A">
              <w:rPr>
                <w:b/>
                <w:szCs w:val="18"/>
              </w:rPr>
              <w:t xml:space="preserve"> </w:t>
            </w:r>
            <w:r w:rsidRPr="00B85D4A">
              <w:rPr>
                <w:szCs w:val="18"/>
              </w:rPr>
              <w:t>in asthma.</w:t>
            </w:r>
          </w:p>
          <w:p w14:paraId="5C5DFAB9" w14:textId="77777777" w:rsidR="00DE5036" w:rsidRPr="00B85D4A" w:rsidRDefault="00DE5036" w:rsidP="00DE5036">
            <w:pPr>
              <w:pStyle w:val="Paragraphbulletlist-level1"/>
              <w:rPr>
                <w:szCs w:val="18"/>
              </w:rPr>
            </w:pPr>
            <w:r w:rsidRPr="00B85D4A">
              <w:rPr>
                <w:szCs w:val="18"/>
              </w:rPr>
              <w:t>There is currently insufficient evidence to support MART in children under 6 years of age.</w:t>
            </w:r>
          </w:p>
          <w:p w14:paraId="1C6868DF" w14:textId="77777777" w:rsidR="00DE5036" w:rsidRPr="00B9328B" w:rsidRDefault="00DE5036" w:rsidP="00DE5036">
            <w:pPr>
              <w:pStyle w:val="Paragraphbulletlist-level1"/>
              <w:spacing w:after="120"/>
            </w:pPr>
            <w:r w:rsidRPr="00B85D4A">
              <w:rPr>
                <w:bCs/>
                <w:szCs w:val="18"/>
              </w:rPr>
              <w:t>β</w:t>
            </w:r>
            <w:r w:rsidRPr="00B85D4A">
              <w:rPr>
                <w:bCs/>
                <w:szCs w:val="18"/>
                <w:vertAlign w:val="subscript"/>
              </w:rPr>
              <w:t>2</w:t>
            </w:r>
            <w:r w:rsidRPr="00B85D4A">
              <w:rPr>
                <w:bCs/>
                <w:szCs w:val="18"/>
              </w:rPr>
              <w:t>-agonist monotherapy is associated with increased mortality</w:t>
            </w:r>
            <w:r w:rsidRPr="00B85D4A">
              <w:rPr>
                <w:szCs w:val="18"/>
              </w:rPr>
              <w:t xml:space="preserve"> in asthma and is </w:t>
            </w:r>
            <w:r w:rsidRPr="00225755">
              <w:rPr>
                <w:b/>
                <w:bCs/>
                <w:szCs w:val="18"/>
              </w:rPr>
              <w:t>no longer recommended</w:t>
            </w:r>
            <w:r w:rsidRPr="00B85D4A">
              <w:rPr>
                <w:szCs w:val="18"/>
              </w:rPr>
              <w:t xml:space="preserve"> for children </w:t>
            </w:r>
            <w:r>
              <w:rPr>
                <w:szCs w:val="18"/>
              </w:rPr>
              <w:t xml:space="preserve">aged </w:t>
            </w:r>
            <w:r w:rsidRPr="00B85D4A">
              <w:rPr>
                <w:szCs w:val="18"/>
              </w:rPr>
              <w:t>6 years and older.</w:t>
            </w:r>
          </w:p>
        </w:tc>
      </w:tr>
    </w:tbl>
    <w:p w14:paraId="60F667AF" w14:textId="77777777" w:rsidR="00587D3D" w:rsidRDefault="00587D3D" w:rsidP="00DE5036">
      <w:pPr>
        <w:pStyle w:val="Heading4"/>
        <w:ind w:left="0"/>
        <w:rPr>
          <w:sz w:val="18"/>
          <w:szCs w:val="18"/>
        </w:rPr>
      </w:pPr>
    </w:p>
    <w:p w14:paraId="74408F2C" w14:textId="77777777" w:rsidR="00DE5036" w:rsidRDefault="00DE5036" w:rsidP="00DE5036">
      <w:pPr>
        <w:pStyle w:val="Heading4"/>
        <w:ind w:left="0"/>
        <w:rPr>
          <w:sz w:val="18"/>
          <w:szCs w:val="18"/>
        </w:rPr>
      </w:pPr>
      <w:r w:rsidRPr="00DE5036">
        <w:rPr>
          <w:sz w:val="18"/>
          <w:szCs w:val="18"/>
        </w:rPr>
        <w:t>Chronic asthma management for children under 6 years of age:</w:t>
      </w:r>
    </w:p>
    <w:p w14:paraId="270D15DA" w14:textId="77777777" w:rsidR="009253B8" w:rsidRPr="00D26852" w:rsidRDefault="009253B8" w:rsidP="009253B8">
      <w:pPr>
        <w:pStyle w:val="Paragraphbulletlist-level1"/>
      </w:pPr>
      <w:r w:rsidRPr="00D26852">
        <w:t xml:space="preserve">Initiate </w:t>
      </w:r>
      <w:r>
        <w:t>children</w:t>
      </w:r>
      <w:r w:rsidRPr="00D26852">
        <w:t xml:space="preserve"> with newly diagnosed asthma at the </w:t>
      </w:r>
      <w:r>
        <w:t>s</w:t>
      </w:r>
      <w:r w:rsidRPr="00D26852">
        <w:t>tep that correlates with their symptoms</w:t>
      </w:r>
      <w:r>
        <w:t>.</w:t>
      </w:r>
    </w:p>
    <w:p w14:paraId="3C0C1A0C" w14:textId="77777777" w:rsidR="009253B8" w:rsidRPr="00D26852" w:rsidRDefault="009253B8" w:rsidP="009253B8">
      <w:pPr>
        <w:pStyle w:val="Paragraphbulletlist-level1"/>
      </w:pPr>
      <w:r w:rsidRPr="00D26852">
        <w:t xml:space="preserve">Step up treatment to the next level if </w:t>
      </w:r>
      <w:r>
        <w:t>the child</w:t>
      </w:r>
      <w:r w:rsidRPr="00D26852">
        <w:t xml:space="preserve"> is uncontrolled</w:t>
      </w:r>
      <w:r>
        <w:t xml:space="preserve">, </w:t>
      </w:r>
      <w:r w:rsidRPr="00D26852">
        <w:t>partially controlled</w:t>
      </w:r>
      <w:r>
        <w:t>,</w:t>
      </w:r>
      <w:r w:rsidRPr="00D26852">
        <w:t xml:space="preserve"> </w:t>
      </w:r>
      <w:r>
        <w:t xml:space="preserve">or </w:t>
      </w:r>
      <w:r w:rsidRPr="00D26852">
        <w:t>at high risk of exacerbations.</w:t>
      </w:r>
    </w:p>
    <w:p w14:paraId="37500DA2" w14:textId="77777777" w:rsidR="009253B8" w:rsidRDefault="009253B8" w:rsidP="009253B8">
      <w:pPr>
        <w:pStyle w:val="Paragraphbulletlist-level1"/>
      </w:pPr>
      <w:r w:rsidRPr="00D26852">
        <w:t xml:space="preserve">Consider </w:t>
      </w:r>
      <w:r>
        <w:t xml:space="preserve">treatment </w:t>
      </w:r>
      <w:r w:rsidRPr="00D26852">
        <w:t xml:space="preserve">step down if </w:t>
      </w:r>
      <w:r>
        <w:t>the child</w:t>
      </w:r>
      <w:r w:rsidRPr="00D26852">
        <w:t xml:space="preserve"> has been well-controlled for </w:t>
      </w:r>
      <w:r>
        <w:t>2–3</w:t>
      </w:r>
      <w:r w:rsidRPr="00D26852">
        <w:t xml:space="preserve"> </w:t>
      </w:r>
      <w:r>
        <w:t>months.</w:t>
      </w:r>
    </w:p>
    <w:p w14:paraId="1527E070" w14:textId="77777777" w:rsidR="009253B8" w:rsidRDefault="009253B8" w:rsidP="009253B8">
      <w:pPr>
        <w:pStyle w:val="ep4"/>
        <w:spacing w:line="240" w:lineRule="auto"/>
        <w:ind w:left="0" w:firstLine="0"/>
        <w:rPr>
          <w:rFonts w:cs="Arial"/>
          <w:sz w:val="18"/>
        </w:rPr>
      </w:pPr>
    </w:p>
    <w:p w14:paraId="35D9E156" w14:textId="18E3E936" w:rsidR="009253B8" w:rsidRPr="00C7411D" w:rsidRDefault="009253B8" w:rsidP="009253B8">
      <w:pPr>
        <w:pStyle w:val="Paragraphtext"/>
        <w:tabs>
          <w:tab w:val="left" w:pos="339"/>
        </w:tabs>
        <w:rPr>
          <w:rFonts w:eastAsia="Calibri"/>
          <w:b/>
          <w:bCs/>
          <w:lang w:val="en-GB"/>
        </w:rPr>
      </w:pPr>
      <w:r w:rsidRPr="00E672E5">
        <w:rPr>
          <w:b/>
          <w:bCs/>
        </w:rPr>
        <w:t>Table 15.6: Assessment of asthma control &amp; recommended entry point for stepwise treatment</w:t>
      </w:r>
      <w:r>
        <w:rPr>
          <w:b/>
          <w:bCs/>
        </w:rPr>
        <w:t xml:space="preserve"> for children under 6 years of age</w:t>
      </w:r>
    </w:p>
    <w:tbl>
      <w:tblPr>
        <w:tblStyle w:val="TableGrid"/>
        <w:tblW w:w="6042" w:type="dxa"/>
        <w:jc w:val="center"/>
        <w:tblLook w:val="04A0" w:firstRow="1" w:lastRow="0" w:firstColumn="1" w:lastColumn="0" w:noHBand="0" w:noVBand="1"/>
      </w:tblPr>
      <w:tblGrid>
        <w:gridCol w:w="1129"/>
        <w:gridCol w:w="1276"/>
        <w:gridCol w:w="1418"/>
        <w:gridCol w:w="2219"/>
      </w:tblGrid>
      <w:tr w:rsidR="009253B8" w:rsidRPr="00DE5036" w14:paraId="0B4A20BB" w14:textId="77777777" w:rsidTr="008C0AB8">
        <w:trPr>
          <w:trHeight w:val="406"/>
          <w:jc w:val="center"/>
        </w:trPr>
        <w:tc>
          <w:tcPr>
            <w:tcW w:w="1129" w:type="dxa"/>
            <w:vAlign w:val="center"/>
          </w:tcPr>
          <w:p w14:paraId="02A66003" w14:textId="77777777" w:rsidR="009253B8" w:rsidRPr="00DE5036" w:rsidRDefault="009253B8" w:rsidP="008C0AB8">
            <w:pPr>
              <w:rPr>
                <w:rFonts w:ascii="Arial" w:hAnsi="Arial" w:cs="Arial"/>
                <w:b/>
                <w:sz w:val="18"/>
                <w:szCs w:val="18"/>
              </w:rPr>
            </w:pPr>
            <w:r w:rsidRPr="00DE5036">
              <w:rPr>
                <w:rFonts w:ascii="Arial" w:hAnsi="Arial" w:cs="Arial"/>
                <w:b/>
                <w:sz w:val="18"/>
                <w:szCs w:val="18"/>
              </w:rPr>
              <w:t>Symptom frequency (per week)</w:t>
            </w:r>
          </w:p>
        </w:tc>
        <w:tc>
          <w:tcPr>
            <w:tcW w:w="1276" w:type="dxa"/>
            <w:vAlign w:val="center"/>
          </w:tcPr>
          <w:p w14:paraId="43BDF64E" w14:textId="77777777" w:rsidR="009253B8" w:rsidRPr="00DE5036" w:rsidRDefault="009253B8" w:rsidP="008C0AB8">
            <w:pPr>
              <w:rPr>
                <w:rFonts w:ascii="Arial" w:hAnsi="Arial" w:cs="Arial"/>
                <w:b/>
                <w:sz w:val="18"/>
                <w:szCs w:val="18"/>
              </w:rPr>
            </w:pPr>
            <w:r w:rsidRPr="00DE5036">
              <w:rPr>
                <w:rFonts w:ascii="Arial" w:hAnsi="Arial" w:cs="Arial"/>
                <w:b/>
                <w:sz w:val="18"/>
                <w:szCs w:val="18"/>
              </w:rPr>
              <w:t>Nocturnal symptoms</w:t>
            </w:r>
          </w:p>
        </w:tc>
        <w:tc>
          <w:tcPr>
            <w:tcW w:w="1418" w:type="dxa"/>
            <w:vAlign w:val="center"/>
          </w:tcPr>
          <w:p w14:paraId="699EF669" w14:textId="77777777" w:rsidR="009253B8" w:rsidRPr="00DE5036" w:rsidRDefault="009253B8" w:rsidP="008C0AB8">
            <w:pPr>
              <w:rPr>
                <w:rFonts w:ascii="Arial" w:hAnsi="Arial" w:cs="Arial"/>
                <w:b/>
                <w:sz w:val="18"/>
                <w:szCs w:val="18"/>
              </w:rPr>
            </w:pPr>
            <w:r w:rsidRPr="00DE5036">
              <w:rPr>
                <w:rFonts w:ascii="Arial" w:hAnsi="Arial" w:cs="Arial"/>
                <w:b/>
                <w:sz w:val="18"/>
                <w:szCs w:val="18"/>
              </w:rPr>
              <w:t>Lung function / Recent exacerbation</w:t>
            </w:r>
          </w:p>
        </w:tc>
        <w:tc>
          <w:tcPr>
            <w:tcW w:w="2219" w:type="dxa"/>
            <w:shd w:val="clear" w:color="auto" w:fill="D9D9D9" w:themeFill="background1" w:themeFillShade="D9"/>
            <w:vAlign w:val="center"/>
          </w:tcPr>
          <w:p w14:paraId="12601674" w14:textId="77777777" w:rsidR="009253B8" w:rsidRPr="00DE5036" w:rsidRDefault="009253B8" w:rsidP="008C0AB8">
            <w:pPr>
              <w:rPr>
                <w:rFonts w:ascii="Arial" w:hAnsi="Arial" w:cs="Arial"/>
                <w:bCs/>
                <w:sz w:val="18"/>
                <w:szCs w:val="18"/>
              </w:rPr>
            </w:pPr>
            <w:r w:rsidRPr="00DE5036">
              <w:rPr>
                <w:rFonts w:ascii="Arial" w:hAnsi="Arial" w:cs="Arial"/>
                <w:b/>
                <w:sz w:val="18"/>
                <w:szCs w:val="18"/>
              </w:rPr>
              <w:t>Management</w:t>
            </w:r>
          </w:p>
        </w:tc>
      </w:tr>
      <w:tr w:rsidR="009253B8" w:rsidRPr="00DE5036" w14:paraId="34E0C2EE" w14:textId="77777777" w:rsidTr="008C0AB8">
        <w:trPr>
          <w:trHeight w:val="140"/>
          <w:jc w:val="center"/>
        </w:trPr>
        <w:tc>
          <w:tcPr>
            <w:tcW w:w="1129" w:type="dxa"/>
            <w:vAlign w:val="center"/>
          </w:tcPr>
          <w:p w14:paraId="35D66F70"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Two days or less</w:t>
            </w:r>
          </w:p>
        </w:tc>
        <w:tc>
          <w:tcPr>
            <w:tcW w:w="1276" w:type="dxa"/>
            <w:vAlign w:val="center"/>
          </w:tcPr>
          <w:p w14:paraId="7E7DFCCB"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None</w:t>
            </w:r>
          </w:p>
        </w:tc>
        <w:tc>
          <w:tcPr>
            <w:tcW w:w="1418" w:type="dxa"/>
            <w:vAlign w:val="center"/>
          </w:tcPr>
          <w:p w14:paraId="4257E12C"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Normal</w:t>
            </w:r>
          </w:p>
        </w:tc>
        <w:tc>
          <w:tcPr>
            <w:tcW w:w="2219" w:type="dxa"/>
            <w:shd w:val="clear" w:color="auto" w:fill="D9D9D9" w:themeFill="background1" w:themeFillShade="D9"/>
            <w:vAlign w:val="center"/>
          </w:tcPr>
          <w:p w14:paraId="40661E57" w14:textId="076B053B" w:rsidR="009253B8" w:rsidRPr="00225755" w:rsidRDefault="009253B8" w:rsidP="008C0AB8">
            <w:pPr>
              <w:rPr>
                <w:rFonts w:ascii="Arial" w:hAnsi="Arial" w:cs="Arial"/>
                <w:sz w:val="18"/>
                <w:szCs w:val="18"/>
                <w:u w:val="single"/>
              </w:rPr>
            </w:pPr>
            <w:r w:rsidRPr="00225755">
              <w:rPr>
                <w:rFonts w:ascii="Arial" w:hAnsi="Arial" w:cs="Arial"/>
                <w:sz w:val="18"/>
                <w:szCs w:val="18"/>
                <w:u w:val="single"/>
              </w:rPr>
              <w:t>Step 1</w:t>
            </w:r>
          </w:p>
          <w:p w14:paraId="2A3E58C8" w14:textId="0B5ADCF3" w:rsidR="009253B8" w:rsidRPr="00DE5036" w:rsidRDefault="009253B8" w:rsidP="009253B8">
            <w:pPr>
              <w:rPr>
                <w:rFonts w:ascii="Arial" w:hAnsi="Arial" w:cs="Arial"/>
                <w:bCs/>
                <w:sz w:val="18"/>
                <w:szCs w:val="18"/>
              </w:rPr>
            </w:pPr>
            <w:r>
              <w:rPr>
                <w:rFonts w:ascii="Arial" w:hAnsi="Arial" w:cs="Arial"/>
                <w:bCs/>
                <w:sz w:val="18"/>
                <w:szCs w:val="18"/>
              </w:rPr>
              <w:t>As-needed SABA</w:t>
            </w:r>
          </w:p>
        </w:tc>
      </w:tr>
      <w:tr w:rsidR="009253B8" w:rsidRPr="00DE5036" w14:paraId="2C19F0AC" w14:textId="77777777" w:rsidTr="008C0AB8">
        <w:trPr>
          <w:trHeight w:val="140"/>
          <w:jc w:val="center"/>
        </w:trPr>
        <w:tc>
          <w:tcPr>
            <w:tcW w:w="1129" w:type="dxa"/>
            <w:vAlign w:val="center"/>
          </w:tcPr>
          <w:p w14:paraId="2DA2E8DF"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3–5 days</w:t>
            </w:r>
          </w:p>
        </w:tc>
        <w:tc>
          <w:tcPr>
            <w:tcW w:w="1276" w:type="dxa"/>
            <w:vAlign w:val="center"/>
          </w:tcPr>
          <w:p w14:paraId="5DCC86A1"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None</w:t>
            </w:r>
          </w:p>
        </w:tc>
        <w:tc>
          <w:tcPr>
            <w:tcW w:w="1418" w:type="dxa"/>
            <w:vAlign w:val="center"/>
          </w:tcPr>
          <w:p w14:paraId="0A55C39B"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Normal</w:t>
            </w:r>
          </w:p>
        </w:tc>
        <w:tc>
          <w:tcPr>
            <w:tcW w:w="2219" w:type="dxa"/>
            <w:shd w:val="clear" w:color="auto" w:fill="D9D9D9" w:themeFill="background1" w:themeFillShade="D9"/>
            <w:vAlign w:val="center"/>
          </w:tcPr>
          <w:p w14:paraId="173DC11E" w14:textId="77777777" w:rsidR="009253B8" w:rsidRPr="00225755" w:rsidRDefault="009253B8" w:rsidP="008C0AB8">
            <w:pPr>
              <w:rPr>
                <w:rFonts w:ascii="Arial" w:hAnsi="Arial" w:cs="Arial"/>
                <w:sz w:val="18"/>
                <w:szCs w:val="18"/>
                <w:u w:val="single"/>
              </w:rPr>
            </w:pPr>
            <w:r w:rsidRPr="00225755">
              <w:rPr>
                <w:rFonts w:ascii="Arial" w:hAnsi="Arial" w:cs="Arial"/>
                <w:sz w:val="18"/>
                <w:szCs w:val="18"/>
                <w:u w:val="single"/>
              </w:rPr>
              <w:t>Step 2</w:t>
            </w:r>
          </w:p>
          <w:p w14:paraId="04C59CB8" w14:textId="77609AC1" w:rsidR="009253B8" w:rsidRPr="00DE5036" w:rsidRDefault="009253B8" w:rsidP="009253B8">
            <w:pPr>
              <w:rPr>
                <w:rFonts w:ascii="Arial" w:hAnsi="Arial" w:cs="Arial"/>
                <w:bCs/>
                <w:sz w:val="18"/>
                <w:szCs w:val="18"/>
              </w:rPr>
            </w:pPr>
            <w:r w:rsidRPr="00DE5036">
              <w:rPr>
                <w:rFonts w:ascii="Arial" w:hAnsi="Arial" w:cs="Arial"/>
                <w:bCs/>
                <w:sz w:val="18"/>
                <w:szCs w:val="18"/>
              </w:rPr>
              <w:t>Regula</w:t>
            </w:r>
            <w:r>
              <w:rPr>
                <w:rFonts w:ascii="Arial" w:hAnsi="Arial" w:cs="Arial"/>
                <w:bCs/>
                <w:sz w:val="18"/>
                <w:szCs w:val="18"/>
              </w:rPr>
              <w:t>r low dose ICS + as-needed SABA</w:t>
            </w:r>
          </w:p>
        </w:tc>
      </w:tr>
      <w:tr w:rsidR="009253B8" w:rsidRPr="00DE5036" w14:paraId="6BBDDD59" w14:textId="77777777" w:rsidTr="008C0AB8">
        <w:trPr>
          <w:trHeight w:val="58"/>
          <w:jc w:val="center"/>
        </w:trPr>
        <w:tc>
          <w:tcPr>
            <w:tcW w:w="1129" w:type="dxa"/>
            <w:vAlign w:val="center"/>
          </w:tcPr>
          <w:p w14:paraId="7A32C84E"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4 or more days</w:t>
            </w:r>
          </w:p>
        </w:tc>
        <w:tc>
          <w:tcPr>
            <w:tcW w:w="1276" w:type="dxa"/>
            <w:vAlign w:val="center"/>
          </w:tcPr>
          <w:p w14:paraId="093B3FAA"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Once a week or more</w:t>
            </w:r>
          </w:p>
        </w:tc>
        <w:tc>
          <w:tcPr>
            <w:tcW w:w="1418" w:type="dxa"/>
            <w:vAlign w:val="center"/>
          </w:tcPr>
          <w:p w14:paraId="410622D1"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Normal / Mildly reduced</w:t>
            </w:r>
          </w:p>
        </w:tc>
        <w:tc>
          <w:tcPr>
            <w:tcW w:w="2219" w:type="dxa"/>
            <w:shd w:val="clear" w:color="auto" w:fill="D9D9D9" w:themeFill="background1" w:themeFillShade="D9"/>
            <w:vAlign w:val="center"/>
          </w:tcPr>
          <w:p w14:paraId="23727F66" w14:textId="77777777" w:rsidR="009253B8" w:rsidRPr="00225755" w:rsidRDefault="009253B8" w:rsidP="008C0AB8">
            <w:pPr>
              <w:rPr>
                <w:rFonts w:ascii="Arial" w:hAnsi="Arial" w:cs="Arial"/>
                <w:sz w:val="18"/>
                <w:szCs w:val="18"/>
                <w:u w:val="single"/>
              </w:rPr>
            </w:pPr>
            <w:r w:rsidRPr="00225755">
              <w:rPr>
                <w:rFonts w:ascii="Arial" w:hAnsi="Arial" w:cs="Arial"/>
                <w:sz w:val="18"/>
                <w:szCs w:val="18"/>
                <w:u w:val="single"/>
              </w:rPr>
              <w:t xml:space="preserve">Step 3 </w:t>
            </w:r>
          </w:p>
          <w:p w14:paraId="58205731" w14:textId="16E49C55" w:rsidR="009253B8" w:rsidRPr="00DE5036" w:rsidRDefault="009253B8" w:rsidP="009253B8">
            <w:pPr>
              <w:rPr>
                <w:rFonts w:ascii="Arial" w:hAnsi="Arial" w:cs="Arial"/>
                <w:bCs/>
                <w:sz w:val="18"/>
                <w:szCs w:val="18"/>
              </w:rPr>
            </w:pPr>
            <w:r>
              <w:rPr>
                <w:rFonts w:ascii="Arial" w:hAnsi="Arial" w:cs="Arial"/>
                <w:bCs/>
                <w:sz w:val="18"/>
                <w:szCs w:val="18"/>
              </w:rPr>
              <w:t>Regular double low-dose ICS + as needed SABA</w:t>
            </w:r>
          </w:p>
        </w:tc>
      </w:tr>
      <w:tr w:rsidR="009253B8" w:rsidRPr="00DE5036" w14:paraId="4AB19901" w14:textId="77777777" w:rsidTr="008C0AB8">
        <w:trPr>
          <w:trHeight w:val="685"/>
          <w:jc w:val="center"/>
        </w:trPr>
        <w:tc>
          <w:tcPr>
            <w:tcW w:w="1129" w:type="dxa"/>
            <w:vAlign w:val="center"/>
          </w:tcPr>
          <w:p w14:paraId="6DE18468" w14:textId="77777777" w:rsidR="009253B8" w:rsidRPr="00DE5036" w:rsidRDefault="009253B8" w:rsidP="008C0AB8">
            <w:pPr>
              <w:rPr>
                <w:rFonts w:ascii="Arial" w:hAnsi="Arial" w:cs="Arial"/>
                <w:bCs/>
                <w:sz w:val="18"/>
                <w:szCs w:val="18"/>
              </w:rPr>
            </w:pPr>
            <w:r w:rsidRPr="00DE5036">
              <w:rPr>
                <w:rFonts w:ascii="Arial" w:hAnsi="Arial" w:cs="Arial"/>
                <w:bCs/>
                <w:sz w:val="18"/>
                <w:szCs w:val="18"/>
              </w:rPr>
              <w:t>Daily</w:t>
            </w:r>
          </w:p>
        </w:tc>
        <w:tc>
          <w:tcPr>
            <w:tcW w:w="1276" w:type="dxa"/>
            <w:vAlign w:val="center"/>
          </w:tcPr>
          <w:p w14:paraId="7FA18B54" w14:textId="77777777" w:rsidR="009253B8" w:rsidRPr="00DE5036" w:rsidRDefault="009253B8" w:rsidP="008C0AB8">
            <w:pPr>
              <w:rPr>
                <w:rFonts w:ascii="Arial" w:hAnsi="Arial" w:cs="Arial"/>
                <w:b/>
                <w:sz w:val="18"/>
                <w:szCs w:val="18"/>
              </w:rPr>
            </w:pPr>
            <w:r w:rsidRPr="00DE5036">
              <w:rPr>
                <w:rFonts w:ascii="Arial" w:hAnsi="Arial" w:cs="Arial"/>
                <w:bCs/>
                <w:sz w:val="18"/>
                <w:szCs w:val="18"/>
              </w:rPr>
              <w:t>Once a week or more</w:t>
            </w:r>
          </w:p>
        </w:tc>
        <w:tc>
          <w:tcPr>
            <w:tcW w:w="1418" w:type="dxa"/>
            <w:vAlign w:val="center"/>
          </w:tcPr>
          <w:p w14:paraId="736B17F7" w14:textId="77777777" w:rsidR="009253B8" w:rsidRPr="00DE5036" w:rsidRDefault="009253B8" w:rsidP="008C0AB8">
            <w:pPr>
              <w:rPr>
                <w:rFonts w:ascii="Arial" w:hAnsi="Arial" w:cs="Arial"/>
                <w:b/>
                <w:sz w:val="18"/>
                <w:szCs w:val="18"/>
              </w:rPr>
            </w:pPr>
            <w:r w:rsidRPr="00DE5036">
              <w:rPr>
                <w:rFonts w:ascii="Arial" w:hAnsi="Arial" w:cs="Arial"/>
                <w:bCs/>
                <w:sz w:val="18"/>
                <w:szCs w:val="18"/>
              </w:rPr>
              <w:t>Reduced lung function and/or recent exacerbation</w:t>
            </w:r>
          </w:p>
        </w:tc>
        <w:tc>
          <w:tcPr>
            <w:tcW w:w="2219" w:type="dxa"/>
            <w:shd w:val="clear" w:color="auto" w:fill="D9D9D9" w:themeFill="background1" w:themeFillShade="D9"/>
            <w:vAlign w:val="center"/>
          </w:tcPr>
          <w:p w14:paraId="6E8341B5" w14:textId="77777777" w:rsidR="009253B8" w:rsidRPr="00225755" w:rsidRDefault="009253B8" w:rsidP="008C0AB8">
            <w:pPr>
              <w:rPr>
                <w:rFonts w:ascii="Arial" w:hAnsi="Arial" w:cs="Arial"/>
                <w:sz w:val="18"/>
                <w:szCs w:val="18"/>
                <w:u w:val="single"/>
              </w:rPr>
            </w:pPr>
            <w:r w:rsidRPr="00225755">
              <w:rPr>
                <w:rFonts w:ascii="Arial" w:hAnsi="Arial" w:cs="Arial"/>
                <w:sz w:val="18"/>
                <w:szCs w:val="18"/>
                <w:u w:val="single"/>
              </w:rPr>
              <w:t xml:space="preserve">Step 4 </w:t>
            </w:r>
          </w:p>
          <w:p w14:paraId="029C25E0" w14:textId="77777777" w:rsidR="009253B8" w:rsidRPr="009253B8" w:rsidRDefault="009253B8" w:rsidP="008C0AB8">
            <w:pPr>
              <w:rPr>
                <w:rFonts w:ascii="Arial" w:hAnsi="Arial" w:cs="Arial"/>
                <w:bCs/>
                <w:sz w:val="18"/>
                <w:szCs w:val="18"/>
              </w:rPr>
            </w:pPr>
            <w:r w:rsidRPr="009253B8">
              <w:rPr>
                <w:rFonts w:ascii="Arial" w:hAnsi="Arial" w:cs="Arial"/>
                <w:bCs/>
                <w:sz w:val="18"/>
                <w:szCs w:val="18"/>
              </w:rPr>
              <w:t xml:space="preserve">As for Step 3 </w:t>
            </w:r>
          </w:p>
          <w:p w14:paraId="5B4E2EA3" w14:textId="7D5906CC" w:rsidR="009253B8" w:rsidRPr="00B0504C" w:rsidRDefault="009253B8" w:rsidP="008C0AB8">
            <w:pPr>
              <w:rPr>
                <w:rFonts w:ascii="Arial" w:hAnsi="Arial" w:cs="Arial"/>
                <w:b/>
                <w:bCs/>
                <w:sz w:val="18"/>
                <w:szCs w:val="18"/>
              </w:rPr>
            </w:pPr>
            <w:r>
              <w:rPr>
                <w:rFonts w:ascii="Arial" w:hAnsi="Arial" w:cs="Arial"/>
                <w:b/>
                <w:bCs/>
                <w:sz w:val="18"/>
                <w:szCs w:val="18"/>
              </w:rPr>
              <w:t>AND</w:t>
            </w:r>
          </w:p>
          <w:p w14:paraId="7BECE8F2" w14:textId="77777777" w:rsidR="009253B8" w:rsidRPr="00DE5036" w:rsidRDefault="009253B8" w:rsidP="008C0AB8">
            <w:pPr>
              <w:rPr>
                <w:rFonts w:ascii="Arial" w:hAnsi="Arial" w:cs="Arial"/>
                <w:bCs/>
                <w:sz w:val="18"/>
                <w:szCs w:val="18"/>
              </w:rPr>
            </w:pPr>
            <w:r>
              <w:rPr>
                <w:rFonts w:ascii="Arial" w:hAnsi="Arial" w:cs="Arial"/>
                <w:bCs/>
                <w:sz w:val="18"/>
                <w:szCs w:val="18"/>
              </w:rPr>
              <w:t>Refer</w:t>
            </w:r>
          </w:p>
        </w:tc>
      </w:tr>
      <w:tr w:rsidR="009253B8" w:rsidRPr="00DE5036" w14:paraId="4761BB7E" w14:textId="77777777" w:rsidTr="008C0AB8">
        <w:trPr>
          <w:trHeight w:val="454"/>
          <w:jc w:val="center"/>
        </w:trPr>
        <w:tc>
          <w:tcPr>
            <w:tcW w:w="6042" w:type="dxa"/>
            <w:gridSpan w:val="4"/>
          </w:tcPr>
          <w:p w14:paraId="1A479667" w14:textId="5B66B346" w:rsidR="009253B8" w:rsidRPr="00DE5036" w:rsidRDefault="009253B8" w:rsidP="009253B8">
            <w:pPr>
              <w:rPr>
                <w:rFonts w:ascii="Arial" w:hAnsi="Arial" w:cs="Arial"/>
                <w:bCs/>
                <w:sz w:val="18"/>
                <w:szCs w:val="18"/>
              </w:rPr>
            </w:pPr>
            <w:r w:rsidRPr="00DE5036">
              <w:rPr>
                <w:rFonts w:ascii="Arial" w:hAnsi="Arial" w:cs="Arial"/>
                <w:bCs/>
                <w:sz w:val="18"/>
                <w:szCs w:val="18"/>
              </w:rPr>
              <w:t>Abbreviations: ICS = Inhaled corticosteroids; SABA = Short-acting β</w:t>
            </w:r>
            <w:r w:rsidRPr="00DE5036">
              <w:rPr>
                <w:rFonts w:ascii="Arial" w:hAnsi="Arial" w:cs="Arial"/>
                <w:bCs/>
                <w:sz w:val="18"/>
                <w:szCs w:val="18"/>
                <w:vertAlign w:val="subscript"/>
              </w:rPr>
              <w:t>2</w:t>
            </w:r>
            <w:r w:rsidRPr="00DE5036">
              <w:rPr>
                <w:rFonts w:ascii="Arial" w:hAnsi="Arial" w:cs="Arial"/>
                <w:bCs/>
                <w:sz w:val="18"/>
                <w:szCs w:val="18"/>
              </w:rPr>
              <w:t xml:space="preserve"> agonist.</w:t>
            </w:r>
          </w:p>
        </w:tc>
      </w:tr>
    </w:tbl>
    <w:p w14:paraId="0B62B4F5" w14:textId="77777777" w:rsidR="009253B8" w:rsidRPr="00513DD5" w:rsidRDefault="009253B8" w:rsidP="009253B8">
      <w:pPr>
        <w:rPr>
          <w:szCs w:val="18"/>
        </w:rPr>
      </w:pPr>
    </w:p>
    <w:p w14:paraId="6BC18950" w14:textId="3E9632A0" w:rsidR="00DE5036" w:rsidRDefault="00DE5036" w:rsidP="00DE5036">
      <w:pPr>
        <w:rPr>
          <w:rFonts w:ascii="Arial" w:hAnsi="Arial" w:cs="Arial"/>
          <w:b/>
          <w:bCs/>
          <w:sz w:val="18"/>
          <w:szCs w:val="18"/>
        </w:rPr>
      </w:pPr>
      <w:r w:rsidRPr="00DE5036">
        <w:rPr>
          <w:rFonts w:ascii="Arial" w:hAnsi="Arial" w:cs="Arial"/>
          <w:b/>
          <w:bCs/>
          <w:sz w:val="18"/>
          <w:szCs w:val="18"/>
        </w:rPr>
        <w:t>STEP 1:</w:t>
      </w:r>
    </w:p>
    <w:p w14:paraId="66237DD0" w14:textId="6CAD64C7" w:rsidR="00E47FE7" w:rsidRPr="00225755" w:rsidRDefault="00E47FE7" w:rsidP="00225755">
      <w:pPr>
        <w:pStyle w:val="Paragraphtext"/>
        <w:rPr>
          <w:i/>
          <w:iCs/>
        </w:rPr>
      </w:pPr>
      <w:r w:rsidRPr="00225755">
        <w:rPr>
          <w:i/>
          <w:iCs/>
        </w:rPr>
        <w:t xml:space="preserve">(Asthma symptoms on ≤ </w:t>
      </w:r>
      <w:r>
        <w:rPr>
          <w:i/>
          <w:iCs/>
        </w:rPr>
        <w:t>2</w:t>
      </w:r>
      <w:r w:rsidRPr="00225755">
        <w:rPr>
          <w:i/>
          <w:iCs/>
        </w:rPr>
        <w:t xml:space="preserve"> days per week; and no nocturnal symptoms; and normal lung function; and no history of recent acute exacerbation).</w:t>
      </w:r>
    </w:p>
    <w:p w14:paraId="7ABDA57D" w14:textId="77777777" w:rsidR="00DE5036" w:rsidRPr="00DE5036" w:rsidRDefault="00DE5036" w:rsidP="00DE5036">
      <w:pPr>
        <w:pStyle w:val="Heading5"/>
        <w:rPr>
          <w:sz w:val="18"/>
          <w:szCs w:val="18"/>
          <w:u w:val="single"/>
        </w:rPr>
      </w:pPr>
      <w:r w:rsidRPr="00DE5036">
        <w:rPr>
          <w:sz w:val="18"/>
          <w:szCs w:val="18"/>
          <w:u w:val="single"/>
        </w:rPr>
        <w:t>Reliever/rescue therapy:</w:t>
      </w:r>
    </w:p>
    <w:p w14:paraId="5882AE1C" w14:textId="77777777" w:rsidR="00DE5036" w:rsidRPr="00DE5036" w:rsidRDefault="00DE5036" w:rsidP="00DE5036">
      <w:pPr>
        <w:pStyle w:val="BulletTherapeuticclass"/>
        <w:tabs>
          <w:tab w:val="clear" w:pos="720"/>
        </w:tabs>
      </w:pPr>
      <w:r w:rsidRPr="00DE5036">
        <w:t>Short-acting β</w:t>
      </w:r>
      <w:r w:rsidRPr="00DE5036">
        <w:rPr>
          <w:vertAlign w:val="subscript"/>
        </w:rPr>
        <w:t>2</w:t>
      </w:r>
      <w:r w:rsidRPr="00DE5036">
        <w:t>-agonists, e.g.:</w:t>
      </w:r>
    </w:p>
    <w:p w14:paraId="285E5232" w14:textId="374A9364" w:rsidR="00DE5036" w:rsidRPr="00DE5036" w:rsidRDefault="00DE5036" w:rsidP="00DE5036">
      <w:pPr>
        <w:pStyle w:val="BulletMedicine"/>
      </w:pPr>
      <w:r w:rsidRPr="00DE5036">
        <w:lastRenderedPageBreak/>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458422D4" w14:textId="77777777" w:rsidR="00DE5036" w:rsidRPr="00DE5036" w:rsidRDefault="00DE5036" w:rsidP="00DE5036">
      <w:pPr>
        <w:pStyle w:val="BulletDirectionsInstructions"/>
        <w:ind w:left="714" w:hanging="357"/>
        <w:rPr>
          <w:szCs w:val="18"/>
        </w:rPr>
      </w:pPr>
      <w:r w:rsidRPr="00DE5036">
        <w:rPr>
          <w:szCs w:val="18"/>
        </w:rPr>
        <w:t>Routine use exceeding four times daily suggests poor control and requires review.</w:t>
      </w:r>
    </w:p>
    <w:p w14:paraId="7938F09C" w14:textId="77777777" w:rsidR="00DE5036" w:rsidRPr="006F5EA8" w:rsidRDefault="00DE5036" w:rsidP="00DE5036">
      <w:pPr>
        <w:pStyle w:val="BulletDirectionsInstructions"/>
        <w:numPr>
          <w:ilvl w:val="0"/>
          <w:numId w:val="0"/>
        </w:numPr>
      </w:pPr>
      <w:r w:rsidRPr="00E57F33">
        <w:t> </w:t>
      </w:r>
    </w:p>
    <w:p w14:paraId="18738976" w14:textId="77777777" w:rsidR="00DE5036" w:rsidRPr="00DE5036" w:rsidRDefault="00DE5036" w:rsidP="00DE5036">
      <w:pPr>
        <w:pStyle w:val="Heading5"/>
        <w:rPr>
          <w:sz w:val="18"/>
          <w:szCs w:val="18"/>
          <w:u w:val="single"/>
        </w:rPr>
      </w:pPr>
      <w:r w:rsidRPr="00DE5036">
        <w:rPr>
          <w:sz w:val="18"/>
          <w:szCs w:val="18"/>
          <w:u w:val="single"/>
        </w:rPr>
        <w:t>Maintenance therapy:</w:t>
      </w:r>
    </w:p>
    <w:p w14:paraId="236D1FDA" w14:textId="2C825913" w:rsidR="00DE5036" w:rsidRPr="00DE5036" w:rsidRDefault="00DE5036" w:rsidP="00587D3D">
      <w:pPr>
        <w:pStyle w:val="BulletMedicine"/>
        <w:jc w:val="both"/>
      </w:pPr>
      <w:r w:rsidRPr="00DE5036">
        <w:t xml:space="preserve">Maintenance therapy is generally not required. Continue with </w:t>
      </w:r>
      <w:r w:rsidR="00587D3D">
        <w:t>r</w:t>
      </w:r>
      <w:r w:rsidRPr="00DE5036">
        <w:t>eliever/rescue therapy and monitor asthma control.</w:t>
      </w:r>
    </w:p>
    <w:p w14:paraId="2C6BB993" w14:textId="43054197" w:rsidR="00DE5036" w:rsidRPr="00DE5036" w:rsidRDefault="00DE5036" w:rsidP="00587D3D">
      <w:pPr>
        <w:pStyle w:val="Paragraphtext"/>
        <w:rPr>
          <w:szCs w:val="18"/>
        </w:rPr>
      </w:pPr>
      <w:r w:rsidRPr="00DE5036">
        <w:rPr>
          <w:b/>
          <w:bCs/>
          <w:szCs w:val="18"/>
        </w:rPr>
        <w:t>Note:</w:t>
      </w:r>
      <w:r w:rsidRPr="00DE5036">
        <w:rPr>
          <w:szCs w:val="18"/>
        </w:rPr>
        <w:t xml:space="preserve"> Asthma that is not well-controlled on </w:t>
      </w:r>
      <w:r w:rsidR="00DB76BE">
        <w:rPr>
          <w:szCs w:val="18"/>
        </w:rPr>
        <w:t>maximum therapeutic doses</w:t>
      </w:r>
      <w:r w:rsidRPr="00DE5036">
        <w:rPr>
          <w:szCs w:val="18"/>
        </w:rPr>
        <w:t xml:space="preserve"> should trigger a review to step up treatment.</w:t>
      </w:r>
    </w:p>
    <w:p w14:paraId="3BBB0BE7" w14:textId="77777777" w:rsidR="00DE5036" w:rsidRDefault="00DE5036" w:rsidP="00DE5036">
      <w:pPr>
        <w:rPr>
          <w:rFonts w:cs="Arial"/>
        </w:rPr>
      </w:pPr>
    </w:p>
    <w:p w14:paraId="11C46C0C" w14:textId="77777777" w:rsidR="00DE5036" w:rsidRDefault="00DE5036" w:rsidP="00DE5036">
      <w:pPr>
        <w:rPr>
          <w:rFonts w:ascii="Arial" w:hAnsi="Arial" w:cs="Arial"/>
          <w:b/>
          <w:bCs/>
          <w:sz w:val="18"/>
          <w:szCs w:val="18"/>
        </w:rPr>
      </w:pPr>
      <w:r w:rsidRPr="00DE5036">
        <w:rPr>
          <w:rFonts w:ascii="Arial" w:hAnsi="Arial" w:cs="Arial"/>
          <w:b/>
          <w:bCs/>
          <w:sz w:val="18"/>
          <w:szCs w:val="18"/>
        </w:rPr>
        <w:t>STEP 2:</w:t>
      </w:r>
    </w:p>
    <w:p w14:paraId="402A1717" w14:textId="7915A97F" w:rsidR="00E47FE7" w:rsidRPr="00225755" w:rsidRDefault="00E47FE7" w:rsidP="00225755">
      <w:pPr>
        <w:pStyle w:val="Paragraphtext"/>
        <w:rPr>
          <w:rFonts w:ascii="Times New Roman" w:hAnsi="Times New Roman" w:cs="Times New Roman"/>
          <w:i/>
          <w:iCs/>
          <w:sz w:val="24"/>
          <w:szCs w:val="24"/>
        </w:rPr>
      </w:pPr>
      <w:r w:rsidRPr="00225755">
        <w:rPr>
          <w:i/>
          <w:iCs/>
        </w:rPr>
        <w:t xml:space="preserve">(Asthma symptoms on </w:t>
      </w:r>
      <w:r>
        <w:rPr>
          <w:i/>
          <w:iCs/>
        </w:rPr>
        <w:t>4–6</w:t>
      </w:r>
      <w:r w:rsidRPr="00225755">
        <w:rPr>
          <w:i/>
          <w:iCs/>
        </w:rPr>
        <w:t xml:space="preserve"> days per week; and no nocturnal symptoms; and normal lung function; and no history of recent acute exacerbation).</w:t>
      </w:r>
    </w:p>
    <w:p w14:paraId="3771B4A5" w14:textId="77777777" w:rsidR="00DE5036" w:rsidRPr="00DE5036" w:rsidRDefault="00DE5036" w:rsidP="00DE5036">
      <w:pPr>
        <w:pStyle w:val="Heading5"/>
        <w:rPr>
          <w:sz w:val="18"/>
          <w:szCs w:val="18"/>
          <w:u w:val="single"/>
        </w:rPr>
      </w:pPr>
      <w:r w:rsidRPr="00DE5036">
        <w:rPr>
          <w:sz w:val="18"/>
          <w:szCs w:val="18"/>
          <w:u w:val="single"/>
        </w:rPr>
        <w:t>Maintenance therapy:</w:t>
      </w:r>
    </w:p>
    <w:p w14:paraId="202BDED5" w14:textId="3BB204AA" w:rsidR="00DE5036" w:rsidRPr="00DE5036" w:rsidRDefault="00FB4FCC" w:rsidP="00DE5036">
      <w:pPr>
        <w:pStyle w:val="BulletTherapeuticclass"/>
        <w:tabs>
          <w:tab w:val="clear" w:pos="720"/>
        </w:tabs>
      </w:pPr>
      <w:r>
        <w:t>Low dose i</w:t>
      </w:r>
      <w:r w:rsidR="00DE5036" w:rsidRPr="00DE5036">
        <w:t>nhaled corticosteroid, e.g.:</w:t>
      </w:r>
    </w:p>
    <w:p w14:paraId="4E105065" w14:textId="1CECDAB0" w:rsidR="00DE5036" w:rsidRPr="00DE5036" w:rsidRDefault="00DE5036" w:rsidP="00DE5036">
      <w:pPr>
        <w:pStyle w:val="BulletMedicine"/>
      </w:pPr>
      <w:r w:rsidRPr="00DE5036">
        <w:t xml:space="preserve">Beclometasone, </w:t>
      </w:r>
      <w:r w:rsidR="00587D3D">
        <w:t>10</w:t>
      </w:r>
      <w:r w:rsidRPr="00DE5036">
        <w:t>0 mcg MDI</w:t>
      </w:r>
      <w:r w:rsidRPr="00DE5036">
        <w:fldChar w:fldCharType="begin"/>
      </w:r>
      <w:r w:rsidRPr="00DE5036">
        <w:instrText xml:space="preserve"> XE "Beclometasone, inhaler" \f "m" </w:instrText>
      </w:r>
      <w:r w:rsidRPr="00DE5036">
        <w:fldChar w:fldCharType="end"/>
      </w:r>
      <w:r w:rsidRPr="00DE5036">
        <w:t xml:space="preserve">, to take 100 mcg (one inhalation) with a spacer device, </w:t>
      </w:r>
      <w:r w:rsidR="00FB4FCC">
        <w:t xml:space="preserve">once </w:t>
      </w:r>
      <w:r w:rsidRPr="00DE5036">
        <w:t>daily.</w:t>
      </w:r>
    </w:p>
    <w:p w14:paraId="62E90350" w14:textId="458E5D3E" w:rsidR="00DE5036" w:rsidRPr="00DE5036" w:rsidRDefault="00DE5036" w:rsidP="00DE5036">
      <w:pPr>
        <w:rPr>
          <w:rFonts w:ascii="Arial" w:hAnsi="Arial" w:cs="Arial"/>
          <w:b/>
          <w:bCs/>
          <w:sz w:val="18"/>
          <w:szCs w:val="18"/>
        </w:rPr>
      </w:pPr>
    </w:p>
    <w:p w14:paraId="2030FEFD" w14:textId="77777777" w:rsidR="00DE5036" w:rsidRPr="00DE5036" w:rsidRDefault="00DE5036" w:rsidP="00DE5036">
      <w:pPr>
        <w:pStyle w:val="Heading5"/>
        <w:rPr>
          <w:sz w:val="18"/>
          <w:szCs w:val="18"/>
          <w:u w:val="single"/>
        </w:rPr>
      </w:pPr>
      <w:r w:rsidRPr="00DE5036">
        <w:rPr>
          <w:sz w:val="18"/>
          <w:szCs w:val="18"/>
          <w:u w:val="single"/>
        </w:rPr>
        <w:t>Reliever/rescue therapy:</w:t>
      </w:r>
    </w:p>
    <w:p w14:paraId="12B2EB1B" w14:textId="77777777" w:rsidR="00DE5036" w:rsidRPr="00DE5036" w:rsidRDefault="00DE5036" w:rsidP="00DE5036">
      <w:pPr>
        <w:pStyle w:val="BulletTherapeuticclass"/>
        <w:tabs>
          <w:tab w:val="clear" w:pos="720"/>
        </w:tabs>
      </w:pPr>
      <w:r w:rsidRPr="00DE5036">
        <w:t>Short-acting β</w:t>
      </w:r>
      <w:r w:rsidRPr="00DE5036">
        <w:rPr>
          <w:vertAlign w:val="subscript"/>
        </w:rPr>
        <w:t>2</w:t>
      </w:r>
      <w:r w:rsidRPr="00DE5036">
        <w:t>-agonists, e.g.:</w:t>
      </w:r>
    </w:p>
    <w:p w14:paraId="74F23150" w14:textId="77777777" w:rsidR="00DE5036" w:rsidRPr="00DE5036" w:rsidRDefault="00DE5036" w:rsidP="00DE5036">
      <w:pPr>
        <w:pStyle w:val="BulletMedicine"/>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0A5AC759" w14:textId="77777777" w:rsidR="00DE5036" w:rsidRPr="00DE5036" w:rsidRDefault="00DE5036" w:rsidP="00DE5036">
      <w:pPr>
        <w:pStyle w:val="BulletDirectionsInstructions"/>
        <w:ind w:left="714" w:hanging="357"/>
        <w:rPr>
          <w:szCs w:val="18"/>
        </w:rPr>
      </w:pPr>
      <w:r w:rsidRPr="00DE5036">
        <w:rPr>
          <w:szCs w:val="18"/>
        </w:rPr>
        <w:t>Routine use exceeding four times daily suggests poor control and requires review.</w:t>
      </w:r>
    </w:p>
    <w:p w14:paraId="579E496B" w14:textId="019BDC0F" w:rsidR="00DE5036" w:rsidRPr="00DE5036" w:rsidRDefault="00DE5036" w:rsidP="00DE5036">
      <w:pPr>
        <w:pStyle w:val="BulletDirectionsInstructions"/>
        <w:numPr>
          <w:ilvl w:val="0"/>
          <w:numId w:val="0"/>
        </w:numPr>
        <w:rPr>
          <w:rFonts w:cs="Arial"/>
          <w:szCs w:val="18"/>
        </w:rPr>
      </w:pPr>
      <w:r w:rsidRPr="00DE5036">
        <w:rPr>
          <w:rFonts w:cs="Arial"/>
          <w:b/>
          <w:bCs/>
          <w:szCs w:val="18"/>
        </w:rPr>
        <w:t>Note:</w:t>
      </w:r>
      <w:r w:rsidRPr="00DE5036">
        <w:rPr>
          <w:rFonts w:cs="Arial"/>
          <w:szCs w:val="18"/>
        </w:rPr>
        <w:t xml:space="preserve"> Asthma that is not well-controlled on </w:t>
      </w:r>
      <w:r w:rsidR="00DB76BE">
        <w:rPr>
          <w:rFonts w:cs="Arial"/>
          <w:szCs w:val="18"/>
        </w:rPr>
        <w:t>maximum therapeutic doses</w:t>
      </w:r>
      <w:r w:rsidRPr="00DE5036">
        <w:rPr>
          <w:rFonts w:cs="Arial"/>
          <w:szCs w:val="18"/>
        </w:rPr>
        <w:t xml:space="preserve"> should trigger a review to step up treatment.</w:t>
      </w:r>
    </w:p>
    <w:p w14:paraId="6E736E87" w14:textId="77777777" w:rsidR="00DE5036" w:rsidRPr="00934012" w:rsidRDefault="00DE5036" w:rsidP="00DE5036">
      <w:pPr>
        <w:pStyle w:val="BulletDirectionsInstructions"/>
        <w:numPr>
          <w:ilvl w:val="0"/>
          <w:numId w:val="0"/>
        </w:numPr>
      </w:pPr>
    </w:p>
    <w:p w14:paraId="5D641705" w14:textId="77777777" w:rsidR="00DE5036" w:rsidRDefault="00DE5036" w:rsidP="00DE5036">
      <w:pPr>
        <w:rPr>
          <w:rFonts w:ascii="Arial" w:hAnsi="Arial" w:cs="Arial"/>
          <w:b/>
          <w:bCs/>
          <w:sz w:val="18"/>
          <w:szCs w:val="18"/>
        </w:rPr>
      </w:pPr>
      <w:r w:rsidRPr="00DE5036">
        <w:rPr>
          <w:rFonts w:ascii="Arial" w:hAnsi="Arial" w:cs="Arial"/>
          <w:b/>
          <w:bCs/>
          <w:sz w:val="18"/>
          <w:szCs w:val="18"/>
        </w:rPr>
        <w:t>STEP 3:</w:t>
      </w:r>
    </w:p>
    <w:p w14:paraId="6BD3C96A" w14:textId="6AAB6F00" w:rsidR="00E47FE7" w:rsidRPr="00225755" w:rsidRDefault="00E47FE7" w:rsidP="00225755">
      <w:pPr>
        <w:pStyle w:val="Paragraphtext"/>
        <w:rPr>
          <w:i/>
          <w:iCs/>
        </w:rPr>
      </w:pPr>
      <w:r w:rsidRPr="00225755">
        <w:rPr>
          <w:i/>
          <w:iCs/>
        </w:rPr>
        <w:t>(Asthma symptoms 4–6 days per week; or weekly nocturnal symptoms; or reduced lung function. Must not have history of recent acute exacerbation).</w:t>
      </w:r>
    </w:p>
    <w:p w14:paraId="63D3FCE5" w14:textId="77777777" w:rsidR="00DE5036" w:rsidRPr="00DE5036" w:rsidRDefault="00DE5036" w:rsidP="00DE5036">
      <w:pPr>
        <w:pStyle w:val="Heading5"/>
        <w:rPr>
          <w:sz w:val="18"/>
          <w:szCs w:val="18"/>
          <w:u w:val="single"/>
        </w:rPr>
      </w:pPr>
      <w:r w:rsidRPr="00DE5036">
        <w:rPr>
          <w:sz w:val="18"/>
          <w:szCs w:val="18"/>
          <w:u w:val="single"/>
        </w:rPr>
        <w:t>Maintenance therapy:</w:t>
      </w:r>
    </w:p>
    <w:p w14:paraId="5699D47A" w14:textId="5355D855" w:rsidR="00DE5036" w:rsidRPr="00DE5036" w:rsidRDefault="00FB4FCC" w:rsidP="00DE5036">
      <w:pPr>
        <w:pStyle w:val="BulletTherapeuticclass"/>
        <w:tabs>
          <w:tab w:val="clear" w:pos="720"/>
        </w:tabs>
      </w:pPr>
      <w:r>
        <w:t>Double low dose i</w:t>
      </w:r>
      <w:r w:rsidR="00DE5036" w:rsidRPr="00DE5036">
        <w:t>nhaled corticosteroid, e.g.:</w:t>
      </w:r>
    </w:p>
    <w:p w14:paraId="66792CC0" w14:textId="68760741" w:rsidR="00DE5036" w:rsidRPr="00DE5036" w:rsidRDefault="00DE5036" w:rsidP="00DE5036">
      <w:pPr>
        <w:pStyle w:val="BulletMedicine"/>
      </w:pPr>
      <w:r w:rsidRPr="00DE5036">
        <w:t>Beclometasone, 100 mcg MDI</w:t>
      </w:r>
      <w:r w:rsidRPr="00DE5036">
        <w:fldChar w:fldCharType="begin"/>
      </w:r>
      <w:r w:rsidRPr="00DE5036">
        <w:instrText xml:space="preserve"> XE "Beclometasone, inhaler" \f "m" </w:instrText>
      </w:r>
      <w:r w:rsidRPr="00DE5036">
        <w:fldChar w:fldCharType="end"/>
      </w:r>
      <w:r w:rsidRPr="00DE5036">
        <w:t xml:space="preserve">, to take </w:t>
      </w:r>
      <w:r w:rsidR="00FB4FCC">
        <w:t>1</w:t>
      </w:r>
      <w:r w:rsidRPr="00DE5036">
        <w:t>00 mcg (</w:t>
      </w:r>
      <w:r w:rsidR="00FB4FCC">
        <w:t>one</w:t>
      </w:r>
      <w:r w:rsidR="00A1758C">
        <w:t xml:space="preserve"> </w:t>
      </w:r>
      <w:r w:rsidRPr="00DE5036">
        <w:t xml:space="preserve">inhalation) with a spacer device, </w:t>
      </w:r>
      <w:r w:rsidR="00A1758C">
        <w:t>12 hourly</w:t>
      </w:r>
      <w:r w:rsidRPr="00DE5036">
        <w:t>.</w:t>
      </w:r>
    </w:p>
    <w:p w14:paraId="51B6B92F" w14:textId="1301254D" w:rsidR="00DE5036" w:rsidRPr="00DE5036" w:rsidRDefault="00DE5036" w:rsidP="00DE5036">
      <w:pPr>
        <w:rPr>
          <w:rFonts w:ascii="Arial" w:hAnsi="Arial" w:cs="Arial"/>
          <w:b/>
          <w:bCs/>
          <w:sz w:val="18"/>
          <w:szCs w:val="18"/>
        </w:rPr>
      </w:pPr>
    </w:p>
    <w:p w14:paraId="69EB2E71" w14:textId="77777777" w:rsidR="00DE5036" w:rsidRPr="00DE5036" w:rsidRDefault="00DE5036" w:rsidP="00DE5036">
      <w:pPr>
        <w:pStyle w:val="Heading5"/>
        <w:rPr>
          <w:sz w:val="18"/>
          <w:szCs w:val="18"/>
          <w:u w:val="single"/>
        </w:rPr>
      </w:pPr>
      <w:r w:rsidRPr="00DE5036">
        <w:rPr>
          <w:sz w:val="18"/>
          <w:szCs w:val="18"/>
          <w:u w:val="single"/>
        </w:rPr>
        <w:t>Reliever/rescue therapy:</w:t>
      </w:r>
    </w:p>
    <w:p w14:paraId="7E61943E" w14:textId="77777777" w:rsidR="00DE5036" w:rsidRPr="00DE5036" w:rsidRDefault="00DE5036" w:rsidP="00DE5036">
      <w:pPr>
        <w:pStyle w:val="BulletTherapeuticclass"/>
        <w:tabs>
          <w:tab w:val="clear" w:pos="720"/>
        </w:tabs>
      </w:pPr>
      <w:r w:rsidRPr="00DE5036">
        <w:t>Short-acting β</w:t>
      </w:r>
      <w:r w:rsidRPr="00DE5036">
        <w:rPr>
          <w:vertAlign w:val="subscript"/>
        </w:rPr>
        <w:t>2</w:t>
      </w:r>
      <w:r w:rsidRPr="00DE5036">
        <w:t>-agonists, e.g.:</w:t>
      </w:r>
    </w:p>
    <w:p w14:paraId="0080FDA5" w14:textId="77777777" w:rsidR="00DE5036" w:rsidRPr="00DE5036" w:rsidRDefault="00DE5036" w:rsidP="00DE5036">
      <w:pPr>
        <w:pStyle w:val="BulletMedicine"/>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6F8F64CD" w14:textId="77777777" w:rsidR="00DE5036" w:rsidRPr="00DE5036" w:rsidRDefault="00DE5036" w:rsidP="00DE5036">
      <w:pPr>
        <w:pStyle w:val="BulletDirectionsInstructions"/>
        <w:ind w:left="714" w:hanging="357"/>
        <w:rPr>
          <w:szCs w:val="18"/>
        </w:rPr>
      </w:pPr>
      <w:r w:rsidRPr="00DE5036">
        <w:rPr>
          <w:szCs w:val="18"/>
        </w:rPr>
        <w:t>Routine use exceeding four times daily suggests poor control and requires review.</w:t>
      </w:r>
    </w:p>
    <w:p w14:paraId="6B1AFFB6" w14:textId="2E00C8E6" w:rsidR="00DE5036" w:rsidRPr="00DE5036" w:rsidRDefault="00DE5036" w:rsidP="00DE5036">
      <w:pPr>
        <w:pStyle w:val="Paragraphtext"/>
        <w:rPr>
          <w:szCs w:val="18"/>
        </w:rPr>
      </w:pPr>
      <w:r w:rsidRPr="00DE5036">
        <w:rPr>
          <w:b/>
          <w:bCs/>
          <w:szCs w:val="18"/>
        </w:rPr>
        <w:t>Note:</w:t>
      </w:r>
      <w:r w:rsidRPr="00DE5036">
        <w:rPr>
          <w:szCs w:val="18"/>
        </w:rPr>
        <w:t xml:space="preserve"> Asthma that is not well-controlled on </w:t>
      </w:r>
      <w:r w:rsidR="00DB76BE">
        <w:rPr>
          <w:szCs w:val="18"/>
        </w:rPr>
        <w:t>maximum therapeutic doses</w:t>
      </w:r>
      <w:r w:rsidRPr="00DE5036">
        <w:rPr>
          <w:szCs w:val="18"/>
        </w:rPr>
        <w:t xml:space="preserve"> should trigger a referral for further management.</w:t>
      </w:r>
    </w:p>
    <w:p w14:paraId="05D0DC70" w14:textId="77777777" w:rsidR="00DE5036" w:rsidRDefault="00DE5036" w:rsidP="00DE5036">
      <w:pPr>
        <w:pStyle w:val="Paragraphtext"/>
      </w:pPr>
    </w:p>
    <w:p w14:paraId="4B4B3B52" w14:textId="77777777" w:rsidR="006A02EF" w:rsidRPr="00274287" w:rsidRDefault="006A02EF" w:rsidP="00DE5036">
      <w:pPr>
        <w:pStyle w:val="Paragraphtext"/>
      </w:pPr>
    </w:p>
    <w:p w14:paraId="38A556C8" w14:textId="77777777" w:rsidR="00DE5036" w:rsidRDefault="00DE5036" w:rsidP="00DE5036">
      <w:pPr>
        <w:pStyle w:val="BulletDirectionsInstructions"/>
        <w:numPr>
          <w:ilvl w:val="0"/>
          <w:numId w:val="0"/>
        </w:numPr>
        <w:rPr>
          <w:rFonts w:cs="Arial"/>
          <w:b/>
          <w:bCs/>
          <w:lang w:val="en-GB"/>
        </w:rPr>
      </w:pPr>
      <w:r w:rsidRPr="00596C39">
        <w:rPr>
          <w:rFonts w:cs="Arial"/>
          <w:b/>
          <w:bCs/>
          <w:lang w:val="en-GB"/>
        </w:rPr>
        <w:lastRenderedPageBreak/>
        <w:t>STEP 4</w:t>
      </w:r>
      <w:r>
        <w:rPr>
          <w:rFonts w:cs="Arial"/>
          <w:b/>
          <w:bCs/>
          <w:lang w:val="en-GB"/>
        </w:rPr>
        <w:t>:</w:t>
      </w:r>
    </w:p>
    <w:p w14:paraId="0570337E" w14:textId="1C54FE8B" w:rsidR="00E47FE7" w:rsidRPr="00225755" w:rsidRDefault="00E47FE7" w:rsidP="00225755">
      <w:pPr>
        <w:pStyle w:val="Paragraphtext"/>
        <w:rPr>
          <w:i/>
          <w:iCs/>
          <w:lang w:val="en-GB"/>
        </w:rPr>
      </w:pPr>
      <w:r w:rsidRPr="00225755">
        <w:rPr>
          <w:i/>
          <w:iCs/>
          <w:lang w:val="en-GB"/>
        </w:rPr>
        <w:t>(Daily asthma symptoms; or weekly nocturnal symptoms; or reduced lung function; or has history of recent acute exacerbation).</w:t>
      </w:r>
    </w:p>
    <w:p w14:paraId="39FF02EF" w14:textId="77777777" w:rsidR="00DE5036" w:rsidRDefault="00DE5036" w:rsidP="00DE5036">
      <w:pPr>
        <w:pStyle w:val="Paragraphbulletlist-level1"/>
      </w:pPr>
      <w:r>
        <w:t>Continue STEP 3 therapy.</w:t>
      </w:r>
    </w:p>
    <w:p w14:paraId="07206138" w14:textId="77777777" w:rsidR="00DE5036" w:rsidRDefault="00DE5036" w:rsidP="00DE5036">
      <w:pPr>
        <w:pStyle w:val="Paragraphbulletlist-level1"/>
      </w:pPr>
      <w:r w:rsidRPr="00CA559B">
        <w:t xml:space="preserve">Refer to paediatric allergology/pulmonology for </w:t>
      </w:r>
      <w:r>
        <w:t>further management.</w:t>
      </w:r>
    </w:p>
    <w:p w14:paraId="2B63122C" w14:textId="77777777" w:rsidR="00A1758C" w:rsidRDefault="00E672E5" w:rsidP="00E672E5">
      <w:pPr>
        <w:pStyle w:val="Paragraphbulletlist-level1"/>
      </w:pPr>
      <w:r>
        <w:t>If patient remains uncontrolled while awaiting referral appointment, increase dose of b</w:t>
      </w:r>
      <w:r w:rsidRPr="00DE5036">
        <w:t>eclometasone</w:t>
      </w:r>
      <w:r w:rsidR="00A1758C">
        <w:t>:</w:t>
      </w:r>
    </w:p>
    <w:p w14:paraId="4A467C2F" w14:textId="68C1B8A7" w:rsidR="007C2D2D" w:rsidRDefault="00A1758C" w:rsidP="00225755">
      <w:pPr>
        <w:pStyle w:val="BulletMedicine"/>
      </w:pPr>
      <w:r w:rsidRPr="00A1758C">
        <w:t xml:space="preserve">Beclometasone, 100 mcg MDI, to take </w:t>
      </w:r>
      <w:r>
        <w:t>20</w:t>
      </w:r>
      <w:r w:rsidRPr="00A1758C">
        <w:t>0 mcg (</w:t>
      </w:r>
      <w:r>
        <w:t xml:space="preserve">two </w:t>
      </w:r>
      <w:r w:rsidRPr="00A1758C">
        <w:t>inhalation</w:t>
      </w:r>
      <w:r>
        <w:t>s</w:t>
      </w:r>
      <w:r w:rsidRPr="00A1758C">
        <w:t xml:space="preserve">) with a spacer device, </w:t>
      </w:r>
      <w:r>
        <w:t>12 hourly</w:t>
      </w:r>
      <w:r w:rsidRPr="00A1758C">
        <w:t>.</w:t>
      </w:r>
    </w:p>
    <w:p w14:paraId="2722698A" w14:textId="77777777" w:rsidR="007C2D2D" w:rsidRDefault="007C2D2D" w:rsidP="00DE5036">
      <w:pPr>
        <w:pStyle w:val="Heading4"/>
        <w:ind w:left="0"/>
        <w:rPr>
          <w:sz w:val="18"/>
          <w:szCs w:val="18"/>
        </w:rPr>
      </w:pPr>
    </w:p>
    <w:p w14:paraId="74C41161" w14:textId="77777777" w:rsidR="00DE5036" w:rsidRPr="00DE5036" w:rsidRDefault="00DE5036" w:rsidP="00DE5036">
      <w:pPr>
        <w:pStyle w:val="Heading4"/>
        <w:ind w:left="0"/>
        <w:rPr>
          <w:sz w:val="18"/>
          <w:szCs w:val="18"/>
        </w:rPr>
      </w:pPr>
      <w:r w:rsidRPr="00DE5036">
        <w:rPr>
          <w:sz w:val="18"/>
          <w:szCs w:val="18"/>
        </w:rPr>
        <w:t>Chronic asthma management for children aged 6 to 11:</w:t>
      </w:r>
    </w:p>
    <w:p w14:paraId="20DB9999" w14:textId="77777777" w:rsidR="00DE5036" w:rsidRPr="00D26852" w:rsidRDefault="00DE5036" w:rsidP="00DE5036">
      <w:pPr>
        <w:pStyle w:val="Paragraphbulletlist-level1"/>
      </w:pPr>
      <w:r w:rsidRPr="00D26852">
        <w:t xml:space="preserve">Initiate </w:t>
      </w:r>
      <w:r>
        <w:t>children</w:t>
      </w:r>
      <w:r w:rsidRPr="00D26852">
        <w:t xml:space="preserve"> with newly diagnosed asthma at the </w:t>
      </w:r>
      <w:r>
        <w:t>s</w:t>
      </w:r>
      <w:r w:rsidRPr="00D26852">
        <w:t>tep that correlates with their symptoms</w:t>
      </w:r>
      <w:r>
        <w:t>.</w:t>
      </w:r>
    </w:p>
    <w:p w14:paraId="23A03EE7" w14:textId="77777777" w:rsidR="00DE5036" w:rsidRPr="00D26852" w:rsidRDefault="00DE5036" w:rsidP="00DE5036">
      <w:pPr>
        <w:pStyle w:val="Paragraphbulletlist-level1"/>
      </w:pPr>
      <w:r w:rsidRPr="00D26852">
        <w:t xml:space="preserve">Step up treatment to the next level if </w:t>
      </w:r>
      <w:r>
        <w:t>the child</w:t>
      </w:r>
      <w:r w:rsidRPr="00D26852">
        <w:t xml:space="preserve"> is uncontrolled</w:t>
      </w:r>
      <w:r>
        <w:t xml:space="preserve">, </w:t>
      </w:r>
      <w:r w:rsidRPr="00D26852">
        <w:t>partially controlled</w:t>
      </w:r>
      <w:r>
        <w:t>,</w:t>
      </w:r>
      <w:r w:rsidRPr="00D26852">
        <w:t xml:space="preserve"> </w:t>
      </w:r>
      <w:r>
        <w:t xml:space="preserve">or </w:t>
      </w:r>
      <w:r w:rsidRPr="00D26852">
        <w:t>at high risk of exacerbations.</w:t>
      </w:r>
    </w:p>
    <w:p w14:paraId="5599DFDC" w14:textId="77777777" w:rsidR="00DE5036" w:rsidRDefault="00DE5036" w:rsidP="00DE5036">
      <w:pPr>
        <w:pStyle w:val="Paragraphbulletlist-level1"/>
      </w:pPr>
      <w:r w:rsidRPr="00D26852">
        <w:t xml:space="preserve">Consider </w:t>
      </w:r>
      <w:r>
        <w:t xml:space="preserve">treatment </w:t>
      </w:r>
      <w:r w:rsidRPr="00D26852">
        <w:t xml:space="preserve">step down if </w:t>
      </w:r>
      <w:r>
        <w:t>the child</w:t>
      </w:r>
      <w:r w:rsidRPr="00D26852">
        <w:t xml:space="preserve"> has been well-controlled for </w:t>
      </w:r>
      <w:r>
        <w:t>2–3</w:t>
      </w:r>
      <w:r w:rsidRPr="00D26852">
        <w:t xml:space="preserve"> </w:t>
      </w:r>
      <w:r>
        <w:t>months.</w:t>
      </w:r>
    </w:p>
    <w:p w14:paraId="0B2DE0C1" w14:textId="77777777" w:rsidR="00FD7517" w:rsidRDefault="00FD7517" w:rsidP="00B9176D">
      <w:pPr>
        <w:pStyle w:val="ep4"/>
        <w:spacing w:line="240" w:lineRule="auto"/>
        <w:ind w:left="0" w:firstLine="0"/>
        <w:rPr>
          <w:rFonts w:cs="Arial"/>
          <w:sz w:val="18"/>
        </w:rPr>
      </w:pPr>
    </w:p>
    <w:p w14:paraId="7A13F9D1" w14:textId="6AD5DF2B" w:rsidR="00DE5036" w:rsidRPr="00C7411D" w:rsidRDefault="00DE5036" w:rsidP="00DE5036">
      <w:pPr>
        <w:pStyle w:val="Paragraphtext"/>
        <w:tabs>
          <w:tab w:val="left" w:pos="339"/>
        </w:tabs>
        <w:rPr>
          <w:rFonts w:eastAsia="Calibri"/>
          <w:b/>
          <w:bCs/>
          <w:lang w:val="en-GB"/>
        </w:rPr>
      </w:pPr>
      <w:r w:rsidRPr="00E672E5">
        <w:rPr>
          <w:b/>
          <w:bCs/>
        </w:rPr>
        <w:t>Table 15.</w:t>
      </w:r>
      <w:r w:rsidR="009253B8">
        <w:rPr>
          <w:b/>
          <w:bCs/>
        </w:rPr>
        <w:t>7</w:t>
      </w:r>
      <w:r w:rsidRPr="00E672E5">
        <w:rPr>
          <w:b/>
          <w:bCs/>
        </w:rPr>
        <w:t>: Assessment of asthma control &amp; recommended entry point for stepwise treatment</w:t>
      </w:r>
      <w:r w:rsidR="009253B8">
        <w:rPr>
          <w:b/>
          <w:bCs/>
        </w:rPr>
        <w:t xml:space="preserve"> for children aged 6</w:t>
      </w:r>
      <w:r w:rsidR="00A1758C">
        <w:rPr>
          <w:b/>
          <w:bCs/>
        </w:rPr>
        <w:t>–</w:t>
      </w:r>
      <w:r w:rsidR="009253B8">
        <w:rPr>
          <w:b/>
          <w:bCs/>
        </w:rPr>
        <w:t>11 years</w:t>
      </w:r>
    </w:p>
    <w:tbl>
      <w:tblPr>
        <w:tblStyle w:val="TableGrid"/>
        <w:tblW w:w="6042" w:type="dxa"/>
        <w:jc w:val="center"/>
        <w:tblLook w:val="04A0" w:firstRow="1" w:lastRow="0" w:firstColumn="1" w:lastColumn="0" w:noHBand="0" w:noVBand="1"/>
      </w:tblPr>
      <w:tblGrid>
        <w:gridCol w:w="1129"/>
        <w:gridCol w:w="1276"/>
        <w:gridCol w:w="1418"/>
        <w:gridCol w:w="2219"/>
      </w:tblGrid>
      <w:tr w:rsidR="00DE5036" w:rsidRPr="00DE5036" w14:paraId="4C07F1F7" w14:textId="77777777" w:rsidTr="00B0504C">
        <w:trPr>
          <w:trHeight w:val="406"/>
          <w:jc w:val="center"/>
        </w:trPr>
        <w:tc>
          <w:tcPr>
            <w:tcW w:w="1129" w:type="dxa"/>
            <w:vAlign w:val="center"/>
          </w:tcPr>
          <w:p w14:paraId="6B63BF7C" w14:textId="77777777" w:rsidR="00DE5036" w:rsidRPr="00DE5036" w:rsidRDefault="00DE5036" w:rsidP="00DE5036">
            <w:pPr>
              <w:rPr>
                <w:rFonts w:ascii="Arial" w:hAnsi="Arial" w:cs="Arial"/>
                <w:b/>
                <w:sz w:val="18"/>
                <w:szCs w:val="18"/>
              </w:rPr>
            </w:pPr>
            <w:r w:rsidRPr="00DE5036">
              <w:rPr>
                <w:rFonts w:ascii="Arial" w:hAnsi="Arial" w:cs="Arial"/>
                <w:b/>
                <w:sz w:val="18"/>
                <w:szCs w:val="18"/>
              </w:rPr>
              <w:t>Symptom frequency (per week)</w:t>
            </w:r>
          </w:p>
        </w:tc>
        <w:tc>
          <w:tcPr>
            <w:tcW w:w="1276" w:type="dxa"/>
            <w:vAlign w:val="center"/>
          </w:tcPr>
          <w:p w14:paraId="6CB5DBED" w14:textId="77777777" w:rsidR="00DE5036" w:rsidRPr="00DE5036" w:rsidRDefault="00DE5036" w:rsidP="00DE5036">
            <w:pPr>
              <w:rPr>
                <w:rFonts w:ascii="Arial" w:hAnsi="Arial" w:cs="Arial"/>
                <w:b/>
                <w:sz w:val="18"/>
                <w:szCs w:val="18"/>
              </w:rPr>
            </w:pPr>
            <w:r w:rsidRPr="00DE5036">
              <w:rPr>
                <w:rFonts w:ascii="Arial" w:hAnsi="Arial" w:cs="Arial"/>
                <w:b/>
                <w:sz w:val="18"/>
                <w:szCs w:val="18"/>
              </w:rPr>
              <w:t>Nocturnal symptoms</w:t>
            </w:r>
          </w:p>
        </w:tc>
        <w:tc>
          <w:tcPr>
            <w:tcW w:w="1418" w:type="dxa"/>
            <w:vAlign w:val="center"/>
          </w:tcPr>
          <w:p w14:paraId="17C2F1E2" w14:textId="77777777" w:rsidR="00DE5036" w:rsidRPr="00DE5036" w:rsidRDefault="00DE5036" w:rsidP="00DE5036">
            <w:pPr>
              <w:rPr>
                <w:rFonts w:ascii="Arial" w:hAnsi="Arial" w:cs="Arial"/>
                <w:b/>
                <w:sz w:val="18"/>
                <w:szCs w:val="18"/>
              </w:rPr>
            </w:pPr>
            <w:r w:rsidRPr="00DE5036">
              <w:rPr>
                <w:rFonts w:ascii="Arial" w:hAnsi="Arial" w:cs="Arial"/>
                <w:b/>
                <w:sz w:val="18"/>
                <w:szCs w:val="18"/>
              </w:rPr>
              <w:t>Lung function / Recent exacerbation</w:t>
            </w:r>
          </w:p>
        </w:tc>
        <w:tc>
          <w:tcPr>
            <w:tcW w:w="2219" w:type="dxa"/>
            <w:shd w:val="clear" w:color="auto" w:fill="D9D9D9" w:themeFill="background1" w:themeFillShade="D9"/>
            <w:vAlign w:val="center"/>
          </w:tcPr>
          <w:p w14:paraId="2CC63C66" w14:textId="77777777" w:rsidR="00DE5036" w:rsidRPr="00DE5036" w:rsidRDefault="00DE5036" w:rsidP="00DE5036">
            <w:pPr>
              <w:rPr>
                <w:rFonts w:ascii="Arial" w:hAnsi="Arial" w:cs="Arial"/>
                <w:bCs/>
                <w:sz w:val="18"/>
                <w:szCs w:val="18"/>
              </w:rPr>
            </w:pPr>
            <w:r w:rsidRPr="00DE5036">
              <w:rPr>
                <w:rFonts w:ascii="Arial" w:hAnsi="Arial" w:cs="Arial"/>
                <w:b/>
                <w:sz w:val="18"/>
                <w:szCs w:val="18"/>
              </w:rPr>
              <w:t>Management</w:t>
            </w:r>
          </w:p>
        </w:tc>
      </w:tr>
      <w:tr w:rsidR="00DE5036" w:rsidRPr="00DE5036" w14:paraId="312B022D" w14:textId="77777777" w:rsidTr="00B0504C">
        <w:trPr>
          <w:trHeight w:val="140"/>
          <w:jc w:val="center"/>
        </w:trPr>
        <w:tc>
          <w:tcPr>
            <w:tcW w:w="1129" w:type="dxa"/>
            <w:vAlign w:val="center"/>
          </w:tcPr>
          <w:p w14:paraId="67DA738F"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Two days or less</w:t>
            </w:r>
          </w:p>
        </w:tc>
        <w:tc>
          <w:tcPr>
            <w:tcW w:w="1276" w:type="dxa"/>
            <w:vAlign w:val="center"/>
          </w:tcPr>
          <w:p w14:paraId="42902531"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None</w:t>
            </w:r>
          </w:p>
        </w:tc>
        <w:tc>
          <w:tcPr>
            <w:tcW w:w="1418" w:type="dxa"/>
            <w:vAlign w:val="center"/>
          </w:tcPr>
          <w:p w14:paraId="2EEFA663"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Normal</w:t>
            </w:r>
          </w:p>
        </w:tc>
        <w:tc>
          <w:tcPr>
            <w:tcW w:w="2219" w:type="dxa"/>
            <w:shd w:val="clear" w:color="auto" w:fill="D9D9D9" w:themeFill="background1" w:themeFillShade="D9"/>
            <w:vAlign w:val="center"/>
          </w:tcPr>
          <w:p w14:paraId="29C43862" w14:textId="77777777" w:rsidR="00B0504C" w:rsidRPr="00B0504C" w:rsidRDefault="00DE5036" w:rsidP="00DE5036">
            <w:pPr>
              <w:rPr>
                <w:rFonts w:ascii="Arial" w:hAnsi="Arial" w:cs="Arial"/>
                <w:b/>
                <w:bCs/>
                <w:sz w:val="18"/>
                <w:szCs w:val="18"/>
              </w:rPr>
            </w:pPr>
            <w:r w:rsidRPr="00B0504C">
              <w:rPr>
                <w:rFonts w:ascii="Arial" w:hAnsi="Arial" w:cs="Arial"/>
                <w:b/>
                <w:bCs/>
                <w:sz w:val="18"/>
                <w:szCs w:val="18"/>
              </w:rPr>
              <w:t xml:space="preserve">Step 1 </w:t>
            </w:r>
          </w:p>
          <w:p w14:paraId="0A635D75" w14:textId="19407DE0" w:rsidR="00DE5036" w:rsidRDefault="00B0504C" w:rsidP="00DE5036">
            <w:pPr>
              <w:rPr>
                <w:rFonts w:ascii="Arial" w:hAnsi="Arial" w:cs="Arial"/>
                <w:bCs/>
                <w:sz w:val="18"/>
                <w:szCs w:val="18"/>
              </w:rPr>
            </w:pPr>
            <w:r>
              <w:rPr>
                <w:rFonts w:ascii="Arial" w:hAnsi="Arial" w:cs="Arial"/>
                <w:bCs/>
                <w:sz w:val="18"/>
                <w:szCs w:val="18"/>
              </w:rPr>
              <w:t>As-needed low-dose ICS + SABA</w:t>
            </w:r>
          </w:p>
          <w:p w14:paraId="5C5FE32C" w14:textId="77777777" w:rsidR="00B0504C" w:rsidRPr="00B0504C" w:rsidRDefault="00B0504C" w:rsidP="00DE5036">
            <w:pPr>
              <w:rPr>
                <w:rFonts w:ascii="Arial" w:hAnsi="Arial" w:cs="Arial"/>
                <w:b/>
                <w:bCs/>
                <w:sz w:val="18"/>
                <w:szCs w:val="18"/>
              </w:rPr>
            </w:pPr>
            <w:r w:rsidRPr="00B0504C">
              <w:rPr>
                <w:rFonts w:ascii="Arial" w:hAnsi="Arial" w:cs="Arial"/>
                <w:b/>
                <w:bCs/>
                <w:sz w:val="18"/>
                <w:szCs w:val="18"/>
              </w:rPr>
              <w:t>OR</w:t>
            </w:r>
          </w:p>
          <w:p w14:paraId="02785D1D" w14:textId="05C907C6" w:rsidR="00B0504C" w:rsidRPr="00B0504C" w:rsidRDefault="007710FA" w:rsidP="00B0504C">
            <w:pPr>
              <w:rPr>
                <w:rFonts w:ascii="Arial" w:hAnsi="Arial" w:cs="Arial"/>
                <w:bCs/>
                <w:sz w:val="18"/>
                <w:szCs w:val="18"/>
              </w:rPr>
            </w:pPr>
            <w:r>
              <w:rPr>
                <w:rFonts w:ascii="Arial" w:hAnsi="Arial" w:cs="Arial"/>
                <w:bCs/>
                <w:sz w:val="18"/>
                <w:szCs w:val="18"/>
              </w:rPr>
              <w:t>L</w:t>
            </w:r>
            <w:r w:rsidR="00B0504C" w:rsidRPr="00B0504C">
              <w:rPr>
                <w:rFonts w:ascii="Arial" w:hAnsi="Arial" w:cs="Arial"/>
                <w:bCs/>
                <w:sz w:val="18"/>
                <w:szCs w:val="18"/>
              </w:rPr>
              <w:t xml:space="preserve">ow dose ICS-formoterol </w:t>
            </w:r>
            <w:r>
              <w:rPr>
                <w:rFonts w:ascii="Arial" w:hAnsi="Arial" w:cs="Arial"/>
                <w:bCs/>
                <w:sz w:val="18"/>
                <w:szCs w:val="18"/>
              </w:rPr>
              <w:t>as AIR ONLY</w:t>
            </w:r>
          </w:p>
          <w:p w14:paraId="3ACEF8C9" w14:textId="5A07128F" w:rsidR="00B0504C" w:rsidRPr="00DE5036" w:rsidRDefault="00B0504C" w:rsidP="00DE5036">
            <w:pPr>
              <w:rPr>
                <w:rFonts w:ascii="Arial" w:hAnsi="Arial" w:cs="Arial"/>
                <w:bCs/>
                <w:sz w:val="18"/>
                <w:szCs w:val="18"/>
              </w:rPr>
            </w:pPr>
          </w:p>
        </w:tc>
      </w:tr>
      <w:tr w:rsidR="00DE5036" w:rsidRPr="00DE5036" w14:paraId="65D8E703" w14:textId="77777777" w:rsidTr="00B0504C">
        <w:trPr>
          <w:trHeight w:val="140"/>
          <w:jc w:val="center"/>
        </w:trPr>
        <w:tc>
          <w:tcPr>
            <w:tcW w:w="1129" w:type="dxa"/>
            <w:vAlign w:val="center"/>
          </w:tcPr>
          <w:p w14:paraId="59FF32F1"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3–5 days</w:t>
            </w:r>
          </w:p>
        </w:tc>
        <w:tc>
          <w:tcPr>
            <w:tcW w:w="1276" w:type="dxa"/>
            <w:vAlign w:val="center"/>
          </w:tcPr>
          <w:p w14:paraId="2E52230A"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None</w:t>
            </w:r>
          </w:p>
        </w:tc>
        <w:tc>
          <w:tcPr>
            <w:tcW w:w="1418" w:type="dxa"/>
            <w:vAlign w:val="center"/>
          </w:tcPr>
          <w:p w14:paraId="20170828"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Normal</w:t>
            </w:r>
          </w:p>
        </w:tc>
        <w:tc>
          <w:tcPr>
            <w:tcW w:w="2219" w:type="dxa"/>
            <w:shd w:val="clear" w:color="auto" w:fill="D9D9D9" w:themeFill="background1" w:themeFillShade="D9"/>
            <w:vAlign w:val="center"/>
          </w:tcPr>
          <w:p w14:paraId="45A0AFA0" w14:textId="77777777" w:rsidR="00B0504C" w:rsidRPr="00B0504C" w:rsidRDefault="00DE5036" w:rsidP="00DE5036">
            <w:pPr>
              <w:rPr>
                <w:rFonts w:ascii="Arial" w:hAnsi="Arial" w:cs="Arial"/>
                <w:b/>
                <w:bCs/>
                <w:sz w:val="18"/>
                <w:szCs w:val="18"/>
              </w:rPr>
            </w:pPr>
            <w:r w:rsidRPr="00B0504C">
              <w:rPr>
                <w:rFonts w:ascii="Arial" w:hAnsi="Arial" w:cs="Arial"/>
                <w:b/>
                <w:bCs/>
                <w:sz w:val="18"/>
                <w:szCs w:val="18"/>
              </w:rPr>
              <w:t>Step 2</w:t>
            </w:r>
          </w:p>
          <w:p w14:paraId="5632CAD4" w14:textId="77777777" w:rsidR="00DE5036" w:rsidRDefault="00DE5036" w:rsidP="00DE5036">
            <w:pPr>
              <w:rPr>
                <w:rFonts w:ascii="Arial" w:hAnsi="Arial" w:cs="Arial"/>
                <w:bCs/>
                <w:sz w:val="18"/>
                <w:szCs w:val="18"/>
              </w:rPr>
            </w:pPr>
            <w:r w:rsidRPr="00DE5036">
              <w:rPr>
                <w:rFonts w:ascii="Arial" w:hAnsi="Arial" w:cs="Arial"/>
                <w:bCs/>
                <w:sz w:val="18"/>
                <w:szCs w:val="18"/>
              </w:rPr>
              <w:t>Regula</w:t>
            </w:r>
            <w:r w:rsidR="00B0504C">
              <w:rPr>
                <w:rFonts w:ascii="Arial" w:hAnsi="Arial" w:cs="Arial"/>
                <w:bCs/>
                <w:sz w:val="18"/>
                <w:szCs w:val="18"/>
              </w:rPr>
              <w:t>r low dose ICS + as-needed SABA</w:t>
            </w:r>
          </w:p>
          <w:p w14:paraId="672F8295" w14:textId="77777777" w:rsidR="00B0504C" w:rsidRPr="00B0504C" w:rsidRDefault="00B0504C" w:rsidP="00DE5036">
            <w:pPr>
              <w:rPr>
                <w:rFonts w:ascii="Arial" w:hAnsi="Arial" w:cs="Arial"/>
                <w:b/>
                <w:bCs/>
                <w:sz w:val="18"/>
                <w:szCs w:val="18"/>
              </w:rPr>
            </w:pPr>
            <w:r w:rsidRPr="00B0504C">
              <w:rPr>
                <w:rFonts w:ascii="Arial" w:hAnsi="Arial" w:cs="Arial"/>
                <w:b/>
                <w:bCs/>
                <w:sz w:val="18"/>
                <w:szCs w:val="18"/>
              </w:rPr>
              <w:t>OR</w:t>
            </w:r>
          </w:p>
          <w:p w14:paraId="451F5008" w14:textId="0AEC0C91" w:rsidR="00B0504C" w:rsidRPr="00B0504C" w:rsidRDefault="007710FA" w:rsidP="00B0504C">
            <w:pPr>
              <w:rPr>
                <w:rFonts w:ascii="Arial" w:hAnsi="Arial" w:cs="Arial"/>
                <w:bCs/>
                <w:sz w:val="18"/>
                <w:szCs w:val="18"/>
              </w:rPr>
            </w:pPr>
            <w:r>
              <w:rPr>
                <w:rFonts w:ascii="Arial" w:hAnsi="Arial" w:cs="Arial"/>
                <w:bCs/>
                <w:sz w:val="18"/>
                <w:szCs w:val="18"/>
              </w:rPr>
              <w:t>L</w:t>
            </w:r>
            <w:r w:rsidR="00B0504C" w:rsidRPr="00B0504C">
              <w:rPr>
                <w:rFonts w:ascii="Arial" w:hAnsi="Arial" w:cs="Arial"/>
                <w:bCs/>
                <w:sz w:val="18"/>
                <w:szCs w:val="18"/>
              </w:rPr>
              <w:t>ow dose ICS-formoterol</w:t>
            </w:r>
            <w:r>
              <w:rPr>
                <w:rFonts w:ascii="Arial" w:hAnsi="Arial" w:cs="Arial"/>
                <w:bCs/>
                <w:sz w:val="18"/>
                <w:szCs w:val="18"/>
              </w:rPr>
              <w:t xml:space="preserve"> as AIR only</w:t>
            </w:r>
            <w:r w:rsidR="00B0504C" w:rsidRPr="00B0504C">
              <w:rPr>
                <w:rFonts w:ascii="Arial" w:hAnsi="Arial" w:cs="Arial"/>
                <w:bCs/>
                <w:sz w:val="18"/>
                <w:szCs w:val="18"/>
              </w:rPr>
              <w:t xml:space="preserve"> </w:t>
            </w:r>
          </w:p>
          <w:p w14:paraId="2EA0B1FC" w14:textId="007A1976" w:rsidR="00B0504C" w:rsidRPr="00DE5036" w:rsidRDefault="00B0504C" w:rsidP="00DE5036">
            <w:pPr>
              <w:rPr>
                <w:rFonts w:ascii="Arial" w:hAnsi="Arial" w:cs="Arial"/>
                <w:bCs/>
                <w:sz w:val="18"/>
                <w:szCs w:val="18"/>
              </w:rPr>
            </w:pPr>
          </w:p>
        </w:tc>
      </w:tr>
      <w:tr w:rsidR="00DE5036" w:rsidRPr="00DE5036" w14:paraId="2B9DE3DE" w14:textId="77777777" w:rsidTr="00B0504C">
        <w:trPr>
          <w:trHeight w:val="58"/>
          <w:jc w:val="center"/>
        </w:trPr>
        <w:tc>
          <w:tcPr>
            <w:tcW w:w="1129" w:type="dxa"/>
            <w:vAlign w:val="center"/>
          </w:tcPr>
          <w:p w14:paraId="4D234F75"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4 or more days</w:t>
            </w:r>
          </w:p>
        </w:tc>
        <w:tc>
          <w:tcPr>
            <w:tcW w:w="1276" w:type="dxa"/>
            <w:vAlign w:val="center"/>
          </w:tcPr>
          <w:p w14:paraId="5EAC0E86"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Once a week or more</w:t>
            </w:r>
          </w:p>
        </w:tc>
        <w:tc>
          <w:tcPr>
            <w:tcW w:w="1418" w:type="dxa"/>
            <w:vAlign w:val="center"/>
          </w:tcPr>
          <w:p w14:paraId="09B60E6A" w14:textId="77777777" w:rsidR="00DE5036" w:rsidRPr="00DE5036" w:rsidRDefault="00DE5036" w:rsidP="00DE5036">
            <w:pPr>
              <w:rPr>
                <w:rFonts w:ascii="Arial" w:hAnsi="Arial" w:cs="Arial"/>
                <w:bCs/>
                <w:sz w:val="18"/>
                <w:szCs w:val="18"/>
              </w:rPr>
            </w:pPr>
            <w:r w:rsidRPr="00DE5036">
              <w:rPr>
                <w:rFonts w:ascii="Arial" w:hAnsi="Arial" w:cs="Arial"/>
                <w:bCs/>
                <w:sz w:val="18"/>
                <w:szCs w:val="18"/>
              </w:rPr>
              <w:t>Normal / Mildly reduced</w:t>
            </w:r>
          </w:p>
        </w:tc>
        <w:tc>
          <w:tcPr>
            <w:tcW w:w="2219" w:type="dxa"/>
            <w:shd w:val="clear" w:color="auto" w:fill="D9D9D9" w:themeFill="background1" w:themeFillShade="D9"/>
            <w:vAlign w:val="center"/>
          </w:tcPr>
          <w:p w14:paraId="5D4E1AF2" w14:textId="77777777" w:rsidR="00B0504C" w:rsidRPr="00B0504C" w:rsidRDefault="00DE5036" w:rsidP="00DE5036">
            <w:pPr>
              <w:rPr>
                <w:rFonts w:ascii="Arial" w:hAnsi="Arial" w:cs="Arial"/>
                <w:b/>
                <w:bCs/>
                <w:sz w:val="18"/>
                <w:szCs w:val="18"/>
              </w:rPr>
            </w:pPr>
            <w:r w:rsidRPr="00B0504C">
              <w:rPr>
                <w:rFonts w:ascii="Arial" w:hAnsi="Arial" w:cs="Arial"/>
                <w:b/>
                <w:bCs/>
                <w:sz w:val="18"/>
                <w:szCs w:val="18"/>
              </w:rPr>
              <w:t xml:space="preserve">Step 3 </w:t>
            </w:r>
          </w:p>
          <w:p w14:paraId="5E818CF7" w14:textId="1C8BA137" w:rsidR="00DE5036" w:rsidRDefault="00B0504C" w:rsidP="00DE5036">
            <w:pPr>
              <w:rPr>
                <w:rFonts w:ascii="Arial" w:hAnsi="Arial" w:cs="Arial"/>
                <w:bCs/>
                <w:sz w:val="18"/>
                <w:szCs w:val="18"/>
              </w:rPr>
            </w:pPr>
            <w:r>
              <w:rPr>
                <w:rFonts w:ascii="Arial" w:hAnsi="Arial" w:cs="Arial"/>
                <w:bCs/>
                <w:sz w:val="18"/>
                <w:szCs w:val="18"/>
              </w:rPr>
              <w:t>Regular medium-dose ICS + as needed SABA</w:t>
            </w:r>
          </w:p>
          <w:p w14:paraId="5B537B5E" w14:textId="77777777" w:rsidR="00B0504C" w:rsidRPr="00B0504C" w:rsidRDefault="00B0504C" w:rsidP="00DE5036">
            <w:pPr>
              <w:rPr>
                <w:rFonts w:ascii="Arial" w:hAnsi="Arial" w:cs="Arial"/>
                <w:b/>
                <w:bCs/>
                <w:sz w:val="18"/>
                <w:szCs w:val="18"/>
              </w:rPr>
            </w:pPr>
            <w:r w:rsidRPr="00B0504C">
              <w:rPr>
                <w:rFonts w:ascii="Arial" w:hAnsi="Arial" w:cs="Arial"/>
                <w:b/>
                <w:bCs/>
                <w:sz w:val="18"/>
                <w:szCs w:val="18"/>
              </w:rPr>
              <w:t>OR</w:t>
            </w:r>
          </w:p>
          <w:p w14:paraId="2853A2EB" w14:textId="5567F2DB" w:rsidR="00B0504C" w:rsidRPr="00DE5036" w:rsidRDefault="00B0504C" w:rsidP="00B0504C">
            <w:pPr>
              <w:rPr>
                <w:rFonts w:ascii="Arial" w:hAnsi="Arial" w:cs="Arial"/>
                <w:bCs/>
                <w:sz w:val="18"/>
                <w:szCs w:val="18"/>
              </w:rPr>
            </w:pPr>
            <w:r>
              <w:rPr>
                <w:rFonts w:ascii="Arial" w:hAnsi="Arial" w:cs="Arial"/>
                <w:bCs/>
                <w:sz w:val="18"/>
                <w:szCs w:val="18"/>
              </w:rPr>
              <w:t>Low-dose ICS-formoterol as MART</w:t>
            </w:r>
            <w:r w:rsidR="00CB3718">
              <w:rPr>
                <w:rFonts w:ascii="Arial" w:hAnsi="Arial" w:cs="Arial"/>
                <w:bCs/>
                <w:sz w:val="18"/>
                <w:szCs w:val="18"/>
              </w:rPr>
              <w:t xml:space="preserve"> (once daily maintenance dose)</w:t>
            </w:r>
          </w:p>
        </w:tc>
      </w:tr>
      <w:tr w:rsidR="00DE5036" w:rsidRPr="00DE5036" w14:paraId="14DE80E9" w14:textId="77777777" w:rsidTr="00B0504C">
        <w:trPr>
          <w:trHeight w:val="685"/>
          <w:jc w:val="center"/>
        </w:trPr>
        <w:tc>
          <w:tcPr>
            <w:tcW w:w="1129" w:type="dxa"/>
            <w:vAlign w:val="center"/>
          </w:tcPr>
          <w:p w14:paraId="633B94F6" w14:textId="77777777" w:rsidR="00DE5036" w:rsidRPr="00DE5036" w:rsidRDefault="00DE5036" w:rsidP="00DE5036">
            <w:pPr>
              <w:rPr>
                <w:rFonts w:ascii="Arial" w:hAnsi="Arial" w:cs="Arial"/>
                <w:bCs/>
                <w:sz w:val="18"/>
                <w:szCs w:val="18"/>
              </w:rPr>
            </w:pPr>
            <w:r w:rsidRPr="00DE5036">
              <w:rPr>
                <w:rFonts w:ascii="Arial" w:hAnsi="Arial" w:cs="Arial"/>
                <w:bCs/>
                <w:sz w:val="18"/>
                <w:szCs w:val="18"/>
              </w:rPr>
              <w:lastRenderedPageBreak/>
              <w:t>Daily</w:t>
            </w:r>
          </w:p>
        </w:tc>
        <w:tc>
          <w:tcPr>
            <w:tcW w:w="1276" w:type="dxa"/>
            <w:vAlign w:val="center"/>
          </w:tcPr>
          <w:p w14:paraId="7FCE8EFC" w14:textId="77777777" w:rsidR="00DE5036" w:rsidRPr="00DE5036" w:rsidRDefault="00DE5036" w:rsidP="00DE5036">
            <w:pPr>
              <w:rPr>
                <w:rFonts w:ascii="Arial" w:hAnsi="Arial" w:cs="Arial"/>
                <w:b/>
                <w:sz w:val="18"/>
                <w:szCs w:val="18"/>
              </w:rPr>
            </w:pPr>
            <w:r w:rsidRPr="00DE5036">
              <w:rPr>
                <w:rFonts w:ascii="Arial" w:hAnsi="Arial" w:cs="Arial"/>
                <w:bCs/>
                <w:sz w:val="18"/>
                <w:szCs w:val="18"/>
              </w:rPr>
              <w:t>Once a week or more</w:t>
            </w:r>
          </w:p>
        </w:tc>
        <w:tc>
          <w:tcPr>
            <w:tcW w:w="1418" w:type="dxa"/>
            <w:vAlign w:val="center"/>
          </w:tcPr>
          <w:p w14:paraId="32504FC9" w14:textId="77777777" w:rsidR="00DE5036" w:rsidRPr="00DE5036" w:rsidRDefault="00DE5036" w:rsidP="00DE5036">
            <w:pPr>
              <w:rPr>
                <w:rFonts w:ascii="Arial" w:hAnsi="Arial" w:cs="Arial"/>
                <w:b/>
                <w:sz w:val="18"/>
                <w:szCs w:val="18"/>
              </w:rPr>
            </w:pPr>
            <w:r w:rsidRPr="00DE5036">
              <w:rPr>
                <w:rFonts w:ascii="Arial" w:hAnsi="Arial" w:cs="Arial"/>
                <w:bCs/>
                <w:sz w:val="18"/>
                <w:szCs w:val="18"/>
              </w:rPr>
              <w:t>Reduced lung function and/or recent exacerbation</w:t>
            </w:r>
          </w:p>
        </w:tc>
        <w:tc>
          <w:tcPr>
            <w:tcW w:w="2219" w:type="dxa"/>
            <w:shd w:val="clear" w:color="auto" w:fill="D9D9D9" w:themeFill="background1" w:themeFillShade="D9"/>
            <w:vAlign w:val="center"/>
          </w:tcPr>
          <w:p w14:paraId="658C7457" w14:textId="77777777" w:rsidR="00B0504C" w:rsidRPr="00B0504C" w:rsidRDefault="00DE5036" w:rsidP="00DE5036">
            <w:pPr>
              <w:rPr>
                <w:rFonts w:ascii="Arial" w:hAnsi="Arial" w:cs="Arial"/>
                <w:b/>
                <w:bCs/>
                <w:sz w:val="18"/>
                <w:szCs w:val="18"/>
              </w:rPr>
            </w:pPr>
            <w:r w:rsidRPr="00B0504C">
              <w:rPr>
                <w:rFonts w:ascii="Arial" w:hAnsi="Arial" w:cs="Arial"/>
                <w:b/>
                <w:bCs/>
                <w:sz w:val="18"/>
                <w:szCs w:val="18"/>
              </w:rPr>
              <w:t xml:space="preserve">Step 4 </w:t>
            </w:r>
          </w:p>
          <w:p w14:paraId="275C13FC" w14:textId="29DF622B" w:rsidR="00B0504C" w:rsidRDefault="00CB3718" w:rsidP="00DE5036">
            <w:pPr>
              <w:rPr>
                <w:rFonts w:ascii="Arial" w:hAnsi="Arial" w:cs="Arial"/>
                <w:bCs/>
                <w:sz w:val="18"/>
                <w:szCs w:val="18"/>
              </w:rPr>
            </w:pPr>
            <w:r>
              <w:rPr>
                <w:rFonts w:ascii="Arial" w:hAnsi="Arial" w:cs="Arial"/>
                <w:bCs/>
                <w:sz w:val="18"/>
                <w:szCs w:val="18"/>
              </w:rPr>
              <w:t>Low</w:t>
            </w:r>
            <w:r w:rsidR="00B0504C">
              <w:rPr>
                <w:rFonts w:ascii="Arial" w:hAnsi="Arial" w:cs="Arial"/>
                <w:bCs/>
                <w:sz w:val="18"/>
                <w:szCs w:val="18"/>
              </w:rPr>
              <w:t>-dose ICS-formoterol as MART</w:t>
            </w:r>
            <w:r w:rsidR="007710FA">
              <w:rPr>
                <w:rFonts w:ascii="Arial" w:hAnsi="Arial" w:cs="Arial"/>
                <w:bCs/>
                <w:sz w:val="18"/>
                <w:szCs w:val="18"/>
              </w:rPr>
              <w:t xml:space="preserve"> </w:t>
            </w:r>
            <w:r>
              <w:rPr>
                <w:rFonts w:ascii="Arial" w:hAnsi="Arial" w:cs="Arial"/>
                <w:bCs/>
                <w:sz w:val="18"/>
                <w:szCs w:val="18"/>
              </w:rPr>
              <w:t>(twice daily maintenance dose)</w:t>
            </w:r>
          </w:p>
          <w:p w14:paraId="64799B81" w14:textId="3649CC6E" w:rsidR="00B0504C" w:rsidRPr="00B0504C" w:rsidRDefault="00B0504C" w:rsidP="00DE5036">
            <w:pPr>
              <w:rPr>
                <w:rFonts w:ascii="Arial" w:hAnsi="Arial" w:cs="Arial"/>
                <w:b/>
                <w:bCs/>
                <w:sz w:val="18"/>
                <w:szCs w:val="18"/>
              </w:rPr>
            </w:pPr>
            <w:r w:rsidRPr="00B0504C">
              <w:rPr>
                <w:rFonts w:ascii="Arial" w:hAnsi="Arial" w:cs="Arial"/>
                <w:b/>
                <w:bCs/>
                <w:sz w:val="18"/>
                <w:szCs w:val="18"/>
              </w:rPr>
              <w:t>OR</w:t>
            </w:r>
          </w:p>
          <w:p w14:paraId="4E119DC6" w14:textId="2FC67FCA" w:rsidR="00DE5036" w:rsidRPr="00DE5036" w:rsidRDefault="00B0504C" w:rsidP="00DE5036">
            <w:pPr>
              <w:rPr>
                <w:rFonts w:ascii="Arial" w:hAnsi="Arial" w:cs="Arial"/>
                <w:bCs/>
                <w:sz w:val="18"/>
                <w:szCs w:val="18"/>
              </w:rPr>
            </w:pPr>
            <w:r>
              <w:rPr>
                <w:rFonts w:ascii="Arial" w:hAnsi="Arial" w:cs="Arial"/>
                <w:bCs/>
                <w:sz w:val="18"/>
                <w:szCs w:val="18"/>
              </w:rPr>
              <w:t>Refer</w:t>
            </w:r>
          </w:p>
        </w:tc>
      </w:tr>
      <w:tr w:rsidR="00DE5036" w:rsidRPr="00DE5036" w14:paraId="351290C7" w14:textId="77777777" w:rsidTr="00DE5036">
        <w:trPr>
          <w:trHeight w:val="454"/>
          <w:jc w:val="center"/>
        </w:trPr>
        <w:tc>
          <w:tcPr>
            <w:tcW w:w="6042" w:type="dxa"/>
            <w:gridSpan w:val="4"/>
          </w:tcPr>
          <w:p w14:paraId="3704252A" w14:textId="5A07C243" w:rsidR="00DE5036" w:rsidRPr="00DE5036" w:rsidRDefault="00DE5036" w:rsidP="007710FA">
            <w:pPr>
              <w:rPr>
                <w:rFonts w:ascii="Arial" w:hAnsi="Arial" w:cs="Arial"/>
                <w:bCs/>
                <w:sz w:val="18"/>
                <w:szCs w:val="18"/>
              </w:rPr>
            </w:pPr>
            <w:r w:rsidRPr="00DE5036">
              <w:rPr>
                <w:rFonts w:ascii="Arial" w:hAnsi="Arial" w:cs="Arial"/>
                <w:bCs/>
                <w:sz w:val="18"/>
                <w:szCs w:val="18"/>
              </w:rPr>
              <w:t xml:space="preserve">Abbreviations: ICS = Inhaled corticosteroids; </w:t>
            </w:r>
            <w:r w:rsidR="007710FA">
              <w:rPr>
                <w:rFonts w:ascii="Arial" w:hAnsi="Arial" w:cs="Arial"/>
                <w:bCs/>
                <w:sz w:val="18"/>
                <w:szCs w:val="18"/>
              </w:rPr>
              <w:t>AIR ONLY</w:t>
            </w:r>
            <w:r w:rsidRPr="00DE5036">
              <w:rPr>
                <w:rFonts w:ascii="Arial" w:hAnsi="Arial" w:cs="Arial"/>
                <w:bCs/>
                <w:sz w:val="18"/>
                <w:szCs w:val="18"/>
              </w:rPr>
              <w:t xml:space="preserve"> = </w:t>
            </w:r>
            <w:r w:rsidR="007710FA">
              <w:rPr>
                <w:rFonts w:ascii="Arial" w:hAnsi="Arial" w:cs="Arial"/>
                <w:bCs/>
                <w:sz w:val="18"/>
                <w:szCs w:val="18"/>
              </w:rPr>
              <w:t>Anti-inflammatory reliever only</w:t>
            </w:r>
            <w:r w:rsidRPr="00DE5036">
              <w:rPr>
                <w:rFonts w:ascii="Arial" w:hAnsi="Arial" w:cs="Arial"/>
                <w:bCs/>
                <w:sz w:val="18"/>
                <w:szCs w:val="18"/>
              </w:rPr>
              <w:t>; MART = Maintenance-and-reliever therapy; SABA = Short-acting β</w:t>
            </w:r>
            <w:r w:rsidRPr="00DE5036">
              <w:rPr>
                <w:rFonts w:ascii="Arial" w:hAnsi="Arial" w:cs="Arial"/>
                <w:bCs/>
                <w:sz w:val="18"/>
                <w:szCs w:val="18"/>
                <w:vertAlign w:val="subscript"/>
              </w:rPr>
              <w:t>2</w:t>
            </w:r>
            <w:r w:rsidRPr="00DE5036">
              <w:rPr>
                <w:rFonts w:ascii="Arial" w:hAnsi="Arial" w:cs="Arial"/>
                <w:bCs/>
                <w:sz w:val="18"/>
                <w:szCs w:val="18"/>
              </w:rPr>
              <w:t xml:space="preserve"> agonist.</w:t>
            </w:r>
          </w:p>
        </w:tc>
      </w:tr>
    </w:tbl>
    <w:p w14:paraId="2448F7F0" w14:textId="77777777" w:rsidR="00DE5036" w:rsidRPr="00513DD5" w:rsidRDefault="00DE5036" w:rsidP="00DE5036">
      <w:pPr>
        <w:rPr>
          <w:szCs w:val="18"/>
        </w:rPr>
      </w:pPr>
    </w:p>
    <w:p w14:paraId="48345C72" w14:textId="587DD6B7" w:rsidR="00B0504C" w:rsidRDefault="00B0504C" w:rsidP="00DE5036">
      <w:pPr>
        <w:rPr>
          <w:rFonts w:ascii="Arial" w:hAnsi="Arial" w:cs="Arial"/>
          <w:b/>
          <w:bCs/>
          <w:sz w:val="18"/>
          <w:szCs w:val="18"/>
        </w:rPr>
      </w:pPr>
      <w:r>
        <w:rPr>
          <w:rFonts w:ascii="Arial" w:hAnsi="Arial" w:cs="Arial"/>
          <w:b/>
          <w:bCs/>
          <w:sz w:val="18"/>
          <w:szCs w:val="18"/>
        </w:rPr>
        <w:t>OPTION 1: ICS+SABA REGIMEN</w:t>
      </w:r>
    </w:p>
    <w:p w14:paraId="1E5C7D45" w14:textId="77777777" w:rsidR="00DE5036" w:rsidRPr="00DE5036" w:rsidRDefault="00DE5036" w:rsidP="00DE5036">
      <w:pPr>
        <w:rPr>
          <w:rFonts w:ascii="Arial" w:hAnsi="Arial" w:cs="Arial"/>
          <w:b/>
          <w:bCs/>
          <w:sz w:val="18"/>
          <w:szCs w:val="18"/>
        </w:rPr>
      </w:pPr>
      <w:r w:rsidRPr="00DE5036">
        <w:rPr>
          <w:rFonts w:ascii="Arial" w:hAnsi="Arial" w:cs="Arial"/>
          <w:b/>
          <w:bCs/>
          <w:sz w:val="18"/>
          <w:szCs w:val="18"/>
        </w:rPr>
        <w:t>STEP 1:</w:t>
      </w:r>
    </w:p>
    <w:p w14:paraId="5D3E73B1" w14:textId="77777777" w:rsidR="00DE5036" w:rsidRPr="00DE5036" w:rsidRDefault="00DE5036" w:rsidP="00DE5036">
      <w:pPr>
        <w:pStyle w:val="Heading5"/>
        <w:rPr>
          <w:sz w:val="18"/>
          <w:szCs w:val="18"/>
          <w:u w:val="single"/>
        </w:rPr>
      </w:pPr>
      <w:r w:rsidRPr="00DE5036">
        <w:rPr>
          <w:sz w:val="18"/>
          <w:szCs w:val="18"/>
          <w:u w:val="single"/>
        </w:rPr>
        <w:t>Reliever/rescue therapy:</w:t>
      </w:r>
    </w:p>
    <w:p w14:paraId="3FE92CE9" w14:textId="77777777" w:rsidR="00DE5036" w:rsidRPr="00DE5036" w:rsidRDefault="00DE5036" w:rsidP="00DE5036">
      <w:pPr>
        <w:pStyle w:val="BulletTherapeuticclass"/>
        <w:tabs>
          <w:tab w:val="clear" w:pos="720"/>
        </w:tabs>
      </w:pPr>
      <w:r w:rsidRPr="00DE5036">
        <w:t>Short-acting β</w:t>
      </w:r>
      <w:r w:rsidRPr="00DE5036">
        <w:rPr>
          <w:vertAlign w:val="subscript"/>
        </w:rPr>
        <w:t>2</w:t>
      </w:r>
      <w:r w:rsidRPr="00DE5036">
        <w:t>-agonists, e.g.:</w:t>
      </w:r>
    </w:p>
    <w:p w14:paraId="6F6CB7CA" w14:textId="77777777" w:rsidR="00DE5036" w:rsidRPr="00DE5036" w:rsidRDefault="00DE5036" w:rsidP="00DE5036">
      <w:pPr>
        <w:pStyle w:val="BulletMedicine"/>
      </w:pPr>
      <w:r w:rsidRPr="00DE5036">
        <w:t>Salbutamol, 100 mcg MDI</w:t>
      </w:r>
      <w:r w:rsidRPr="00DE5036">
        <w:fldChar w:fldCharType="begin"/>
      </w:r>
      <w:r w:rsidRPr="00DE5036">
        <w:instrText xml:space="preserve"> XE "Salbutamol, inhaler" \f "m" </w:instrText>
      </w:r>
      <w:r w:rsidRPr="00DE5036">
        <w:fldChar w:fldCharType="end"/>
      </w:r>
      <w:r w:rsidRPr="00DE5036">
        <w:t>, to take 100–200 mcg (one to two inhalations) with a spacer device, as needed for symptom relief.</w:t>
      </w:r>
    </w:p>
    <w:p w14:paraId="38D3B5B9" w14:textId="77777777" w:rsidR="00DE5036" w:rsidRPr="00DE5036" w:rsidRDefault="00DE5036" w:rsidP="00180C2D">
      <w:pPr>
        <w:pStyle w:val="ep4"/>
        <w:numPr>
          <w:ilvl w:val="0"/>
          <w:numId w:val="48"/>
        </w:numPr>
        <w:spacing w:line="240" w:lineRule="auto"/>
        <w:rPr>
          <w:rFonts w:cs="Arial"/>
          <w:sz w:val="18"/>
          <w:szCs w:val="18"/>
        </w:rPr>
      </w:pPr>
      <w:r w:rsidRPr="00DE5036">
        <w:rPr>
          <w:sz w:val="18"/>
          <w:szCs w:val="18"/>
        </w:rPr>
        <w:t>Routine use exceeding four times daily suggests poor control and requires review</w:t>
      </w:r>
    </w:p>
    <w:p w14:paraId="2CEF3F11" w14:textId="77777777" w:rsidR="00DE5036" w:rsidRPr="00DE5036" w:rsidRDefault="00DE5036" w:rsidP="00DE5036">
      <w:pPr>
        <w:pStyle w:val="Paragraphtext"/>
        <w:rPr>
          <w:b/>
          <w:bCs/>
          <w:szCs w:val="18"/>
        </w:rPr>
      </w:pPr>
      <w:r w:rsidRPr="00DE5036">
        <w:rPr>
          <w:b/>
          <w:bCs/>
          <w:szCs w:val="18"/>
        </w:rPr>
        <w:t>AND</w:t>
      </w:r>
    </w:p>
    <w:p w14:paraId="7153463D" w14:textId="79C5D4AC" w:rsidR="00DE5036" w:rsidRPr="00DE5036" w:rsidRDefault="00460B15" w:rsidP="00DE5036">
      <w:pPr>
        <w:pStyle w:val="BulletTherapeuticclass"/>
        <w:tabs>
          <w:tab w:val="clear" w:pos="720"/>
        </w:tabs>
      </w:pPr>
      <w:r>
        <w:t>Low dose i</w:t>
      </w:r>
      <w:r w:rsidR="00DE5036" w:rsidRPr="00DE5036">
        <w:t>nhaled corticosteroid, e.g.:</w:t>
      </w:r>
    </w:p>
    <w:p w14:paraId="22BA94EA" w14:textId="100B2D2B" w:rsidR="00DE5036" w:rsidRPr="00DE5036" w:rsidRDefault="00DE5036" w:rsidP="00DE5036">
      <w:pPr>
        <w:pStyle w:val="BulletMedicine"/>
      </w:pPr>
      <w:r w:rsidRPr="00DE5036">
        <w:t>Beclometasone, 100 mcg MDI</w:t>
      </w:r>
      <w:r w:rsidRPr="00DE5036">
        <w:fldChar w:fldCharType="begin"/>
      </w:r>
      <w:r w:rsidRPr="00DE5036">
        <w:instrText xml:space="preserve"> XE "Beclometasone, inhaler" \f "m" </w:instrText>
      </w:r>
      <w:r w:rsidRPr="00DE5036">
        <w:fldChar w:fldCharType="end"/>
      </w:r>
      <w:r w:rsidRPr="00DE5036">
        <w:t>, to take 100 mcg (one inhalation) with a spacer device, as needed whenever salbutamol is used for symptom relief.</w:t>
      </w:r>
    </w:p>
    <w:p w14:paraId="6AEF8722" w14:textId="77777777" w:rsidR="00DE5036" w:rsidRPr="00DE5036" w:rsidRDefault="00DE5036" w:rsidP="00DE5036">
      <w:pPr>
        <w:pStyle w:val="BulletDirectionsInstructions"/>
        <w:numPr>
          <w:ilvl w:val="0"/>
          <w:numId w:val="0"/>
        </w:numPr>
        <w:rPr>
          <w:b/>
          <w:bCs/>
          <w:szCs w:val="18"/>
        </w:rPr>
      </w:pPr>
    </w:p>
    <w:p w14:paraId="0220110D" w14:textId="77777777" w:rsidR="00DE5036" w:rsidRPr="00DE5036" w:rsidRDefault="00DE5036" w:rsidP="00DE5036">
      <w:pPr>
        <w:pStyle w:val="Heading5"/>
        <w:rPr>
          <w:sz w:val="18"/>
          <w:szCs w:val="18"/>
          <w:u w:val="single"/>
        </w:rPr>
      </w:pPr>
      <w:r w:rsidRPr="00DE5036">
        <w:rPr>
          <w:sz w:val="18"/>
          <w:szCs w:val="18"/>
          <w:u w:val="single"/>
        </w:rPr>
        <w:t>Maintenance therapy:</w:t>
      </w:r>
    </w:p>
    <w:p w14:paraId="233AD034" w14:textId="77777777" w:rsidR="00DE5036" w:rsidRPr="00DE5036" w:rsidRDefault="00DE5036" w:rsidP="00DE5036">
      <w:pPr>
        <w:pStyle w:val="Paragraphbulletlist-level1"/>
        <w:rPr>
          <w:szCs w:val="18"/>
        </w:rPr>
      </w:pPr>
      <w:r w:rsidRPr="00DE5036">
        <w:rPr>
          <w:szCs w:val="18"/>
        </w:rPr>
        <w:t>Maintenance therapy is generally not required. Continue with reliever/rescue therapy and monitor asthma control.</w:t>
      </w:r>
    </w:p>
    <w:p w14:paraId="22522260" w14:textId="17D0793B" w:rsidR="00DE5036" w:rsidRPr="00DE5036" w:rsidRDefault="00DE5036" w:rsidP="00DE5036">
      <w:pPr>
        <w:pStyle w:val="Paragraphtext"/>
        <w:rPr>
          <w:szCs w:val="18"/>
        </w:rPr>
      </w:pPr>
      <w:r w:rsidRPr="00DE5036">
        <w:rPr>
          <w:b/>
          <w:bCs/>
          <w:szCs w:val="18"/>
        </w:rPr>
        <w:t>Note:</w:t>
      </w:r>
      <w:r w:rsidRPr="00DE5036">
        <w:rPr>
          <w:szCs w:val="18"/>
        </w:rPr>
        <w:t xml:space="preserve"> Asthma that is not well-controlled on </w:t>
      </w:r>
      <w:r w:rsidR="00DB76BE">
        <w:rPr>
          <w:szCs w:val="18"/>
        </w:rPr>
        <w:t>maximum therapeutic doses</w:t>
      </w:r>
      <w:r w:rsidRPr="00DE5036">
        <w:rPr>
          <w:szCs w:val="18"/>
        </w:rPr>
        <w:t xml:space="preserve"> should trigger a review to step up treatment.</w:t>
      </w:r>
    </w:p>
    <w:p w14:paraId="43FD924B" w14:textId="77777777" w:rsidR="00DE5036" w:rsidRDefault="00DE5036" w:rsidP="00DE5036">
      <w:pPr>
        <w:rPr>
          <w:rFonts w:ascii="Arial" w:hAnsi="Arial" w:cs="Arial"/>
          <w:b/>
          <w:bCs/>
          <w:sz w:val="18"/>
          <w:szCs w:val="18"/>
        </w:rPr>
      </w:pPr>
    </w:p>
    <w:p w14:paraId="71E223C8" w14:textId="77777777" w:rsidR="00DE5036" w:rsidRPr="00DE5036" w:rsidRDefault="00DE5036" w:rsidP="00DE5036">
      <w:pPr>
        <w:rPr>
          <w:rFonts w:ascii="Arial" w:hAnsi="Arial" w:cs="Arial"/>
          <w:b/>
          <w:bCs/>
          <w:sz w:val="18"/>
          <w:szCs w:val="18"/>
        </w:rPr>
      </w:pPr>
      <w:r w:rsidRPr="00DE5036">
        <w:rPr>
          <w:rFonts w:ascii="Arial" w:hAnsi="Arial" w:cs="Arial"/>
          <w:b/>
          <w:bCs/>
          <w:sz w:val="18"/>
          <w:szCs w:val="18"/>
        </w:rPr>
        <w:t>STEP 2:</w:t>
      </w:r>
    </w:p>
    <w:p w14:paraId="0B839603" w14:textId="77777777" w:rsidR="00DE5036" w:rsidRPr="00DE5036" w:rsidRDefault="00DE5036" w:rsidP="00DE5036">
      <w:pPr>
        <w:pStyle w:val="Heading5"/>
        <w:rPr>
          <w:sz w:val="18"/>
          <w:szCs w:val="18"/>
          <w:u w:val="single"/>
        </w:rPr>
      </w:pPr>
      <w:r w:rsidRPr="00DE5036">
        <w:rPr>
          <w:sz w:val="18"/>
          <w:szCs w:val="18"/>
          <w:u w:val="single"/>
        </w:rPr>
        <w:t>Maintenance therapy:</w:t>
      </w:r>
    </w:p>
    <w:p w14:paraId="521EA95C" w14:textId="33C77F29" w:rsidR="00DE5036" w:rsidRPr="00DE5036" w:rsidRDefault="00460B15" w:rsidP="00DE5036">
      <w:pPr>
        <w:pStyle w:val="BulletTherapeuticclass"/>
        <w:tabs>
          <w:tab w:val="clear" w:pos="720"/>
        </w:tabs>
        <w:rPr>
          <w:rFonts w:cs="Arial"/>
        </w:rPr>
      </w:pPr>
      <w:r>
        <w:rPr>
          <w:rFonts w:cs="Arial"/>
        </w:rPr>
        <w:t>Low dose i</w:t>
      </w:r>
      <w:r w:rsidR="00DE5036" w:rsidRPr="00DE5036">
        <w:rPr>
          <w:rFonts w:cs="Arial"/>
        </w:rPr>
        <w:t>nhaled corticosteroid, e.g.:</w:t>
      </w:r>
    </w:p>
    <w:p w14:paraId="7D541811" w14:textId="6D10A11F" w:rsidR="00DE5036" w:rsidRDefault="00DE5036" w:rsidP="00DE5036">
      <w:pPr>
        <w:pStyle w:val="BulletMedicine"/>
        <w:rPr>
          <w:rFonts w:cs="Arial"/>
        </w:rPr>
      </w:pPr>
      <w:r w:rsidRPr="00DE5036">
        <w:rPr>
          <w:rFonts w:cs="Arial"/>
        </w:rPr>
        <w:t>Beclometasone, 100 mcg MDI</w:t>
      </w:r>
      <w:r w:rsidRPr="00DE5036">
        <w:rPr>
          <w:rFonts w:cs="Arial"/>
        </w:rPr>
        <w:fldChar w:fldCharType="begin"/>
      </w:r>
      <w:r w:rsidRPr="00DE5036">
        <w:rPr>
          <w:rFonts w:cs="Arial"/>
        </w:rPr>
        <w:instrText xml:space="preserve"> XE "Beclometasone, inhaler" \f "m" </w:instrText>
      </w:r>
      <w:r w:rsidRPr="00DE5036">
        <w:rPr>
          <w:rFonts w:cs="Arial"/>
        </w:rPr>
        <w:fldChar w:fldCharType="end"/>
      </w:r>
      <w:r w:rsidRPr="00DE5036">
        <w:rPr>
          <w:rFonts w:cs="Arial"/>
        </w:rPr>
        <w:t xml:space="preserve">, to take 100 mcg (one inhalation) with a spacer device, </w:t>
      </w:r>
      <w:r w:rsidR="00A1758C">
        <w:rPr>
          <w:rFonts w:cs="Arial"/>
        </w:rPr>
        <w:t>12 hourly</w:t>
      </w:r>
      <w:r w:rsidRPr="00DE5036">
        <w:rPr>
          <w:rFonts w:cs="Arial"/>
        </w:rPr>
        <w:t>.</w:t>
      </w:r>
    </w:p>
    <w:p w14:paraId="1E2C48BA" w14:textId="6A148FA8" w:rsidR="00DE5036" w:rsidRPr="00DE5036" w:rsidRDefault="00DE5036" w:rsidP="00DE5036">
      <w:pPr>
        <w:rPr>
          <w:rFonts w:ascii="Arial" w:hAnsi="Arial" w:cs="Arial"/>
          <w:b/>
          <w:bCs/>
          <w:sz w:val="18"/>
          <w:szCs w:val="18"/>
        </w:rPr>
      </w:pPr>
    </w:p>
    <w:p w14:paraId="23EEC77C" w14:textId="77777777" w:rsidR="00DE5036" w:rsidRPr="00DE5036" w:rsidRDefault="00DE5036" w:rsidP="00DE5036">
      <w:pPr>
        <w:pStyle w:val="Heading5"/>
        <w:rPr>
          <w:sz w:val="18"/>
          <w:szCs w:val="18"/>
          <w:u w:val="single"/>
        </w:rPr>
      </w:pPr>
      <w:r w:rsidRPr="00DE5036">
        <w:rPr>
          <w:sz w:val="18"/>
          <w:szCs w:val="18"/>
          <w:u w:val="single"/>
        </w:rPr>
        <w:t>Reliever/rescue therapy:</w:t>
      </w:r>
    </w:p>
    <w:p w14:paraId="1A67B791" w14:textId="77777777" w:rsidR="00DE5036" w:rsidRPr="00DE5036" w:rsidRDefault="00DE5036" w:rsidP="00DE5036">
      <w:pPr>
        <w:pStyle w:val="BulletTherapeuticclass"/>
        <w:tabs>
          <w:tab w:val="clear" w:pos="720"/>
        </w:tabs>
        <w:rPr>
          <w:rFonts w:cs="Arial"/>
        </w:rPr>
      </w:pPr>
      <w:r w:rsidRPr="00DE5036">
        <w:rPr>
          <w:rFonts w:cs="Arial"/>
        </w:rPr>
        <w:t>Short-acting β</w:t>
      </w:r>
      <w:r w:rsidRPr="00DE5036">
        <w:rPr>
          <w:rFonts w:cs="Arial"/>
          <w:vertAlign w:val="subscript"/>
        </w:rPr>
        <w:t>2</w:t>
      </w:r>
      <w:r w:rsidRPr="00DE5036">
        <w:rPr>
          <w:rFonts w:cs="Arial"/>
        </w:rPr>
        <w:t>-agonists, e.g.:</w:t>
      </w:r>
    </w:p>
    <w:p w14:paraId="17F9EF26" w14:textId="77777777" w:rsidR="00DE5036" w:rsidRPr="00DE5036" w:rsidRDefault="00DE5036" w:rsidP="00DE5036">
      <w:pPr>
        <w:pStyle w:val="BulletMedicine"/>
        <w:rPr>
          <w:rFonts w:cs="Arial"/>
        </w:rPr>
      </w:pPr>
      <w:r w:rsidRPr="00DE5036">
        <w:rPr>
          <w:rFonts w:cs="Arial"/>
        </w:rPr>
        <w:t>Salbutamol, 100 mcg MDI</w:t>
      </w:r>
      <w:r w:rsidRPr="00DE5036">
        <w:rPr>
          <w:rFonts w:cs="Arial"/>
        </w:rPr>
        <w:fldChar w:fldCharType="begin"/>
      </w:r>
      <w:r w:rsidRPr="00DE5036">
        <w:rPr>
          <w:rFonts w:cs="Arial"/>
        </w:rPr>
        <w:instrText xml:space="preserve"> XE "Salbutamol, inhaler" \f "m" </w:instrText>
      </w:r>
      <w:r w:rsidRPr="00DE5036">
        <w:rPr>
          <w:rFonts w:cs="Arial"/>
        </w:rPr>
        <w:fldChar w:fldCharType="end"/>
      </w:r>
      <w:r w:rsidRPr="00DE5036">
        <w:rPr>
          <w:rFonts w:cs="Arial"/>
        </w:rPr>
        <w:t>, to take 100–200 mcg (one to two inhalations) with a spacer device, as needed for symptom relief.</w:t>
      </w:r>
    </w:p>
    <w:p w14:paraId="6A58447E" w14:textId="77777777" w:rsidR="00DE5036" w:rsidRPr="00DE5036" w:rsidRDefault="00DE5036" w:rsidP="00DE5036">
      <w:pPr>
        <w:pStyle w:val="BulletDirectionsInstructions"/>
        <w:ind w:left="714" w:hanging="357"/>
        <w:rPr>
          <w:rFonts w:cs="Arial"/>
          <w:szCs w:val="18"/>
        </w:rPr>
      </w:pPr>
      <w:r w:rsidRPr="00DE5036">
        <w:rPr>
          <w:rFonts w:cs="Arial"/>
          <w:szCs w:val="18"/>
        </w:rPr>
        <w:t>Routine use exceeding four times daily suggests poor control and requires review.</w:t>
      </w:r>
    </w:p>
    <w:p w14:paraId="57487EBF" w14:textId="31D81DC3" w:rsidR="00DE5036" w:rsidRPr="00DE5036" w:rsidRDefault="00DE5036" w:rsidP="00DE5036">
      <w:pPr>
        <w:pStyle w:val="BulletDirectionsInstructions"/>
        <w:numPr>
          <w:ilvl w:val="0"/>
          <w:numId w:val="0"/>
        </w:numPr>
        <w:rPr>
          <w:rFonts w:cs="Arial"/>
          <w:szCs w:val="18"/>
        </w:rPr>
      </w:pPr>
      <w:r w:rsidRPr="00DE5036">
        <w:rPr>
          <w:rFonts w:cs="Arial"/>
          <w:b/>
          <w:bCs/>
          <w:szCs w:val="18"/>
        </w:rPr>
        <w:t>Note:</w:t>
      </w:r>
      <w:r w:rsidRPr="00DE5036">
        <w:rPr>
          <w:rFonts w:cs="Arial"/>
          <w:szCs w:val="18"/>
        </w:rPr>
        <w:t xml:space="preserve"> Asthma that is not well-controlled on </w:t>
      </w:r>
      <w:r w:rsidR="00DB76BE">
        <w:rPr>
          <w:rFonts w:cs="Arial"/>
          <w:szCs w:val="18"/>
        </w:rPr>
        <w:t>maximum therapeutic doses</w:t>
      </w:r>
      <w:r w:rsidRPr="00DE5036">
        <w:rPr>
          <w:rFonts w:cs="Arial"/>
          <w:szCs w:val="18"/>
        </w:rPr>
        <w:t xml:space="preserve"> should trigger a review to step up treatment.</w:t>
      </w:r>
    </w:p>
    <w:p w14:paraId="13335196" w14:textId="77777777" w:rsidR="00DE5036" w:rsidRPr="00934012" w:rsidRDefault="00DE5036" w:rsidP="00DE5036">
      <w:pPr>
        <w:pStyle w:val="BulletDirectionsInstructions"/>
        <w:numPr>
          <w:ilvl w:val="0"/>
          <w:numId w:val="0"/>
        </w:numPr>
      </w:pPr>
    </w:p>
    <w:p w14:paraId="32CDA60F" w14:textId="77777777" w:rsidR="00DE5036" w:rsidRDefault="00DE5036" w:rsidP="00DE5036">
      <w:pPr>
        <w:rPr>
          <w:rFonts w:ascii="Arial" w:hAnsi="Arial" w:cs="Arial"/>
          <w:b/>
          <w:bCs/>
          <w:sz w:val="18"/>
          <w:szCs w:val="18"/>
        </w:rPr>
      </w:pPr>
      <w:r w:rsidRPr="00542A65">
        <w:rPr>
          <w:rFonts w:ascii="Arial" w:hAnsi="Arial" w:cs="Arial"/>
          <w:b/>
          <w:bCs/>
          <w:sz w:val="18"/>
          <w:szCs w:val="18"/>
        </w:rPr>
        <w:t>STEP 3:</w:t>
      </w:r>
    </w:p>
    <w:p w14:paraId="71D5CBE9" w14:textId="77777777" w:rsidR="00460B15" w:rsidRPr="00DE5036" w:rsidRDefault="00460B15" w:rsidP="00460B15">
      <w:pPr>
        <w:pStyle w:val="Heading5"/>
        <w:rPr>
          <w:sz w:val="18"/>
          <w:szCs w:val="18"/>
          <w:u w:val="single"/>
        </w:rPr>
      </w:pPr>
      <w:r w:rsidRPr="00DE5036">
        <w:rPr>
          <w:sz w:val="18"/>
          <w:szCs w:val="18"/>
          <w:u w:val="single"/>
        </w:rPr>
        <w:lastRenderedPageBreak/>
        <w:t>Maintenance therapy:</w:t>
      </w:r>
    </w:p>
    <w:p w14:paraId="31FCA93B" w14:textId="4AFA93BC" w:rsidR="00460B15" w:rsidRPr="00DE5036" w:rsidRDefault="00460B15" w:rsidP="00460B15">
      <w:pPr>
        <w:pStyle w:val="BulletTherapeuticclass"/>
        <w:tabs>
          <w:tab w:val="clear" w:pos="720"/>
        </w:tabs>
        <w:rPr>
          <w:rFonts w:cs="Arial"/>
        </w:rPr>
      </w:pPr>
      <w:r>
        <w:rPr>
          <w:rFonts w:cs="Arial"/>
        </w:rPr>
        <w:t>Medium dose i</w:t>
      </w:r>
      <w:r w:rsidRPr="00DE5036">
        <w:rPr>
          <w:rFonts w:cs="Arial"/>
        </w:rPr>
        <w:t>nhaled corticosteroid, e.g.:</w:t>
      </w:r>
    </w:p>
    <w:p w14:paraId="44F50497" w14:textId="2F980BDE" w:rsidR="00460B15" w:rsidRDefault="00460B15" w:rsidP="00460B15">
      <w:pPr>
        <w:pStyle w:val="BulletMedicine"/>
        <w:rPr>
          <w:rFonts w:cs="Arial"/>
        </w:rPr>
      </w:pPr>
      <w:r w:rsidRPr="00DE5036">
        <w:rPr>
          <w:rFonts w:cs="Arial"/>
        </w:rPr>
        <w:t>Beclometasone, 100 mcg MDI</w:t>
      </w:r>
      <w:r w:rsidRPr="00DE5036">
        <w:rPr>
          <w:rFonts w:cs="Arial"/>
        </w:rPr>
        <w:fldChar w:fldCharType="begin"/>
      </w:r>
      <w:r w:rsidRPr="00DE5036">
        <w:rPr>
          <w:rFonts w:cs="Arial"/>
        </w:rPr>
        <w:instrText xml:space="preserve"> XE "Beclometasone, inhaler" \f "m" </w:instrText>
      </w:r>
      <w:r w:rsidRPr="00DE5036">
        <w:rPr>
          <w:rFonts w:cs="Arial"/>
        </w:rPr>
        <w:fldChar w:fldCharType="end"/>
      </w:r>
      <w:r w:rsidRPr="00DE5036">
        <w:rPr>
          <w:rFonts w:cs="Arial"/>
        </w:rPr>
        <w:t xml:space="preserve">, to take </w:t>
      </w:r>
      <w:r w:rsidR="00D10FB5">
        <w:rPr>
          <w:rFonts w:cs="Arial"/>
        </w:rPr>
        <w:t>2</w:t>
      </w:r>
      <w:r w:rsidRPr="00DE5036">
        <w:rPr>
          <w:rFonts w:cs="Arial"/>
        </w:rPr>
        <w:t>00 mcg (</w:t>
      </w:r>
      <w:r>
        <w:rPr>
          <w:rFonts w:cs="Arial"/>
        </w:rPr>
        <w:t xml:space="preserve">two </w:t>
      </w:r>
      <w:r w:rsidRPr="00DE5036">
        <w:rPr>
          <w:rFonts w:cs="Arial"/>
        </w:rPr>
        <w:t>inhalation</w:t>
      </w:r>
      <w:r>
        <w:rPr>
          <w:rFonts w:cs="Arial"/>
        </w:rPr>
        <w:t>s</w:t>
      </w:r>
      <w:r w:rsidRPr="00DE5036">
        <w:rPr>
          <w:rFonts w:cs="Arial"/>
        </w:rPr>
        <w:t xml:space="preserve">) with a spacer device, </w:t>
      </w:r>
      <w:r w:rsidR="00A1758C">
        <w:rPr>
          <w:rFonts w:cs="Arial"/>
        </w:rPr>
        <w:t>12 hourly</w:t>
      </w:r>
      <w:r w:rsidRPr="00DE5036">
        <w:rPr>
          <w:rFonts w:cs="Arial"/>
        </w:rPr>
        <w:t>.</w:t>
      </w:r>
    </w:p>
    <w:p w14:paraId="3F0519A3" w14:textId="64AF3CB6" w:rsidR="00460B15" w:rsidRPr="00DE5036" w:rsidRDefault="00460B15" w:rsidP="00460B15">
      <w:pPr>
        <w:rPr>
          <w:rFonts w:ascii="Arial" w:hAnsi="Arial" w:cs="Arial"/>
          <w:b/>
          <w:bCs/>
          <w:sz w:val="18"/>
          <w:szCs w:val="18"/>
        </w:rPr>
      </w:pPr>
    </w:p>
    <w:p w14:paraId="41B56B1D" w14:textId="77777777" w:rsidR="00460B15" w:rsidRPr="00DE5036" w:rsidRDefault="00460B15" w:rsidP="00460B15">
      <w:pPr>
        <w:pStyle w:val="Heading5"/>
        <w:rPr>
          <w:sz w:val="18"/>
          <w:szCs w:val="18"/>
          <w:u w:val="single"/>
        </w:rPr>
      </w:pPr>
      <w:r w:rsidRPr="00DE5036">
        <w:rPr>
          <w:sz w:val="18"/>
          <w:szCs w:val="18"/>
          <w:u w:val="single"/>
        </w:rPr>
        <w:t>Reliever/rescue therapy:</w:t>
      </w:r>
    </w:p>
    <w:p w14:paraId="67DB1CC3" w14:textId="77777777" w:rsidR="00460B15" w:rsidRPr="00DE5036" w:rsidRDefault="00460B15" w:rsidP="00460B15">
      <w:pPr>
        <w:pStyle w:val="BulletTherapeuticclass"/>
        <w:tabs>
          <w:tab w:val="clear" w:pos="720"/>
        </w:tabs>
        <w:rPr>
          <w:rFonts w:cs="Arial"/>
        </w:rPr>
      </w:pPr>
      <w:r w:rsidRPr="00DE5036">
        <w:rPr>
          <w:rFonts w:cs="Arial"/>
        </w:rPr>
        <w:t>Short-acting β</w:t>
      </w:r>
      <w:r w:rsidRPr="00DE5036">
        <w:rPr>
          <w:rFonts w:cs="Arial"/>
          <w:vertAlign w:val="subscript"/>
        </w:rPr>
        <w:t>2</w:t>
      </w:r>
      <w:r w:rsidRPr="00DE5036">
        <w:rPr>
          <w:rFonts w:cs="Arial"/>
        </w:rPr>
        <w:t>-agonists, e.g.:</w:t>
      </w:r>
    </w:p>
    <w:p w14:paraId="5BEB4DE3" w14:textId="77777777" w:rsidR="00460B15" w:rsidRPr="00DE5036" w:rsidRDefault="00460B15" w:rsidP="00460B15">
      <w:pPr>
        <w:pStyle w:val="BulletMedicine"/>
        <w:rPr>
          <w:rFonts w:cs="Arial"/>
        </w:rPr>
      </w:pPr>
      <w:r w:rsidRPr="00DE5036">
        <w:rPr>
          <w:rFonts w:cs="Arial"/>
        </w:rPr>
        <w:t>Salbutamol, 100 mcg MDI</w:t>
      </w:r>
      <w:r w:rsidRPr="00DE5036">
        <w:rPr>
          <w:rFonts w:cs="Arial"/>
        </w:rPr>
        <w:fldChar w:fldCharType="begin"/>
      </w:r>
      <w:r w:rsidRPr="00DE5036">
        <w:rPr>
          <w:rFonts w:cs="Arial"/>
        </w:rPr>
        <w:instrText xml:space="preserve"> XE "Salbutamol, inhaler" \f "m" </w:instrText>
      </w:r>
      <w:r w:rsidRPr="00DE5036">
        <w:rPr>
          <w:rFonts w:cs="Arial"/>
        </w:rPr>
        <w:fldChar w:fldCharType="end"/>
      </w:r>
      <w:r w:rsidRPr="00DE5036">
        <w:rPr>
          <w:rFonts w:cs="Arial"/>
        </w:rPr>
        <w:t>, to take 100–200 mcg (one to two inhalations) with a spacer device, as needed for symptom relief.</w:t>
      </w:r>
    </w:p>
    <w:p w14:paraId="6D17F0A1" w14:textId="77777777" w:rsidR="00460B15" w:rsidRPr="00DE5036" w:rsidRDefault="00460B15" w:rsidP="00460B15">
      <w:pPr>
        <w:pStyle w:val="BulletDirectionsInstructions"/>
        <w:ind w:left="714" w:hanging="357"/>
        <w:rPr>
          <w:rFonts w:cs="Arial"/>
          <w:szCs w:val="18"/>
        </w:rPr>
      </w:pPr>
      <w:r w:rsidRPr="00DE5036">
        <w:rPr>
          <w:rFonts w:cs="Arial"/>
          <w:szCs w:val="18"/>
        </w:rPr>
        <w:t>Routine use exceeding four times daily suggests poor control and requires review.</w:t>
      </w:r>
    </w:p>
    <w:p w14:paraId="3B11E276" w14:textId="14C14933" w:rsidR="00542A65" w:rsidRPr="00542A65" w:rsidRDefault="00460B15" w:rsidP="00225755">
      <w:r w:rsidRPr="00460B15">
        <w:rPr>
          <w:rFonts w:ascii="Arial" w:hAnsi="Arial" w:cs="Arial"/>
          <w:b/>
          <w:bCs/>
          <w:sz w:val="18"/>
          <w:szCs w:val="18"/>
        </w:rPr>
        <w:t>Note:</w:t>
      </w:r>
      <w:r w:rsidRPr="00460B15">
        <w:rPr>
          <w:rFonts w:ascii="Arial" w:hAnsi="Arial" w:cs="Arial"/>
          <w:sz w:val="18"/>
          <w:szCs w:val="18"/>
        </w:rPr>
        <w:t xml:space="preserve"> Asthma that is not well-controlled on </w:t>
      </w:r>
      <w:r w:rsidR="00DB76BE">
        <w:rPr>
          <w:rFonts w:ascii="Arial" w:hAnsi="Arial" w:cs="Arial"/>
          <w:sz w:val="18"/>
          <w:szCs w:val="18"/>
        </w:rPr>
        <w:t>maximum therapeutic doses</w:t>
      </w:r>
      <w:r w:rsidRPr="00460B15">
        <w:rPr>
          <w:rFonts w:ascii="Arial" w:hAnsi="Arial" w:cs="Arial"/>
          <w:sz w:val="18"/>
          <w:szCs w:val="18"/>
        </w:rPr>
        <w:t xml:space="preserve"> should trigger a review to step up treatment.</w:t>
      </w:r>
    </w:p>
    <w:p w14:paraId="01A823B9" w14:textId="77777777" w:rsidR="00542A65" w:rsidRDefault="00542A65" w:rsidP="00542A65">
      <w:pPr>
        <w:pStyle w:val="Paragraphbulletlist-level1"/>
        <w:numPr>
          <w:ilvl w:val="0"/>
          <w:numId w:val="0"/>
        </w:numPr>
        <w:ind w:left="357" w:hanging="357"/>
        <w:rPr>
          <w:szCs w:val="18"/>
        </w:rPr>
      </w:pPr>
    </w:p>
    <w:p w14:paraId="2A6F1F30" w14:textId="77777777" w:rsidR="00542A65" w:rsidRDefault="00542A65" w:rsidP="00542A65">
      <w:pPr>
        <w:pStyle w:val="BulletDirectionsInstructions"/>
        <w:numPr>
          <w:ilvl w:val="0"/>
          <w:numId w:val="0"/>
        </w:numPr>
        <w:rPr>
          <w:rFonts w:cs="Arial"/>
          <w:b/>
          <w:bCs/>
          <w:lang w:val="en-GB"/>
        </w:rPr>
      </w:pPr>
      <w:r w:rsidRPr="00596C39">
        <w:rPr>
          <w:rFonts w:cs="Arial"/>
          <w:b/>
          <w:bCs/>
          <w:lang w:val="en-GB"/>
        </w:rPr>
        <w:t>STEP 4</w:t>
      </w:r>
      <w:r>
        <w:rPr>
          <w:rFonts w:cs="Arial"/>
          <w:b/>
          <w:bCs/>
          <w:lang w:val="en-GB"/>
        </w:rPr>
        <w:t>:</w:t>
      </w:r>
    </w:p>
    <w:p w14:paraId="040C4A03" w14:textId="6B9CE470" w:rsidR="00542A65" w:rsidRDefault="008C0AB8" w:rsidP="00542A65">
      <w:pPr>
        <w:pStyle w:val="Paragraphbulletlist-level1"/>
      </w:pPr>
      <w:r>
        <w:t xml:space="preserve">Switch to </w:t>
      </w:r>
      <w:r w:rsidR="00460B15">
        <w:t xml:space="preserve">OPTION 2 </w:t>
      </w:r>
      <w:r w:rsidR="00542A65">
        <w:t>STEP 3 therapy</w:t>
      </w:r>
      <w:r w:rsidR="008A4774">
        <w:t xml:space="preserve"> (see below)</w:t>
      </w:r>
      <w:r w:rsidR="00EC1331">
        <w:t>.</w:t>
      </w:r>
      <w:r w:rsidR="00542A65">
        <w:t xml:space="preserve"> </w:t>
      </w:r>
    </w:p>
    <w:p w14:paraId="667FFE56" w14:textId="5F1F8982" w:rsidR="00542A65" w:rsidRPr="003F4606" w:rsidRDefault="00542A65" w:rsidP="00542A65">
      <w:pPr>
        <w:pStyle w:val="Paragraphbulletlist-level1"/>
        <w:rPr>
          <w:b/>
          <w:bCs/>
        </w:rPr>
      </w:pPr>
      <w:r>
        <w:t>If both options in STEP 3 fail to achieve asthma control, r</w:t>
      </w:r>
      <w:r w:rsidRPr="00CA559B">
        <w:t xml:space="preserve">efer to paediatric allergology/pulmonology for </w:t>
      </w:r>
      <w:r>
        <w:t>further management.</w:t>
      </w:r>
    </w:p>
    <w:p w14:paraId="574D1600" w14:textId="77777777" w:rsidR="00542A65" w:rsidRPr="00A07650" w:rsidRDefault="00542A65" w:rsidP="00542A65"/>
    <w:p w14:paraId="4351DD9C" w14:textId="77777777" w:rsidR="00542A65" w:rsidRPr="003F4606" w:rsidRDefault="00542A65" w:rsidP="00542A65">
      <w:pPr>
        <w:pStyle w:val="Centredbox"/>
        <w:pBdr>
          <w:right w:val="double" w:sz="4" w:space="19" w:color="auto"/>
        </w:pBdr>
        <w:jc w:val="center"/>
        <w:rPr>
          <w:rFonts w:eastAsia="Calibri"/>
          <w:b/>
          <w:bCs/>
          <w:sz w:val="20"/>
          <w:szCs w:val="22"/>
        </w:rPr>
      </w:pPr>
      <w:r w:rsidRPr="003F4606">
        <w:rPr>
          <w:rFonts w:eastAsia="Calibri"/>
          <w:b/>
          <w:bCs/>
          <w:sz w:val="20"/>
          <w:szCs w:val="22"/>
        </w:rPr>
        <w:t>CAUTION</w:t>
      </w:r>
    </w:p>
    <w:p w14:paraId="36AF7AD2" w14:textId="77777777" w:rsidR="00542A65" w:rsidRPr="00341637" w:rsidRDefault="00542A65" w:rsidP="00225755">
      <w:pPr>
        <w:pStyle w:val="Centredbox"/>
        <w:numPr>
          <w:ilvl w:val="0"/>
          <w:numId w:val="53"/>
        </w:numPr>
        <w:pBdr>
          <w:right w:val="double" w:sz="4" w:space="19" w:color="auto"/>
        </w:pBdr>
        <w:ind w:left="782" w:hanging="357"/>
        <w:rPr>
          <w:rFonts w:eastAsia="Calibri"/>
        </w:rPr>
      </w:pPr>
      <w:r w:rsidRPr="003F4606">
        <w:rPr>
          <w:rFonts w:eastAsia="Calibri"/>
        </w:rPr>
        <w:t>Formoterol</w:t>
      </w:r>
      <w:r w:rsidRPr="00341637">
        <w:rPr>
          <w:rFonts w:eastAsia="Calibri"/>
        </w:rPr>
        <w:t xml:space="preserve"> has a rapid onset of action and can be used as reliever therapy in children 6 years and older, </w:t>
      </w:r>
      <w:r w:rsidRPr="00040715">
        <w:rPr>
          <w:rFonts w:eastAsia="Calibri"/>
          <w:b/>
          <w:bCs/>
        </w:rPr>
        <w:t>BUT ONLY in combination with an ICS</w:t>
      </w:r>
      <w:r w:rsidRPr="003F4606">
        <w:rPr>
          <w:rFonts w:eastAsia="Calibri"/>
        </w:rPr>
        <w:t>.</w:t>
      </w:r>
    </w:p>
    <w:p w14:paraId="05079944" w14:textId="77777777" w:rsidR="00542A65" w:rsidRDefault="00542A65" w:rsidP="00225755">
      <w:pPr>
        <w:pStyle w:val="Centredbox"/>
        <w:numPr>
          <w:ilvl w:val="0"/>
          <w:numId w:val="53"/>
        </w:numPr>
        <w:pBdr>
          <w:right w:val="double" w:sz="4" w:space="19" w:color="auto"/>
        </w:pBdr>
        <w:ind w:left="782" w:hanging="357"/>
        <w:rPr>
          <w:rFonts w:eastAsia="Calibri"/>
        </w:rPr>
      </w:pPr>
      <w:r w:rsidRPr="003F4606">
        <w:rPr>
          <w:rFonts w:eastAsia="Calibri"/>
        </w:rPr>
        <w:t xml:space="preserve">Salmeterol is not rapid acting and </w:t>
      </w:r>
      <w:r w:rsidRPr="00040715">
        <w:rPr>
          <w:rFonts w:eastAsia="Calibri"/>
          <w:b/>
          <w:bCs/>
        </w:rPr>
        <w:t>should not be used as reliever therapy.</w:t>
      </w:r>
    </w:p>
    <w:p w14:paraId="0F8F8A6A" w14:textId="77777777" w:rsidR="00542A65" w:rsidRDefault="00542A65" w:rsidP="00225755">
      <w:pPr>
        <w:pStyle w:val="Centredbox"/>
        <w:numPr>
          <w:ilvl w:val="0"/>
          <w:numId w:val="53"/>
        </w:numPr>
        <w:pBdr>
          <w:right w:val="double" w:sz="4" w:space="19" w:color="auto"/>
        </w:pBdr>
        <w:ind w:left="782" w:hanging="357"/>
        <w:rPr>
          <w:rFonts w:eastAsia="Calibri"/>
        </w:rPr>
      </w:pPr>
      <w:r>
        <w:rPr>
          <w:rFonts w:eastAsia="Calibri"/>
        </w:rPr>
        <w:t>Budesonide and fluticasone have significant drug-drug interactions with HIV protease inhibitors. Substitute with beclomethasone-based regimens where indicated.</w:t>
      </w:r>
    </w:p>
    <w:p w14:paraId="10BDCDA4" w14:textId="77777777" w:rsidR="00542A65" w:rsidRPr="00115026" w:rsidRDefault="00542A65" w:rsidP="00542A65">
      <w:pPr>
        <w:rPr>
          <w:rFonts w:ascii="Arial" w:hAnsi="Arial" w:cs="Arial"/>
          <w:sz w:val="18"/>
          <w:szCs w:val="18"/>
        </w:rPr>
      </w:pPr>
    </w:p>
    <w:p w14:paraId="6EA30A3C" w14:textId="20F3F465" w:rsidR="00B0504C" w:rsidRPr="006A6680" w:rsidRDefault="00B0504C" w:rsidP="00542A65">
      <w:pPr>
        <w:pStyle w:val="head2"/>
        <w:spacing w:line="240" w:lineRule="auto"/>
        <w:jc w:val="both"/>
        <w:rPr>
          <w:rFonts w:cs="Arial"/>
          <w:szCs w:val="18"/>
        </w:rPr>
      </w:pPr>
      <w:r w:rsidRPr="006A6680">
        <w:rPr>
          <w:rFonts w:cs="Arial"/>
          <w:szCs w:val="18"/>
        </w:rPr>
        <w:t xml:space="preserve">OPTION 2: Anti-inflammatory reliever (AIR) ONLY or Maintenance and reliever therapy (MART) </w:t>
      </w:r>
    </w:p>
    <w:p w14:paraId="7FCCA53E" w14:textId="25FBACA6" w:rsidR="00B0504C" w:rsidRPr="006A6680" w:rsidRDefault="00BC4635" w:rsidP="00542A65">
      <w:pPr>
        <w:pStyle w:val="head2"/>
        <w:spacing w:line="240" w:lineRule="auto"/>
        <w:jc w:val="both"/>
        <w:rPr>
          <w:rFonts w:cs="Arial"/>
          <w:szCs w:val="18"/>
        </w:rPr>
      </w:pPr>
      <w:r w:rsidRPr="006A6680">
        <w:rPr>
          <w:rFonts w:cs="Arial"/>
          <w:szCs w:val="18"/>
        </w:rPr>
        <w:t>STEP 1</w:t>
      </w:r>
      <w:r w:rsidR="006A6680" w:rsidRPr="006A6680">
        <w:rPr>
          <w:rFonts w:cs="Arial"/>
          <w:szCs w:val="18"/>
        </w:rPr>
        <w:t xml:space="preserve"> AND STEP 2</w:t>
      </w:r>
      <w:r w:rsidRPr="006A6680">
        <w:rPr>
          <w:rFonts w:cs="Arial"/>
          <w:szCs w:val="18"/>
        </w:rPr>
        <w:t>: AIR only</w:t>
      </w:r>
    </w:p>
    <w:p w14:paraId="6EA69C88" w14:textId="57EB375D" w:rsidR="006A6680" w:rsidRPr="006A6680" w:rsidRDefault="006A6680" w:rsidP="006A6680">
      <w:pPr>
        <w:pStyle w:val="Heading5"/>
        <w:rPr>
          <w:b/>
          <w:sz w:val="18"/>
          <w:szCs w:val="18"/>
          <w:u w:val="single"/>
        </w:rPr>
      </w:pPr>
      <w:r w:rsidRPr="006A6680">
        <w:rPr>
          <w:sz w:val="18"/>
          <w:szCs w:val="18"/>
          <w:u w:val="single"/>
        </w:rPr>
        <w:t>Anti-inflammatory reliever/rescue therapy:</w:t>
      </w:r>
    </w:p>
    <w:p w14:paraId="08D00F8F" w14:textId="77777777" w:rsidR="006A6680" w:rsidRPr="006A6680" w:rsidRDefault="006A6680" w:rsidP="006A6680">
      <w:pPr>
        <w:pStyle w:val="BulletTherapeuticclass"/>
        <w:tabs>
          <w:tab w:val="clear" w:pos="360"/>
          <w:tab w:val="clear" w:pos="720"/>
        </w:tabs>
      </w:pPr>
      <w:r w:rsidRPr="006A6680">
        <w:t>Low dose corticosteroid/formoterol inhaler, e.g.:</w:t>
      </w:r>
    </w:p>
    <w:p w14:paraId="30F1A80F" w14:textId="747F173A" w:rsidR="006A6680" w:rsidRPr="006A6680" w:rsidRDefault="006A6680" w:rsidP="00180C2D">
      <w:pPr>
        <w:pStyle w:val="BulletMedicine"/>
        <w:numPr>
          <w:ilvl w:val="0"/>
          <w:numId w:val="50"/>
        </w:numPr>
        <w:ind w:left="357" w:hanging="357"/>
        <w:jc w:val="both"/>
      </w:pPr>
      <w:r w:rsidRPr="006A6680">
        <w:t>Budesonide/formoterol, MDI</w:t>
      </w:r>
      <w:r w:rsidRPr="006A6680">
        <w:fldChar w:fldCharType="begin"/>
      </w:r>
      <w:r w:rsidRPr="006A6680">
        <w:instrText xml:space="preserve"> XE "Budesonide/formoterol, inhaler" \f "m" </w:instrText>
      </w:r>
      <w:r w:rsidRPr="006A6680">
        <w:fldChar w:fldCharType="end"/>
      </w:r>
      <w:r w:rsidRPr="006A6680">
        <w:t xml:space="preserve">, 80 mcg/4.5 mcg, one inhalation </w:t>
      </w:r>
      <w:r>
        <w:t xml:space="preserve">with a spacer device, </w:t>
      </w:r>
      <w:r w:rsidRPr="006A6680">
        <w:t>as needed.</w:t>
      </w:r>
    </w:p>
    <w:p w14:paraId="41C90963" w14:textId="77777777" w:rsidR="006A6680" w:rsidRPr="006A6680" w:rsidRDefault="006A6680" w:rsidP="00180C2D">
      <w:pPr>
        <w:pStyle w:val="BulletDirectionsInstructions"/>
        <w:numPr>
          <w:ilvl w:val="0"/>
          <w:numId w:val="49"/>
        </w:numPr>
        <w:ind w:left="714" w:hanging="357"/>
        <w:contextualSpacing w:val="0"/>
        <w:rPr>
          <w:szCs w:val="18"/>
        </w:rPr>
      </w:pPr>
      <w:r w:rsidRPr="006A6680">
        <w:rPr>
          <w:szCs w:val="18"/>
        </w:rPr>
        <w:t>Maximum daily dose: 640 mcg/36 mcg (8 inhalations) doses per day.</w:t>
      </w:r>
    </w:p>
    <w:p w14:paraId="5879EECF" w14:textId="77777777" w:rsidR="006A6680" w:rsidRPr="006A6680" w:rsidRDefault="006A6680" w:rsidP="00180C2D">
      <w:pPr>
        <w:pStyle w:val="BulletDirectionsInstructions"/>
        <w:numPr>
          <w:ilvl w:val="0"/>
          <w:numId w:val="49"/>
        </w:numPr>
        <w:ind w:left="714" w:hanging="357"/>
        <w:contextualSpacing w:val="0"/>
        <w:rPr>
          <w:szCs w:val="18"/>
        </w:rPr>
      </w:pPr>
      <w:r w:rsidRPr="006A6680">
        <w:rPr>
          <w:szCs w:val="18"/>
        </w:rPr>
        <w:t>Patients/carers should be counselled to present to their healthcare facility for review if they require maximum doses of inhaler therapy for more than one week in a month.</w:t>
      </w:r>
    </w:p>
    <w:p w14:paraId="58CB5EDA" w14:textId="75B7BD47" w:rsidR="006A6680" w:rsidRPr="006A6680" w:rsidRDefault="006A6680" w:rsidP="006A6680">
      <w:pPr>
        <w:pStyle w:val="BulletDirectionsInstructions"/>
        <w:numPr>
          <w:ilvl w:val="0"/>
          <w:numId w:val="0"/>
        </w:numPr>
        <w:rPr>
          <w:szCs w:val="18"/>
        </w:rPr>
      </w:pPr>
      <w:r w:rsidRPr="006A6680">
        <w:rPr>
          <w:b/>
          <w:bCs/>
          <w:szCs w:val="18"/>
        </w:rPr>
        <w:t>Note:</w:t>
      </w:r>
      <w:r w:rsidRPr="006A6680">
        <w:rPr>
          <w:szCs w:val="18"/>
        </w:rPr>
        <w:t xml:space="preserve"> Insufficient asthma control on </w:t>
      </w:r>
      <w:r w:rsidR="00DB76BE">
        <w:rPr>
          <w:szCs w:val="18"/>
        </w:rPr>
        <w:t>maximum therapeutic doses</w:t>
      </w:r>
      <w:r w:rsidRPr="006A6680">
        <w:rPr>
          <w:szCs w:val="18"/>
        </w:rPr>
        <w:t xml:space="preserve"> should trigger a review to step up treatment.</w:t>
      </w:r>
    </w:p>
    <w:p w14:paraId="0D02C15E" w14:textId="77777777" w:rsidR="006A6680" w:rsidRPr="006A6680" w:rsidRDefault="006A6680" w:rsidP="006A6680">
      <w:pPr>
        <w:rPr>
          <w:sz w:val="18"/>
          <w:szCs w:val="18"/>
        </w:rPr>
      </w:pPr>
    </w:p>
    <w:p w14:paraId="3DC0E367" w14:textId="77777777" w:rsidR="006A6680" w:rsidRPr="006A6680" w:rsidRDefault="006A6680" w:rsidP="006A6680">
      <w:pPr>
        <w:pStyle w:val="Heading5"/>
        <w:rPr>
          <w:sz w:val="18"/>
          <w:szCs w:val="18"/>
        </w:rPr>
      </w:pPr>
      <w:r w:rsidRPr="006A6680">
        <w:rPr>
          <w:sz w:val="18"/>
          <w:szCs w:val="18"/>
          <w:u w:val="single"/>
        </w:rPr>
        <w:lastRenderedPageBreak/>
        <w:t>Maintenance therapy:</w:t>
      </w:r>
    </w:p>
    <w:p w14:paraId="2BE0BF5C" w14:textId="77777777" w:rsidR="006A6680" w:rsidRPr="006A6680" w:rsidRDefault="006A6680" w:rsidP="006A6680">
      <w:pPr>
        <w:pStyle w:val="Paragraphtext"/>
        <w:rPr>
          <w:szCs w:val="18"/>
        </w:rPr>
      </w:pPr>
      <w:r w:rsidRPr="006A6680">
        <w:rPr>
          <w:szCs w:val="18"/>
        </w:rPr>
        <w:t>No maintenance therapy required. Continue with reliever/rescue therapy using ICS/formoterol combination inhaler and monitor asthma control.</w:t>
      </w:r>
    </w:p>
    <w:p w14:paraId="1AD91B16" w14:textId="77777777" w:rsidR="00460B15" w:rsidRDefault="00460B15" w:rsidP="00542A65">
      <w:pPr>
        <w:pStyle w:val="head2"/>
        <w:spacing w:line="240" w:lineRule="auto"/>
        <w:jc w:val="both"/>
        <w:rPr>
          <w:rFonts w:cs="Arial"/>
          <w:sz w:val="20"/>
        </w:rPr>
      </w:pPr>
    </w:p>
    <w:p w14:paraId="7ED863BC" w14:textId="70B6EF85" w:rsidR="00460B15" w:rsidRPr="00542A65" w:rsidRDefault="00BC4635" w:rsidP="00460B15">
      <w:pPr>
        <w:pStyle w:val="Heading5"/>
        <w:rPr>
          <w:b/>
          <w:bCs w:val="0"/>
          <w:sz w:val="18"/>
          <w:szCs w:val="18"/>
        </w:rPr>
      </w:pPr>
      <w:r>
        <w:rPr>
          <w:b/>
          <w:bCs w:val="0"/>
          <w:sz w:val="18"/>
          <w:szCs w:val="18"/>
        </w:rPr>
        <w:t>STEP 3:</w:t>
      </w:r>
      <w:r w:rsidR="00460B15" w:rsidRPr="00542A65">
        <w:rPr>
          <w:b/>
          <w:bCs w:val="0"/>
          <w:sz w:val="18"/>
          <w:szCs w:val="18"/>
        </w:rPr>
        <w:t xml:space="preserve"> </w:t>
      </w:r>
      <w:r>
        <w:rPr>
          <w:b/>
          <w:bCs w:val="0"/>
          <w:sz w:val="18"/>
          <w:szCs w:val="18"/>
        </w:rPr>
        <w:t>MART</w:t>
      </w:r>
    </w:p>
    <w:p w14:paraId="4E77114B" w14:textId="77777777" w:rsidR="00460B15" w:rsidRPr="00542A65" w:rsidRDefault="00460B15" w:rsidP="00460B15">
      <w:pPr>
        <w:pStyle w:val="Heading5"/>
        <w:rPr>
          <w:sz w:val="18"/>
          <w:szCs w:val="18"/>
          <w:u w:val="single"/>
        </w:rPr>
      </w:pPr>
      <w:r w:rsidRPr="00542A65">
        <w:rPr>
          <w:sz w:val="18"/>
          <w:szCs w:val="18"/>
          <w:u w:val="single"/>
        </w:rPr>
        <w:t>Maintenance therapy:</w:t>
      </w:r>
    </w:p>
    <w:p w14:paraId="48DF3699" w14:textId="24E54C79" w:rsidR="00460B15" w:rsidRPr="00542A65" w:rsidRDefault="0093567A" w:rsidP="00460B15">
      <w:pPr>
        <w:pStyle w:val="BulletTherapeuticclass"/>
        <w:tabs>
          <w:tab w:val="clear" w:pos="720"/>
        </w:tabs>
        <w:rPr>
          <w:rFonts w:cs="Arial"/>
        </w:rPr>
      </w:pPr>
      <w:r>
        <w:rPr>
          <w:rFonts w:cs="Arial"/>
        </w:rPr>
        <w:t>Low dose c</w:t>
      </w:r>
      <w:r w:rsidR="00460B15" w:rsidRPr="00542A65">
        <w:rPr>
          <w:rFonts w:cs="Arial"/>
        </w:rPr>
        <w:t>orticosteroid/formoterol inhaler, e.g.:</w:t>
      </w:r>
    </w:p>
    <w:p w14:paraId="363E68F2" w14:textId="77777777" w:rsidR="00460B15" w:rsidRPr="00542A65" w:rsidRDefault="00460B15" w:rsidP="00460B15">
      <w:pPr>
        <w:pStyle w:val="BulletMedicine"/>
        <w:rPr>
          <w:rFonts w:cs="Arial"/>
        </w:rPr>
      </w:pPr>
      <w:r w:rsidRPr="00542A65">
        <w:rPr>
          <w:rFonts w:cs="Arial"/>
        </w:rPr>
        <w:t>Budesonide/formoterol,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to take 80 mcg/4.5 mcg (one inhalation) with a spacer device, once daily.</w:t>
      </w:r>
    </w:p>
    <w:p w14:paraId="67A8503D" w14:textId="77777777" w:rsidR="00460B15" w:rsidRPr="00CC495D" w:rsidRDefault="00460B15" w:rsidP="00460B15"/>
    <w:p w14:paraId="3F1B1A36" w14:textId="77777777" w:rsidR="00460B15" w:rsidRPr="00542A65" w:rsidRDefault="00460B15" w:rsidP="00460B15">
      <w:pPr>
        <w:pStyle w:val="Heading5"/>
        <w:rPr>
          <w:sz w:val="18"/>
          <w:szCs w:val="18"/>
          <w:u w:val="single"/>
        </w:rPr>
      </w:pPr>
      <w:r w:rsidRPr="00542A65">
        <w:rPr>
          <w:sz w:val="18"/>
          <w:szCs w:val="18"/>
          <w:u w:val="single"/>
        </w:rPr>
        <w:t>Reliever/rescue therapy:</w:t>
      </w:r>
    </w:p>
    <w:p w14:paraId="0DC97298" w14:textId="33BE7C2F" w:rsidR="00460B15" w:rsidRPr="00542A65" w:rsidRDefault="0093567A" w:rsidP="00460B15">
      <w:pPr>
        <w:pStyle w:val="BulletTherapeuticclass"/>
        <w:tabs>
          <w:tab w:val="clear" w:pos="720"/>
        </w:tabs>
      </w:pPr>
      <w:r>
        <w:t>Low dose c</w:t>
      </w:r>
      <w:r w:rsidR="00460B15" w:rsidRPr="00542A65">
        <w:t>orticosteroid/formoterol inhaler, e.g.:</w:t>
      </w:r>
    </w:p>
    <w:p w14:paraId="043DF70E" w14:textId="77777777" w:rsidR="00460B15" w:rsidRPr="0093567A" w:rsidRDefault="00460B15" w:rsidP="00460B15">
      <w:pPr>
        <w:pStyle w:val="BulletMedicine"/>
        <w:rPr>
          <w:b/>
          <w:bCs/>
        </w:rPr>
      </w:pPr>
      <w:r w:rsidRPr="00542A65">
        <w:t>Budesonide/formoterol,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1531AA91" w14:textId="77777777" w:rsidR="0093567A" w:rsidRDefault="0093567A" w:rsidP="00180C2D">
      <w:pPr>
        <w:pStyle w:val="BulletDirectionsInstructions"/>
        <w:numPr>
          <w:ilvl w:val="0"/>
          <w:numId w:val="49"/>
        </w:numPr>
        <w:ind w:left="714" w:hanging="357"/>
        <w:contextualSpacing w:val="0"/>
        <w:rPr>
          <w:szCs w:val="18"/>
        </w:rPr>
      </w:pPr>
      <w:r w:rsidRPr="0093567A">
        <w:rPr>
          <w:szCs w:val="18"/>
        </w:rPr>
        <w:t>Daily dose of budesonide/formoterol should not exceed 640 mcg/36 mcg (8 inhalations) considering maintenance and reliever doses per day. This equates to 7 additional reliever inhalations on top of 1 maintenance inhalation per day.</w:t>
      </w:r>
    </w:p>
    <w:p w14:paraId="2CC9F266" w14:textId="0BB38538" w:rsidR="0093567A" w:rsidRPr="0093567A" w:rsidRDefault="0093567A" w:rsidP="0093567A">
      <w:pPr>
        <w:pStyle w:val="BulletDirectionsInstructions"/>
        <w:numPr>
          <w:ilvl w:val="0"/>
          <w:numId w:val="0"/>
        </w:numPr>
        <w:ind w:left="357"/>
        <w:contextualSpacing w:val="0"/>
        <w:rPr>
          <w:szCs w:val="18"/>
        </w:rPr>
      </w:pPr>
      <w:r w:rsidRPr="0093567A">
        <w:rPr>
          <w:rFonts w:cs="Arial"/>
          <w:b/>
          <w:bCs/>
          <w:szCs w:val="18"/>
        </w:rPr>
        <w:t>Note:</w:t>
      </w:r>
      <w:r w:rsidRPr="0093567A">
        <w:rPr>
          <w:rFonts w:cs="Arial"/>
          <w:szCs w:val="18"/>
        </w:rPr>
        <w:t xml:space="preserve"> Insufficient asthma control on </w:t>
      </w:r>
      <w:r w:rsidR="00DB76BE">
        <w:rPr>
          <w:rFonts w:cs="Arial"/>
          <w:szCs w:val="18"/>
        </w:rPr>
        <w:t>maximum therapeutic doses</w:t>
      </w:r>
      <w:r w:rsidRPr="0093567A">
        <w:rPr>
          <w:rFonts w:cs="Arial"/>
          <w:szCs w:val="18"/>
        </w:rPr>
        <w:t xml:space="preserve"> should trigger a review to step up treatment.</w:t>
      </w:r>
    </w:p>
    <w:p w14:paraId="7D46B747" w14:textId="77777777" w:rsidR="0093567A" w:rsidRPr="00542A65" w:rsidRDefault="0093567A" w:rsidP="0093567A">
      <w:pPr>
        <w:pStyle w:val="BulletMedicine"/>
        <w:numPr>
          <w:ilvl w:val="0"/>
          <w:numId w:val="0"/>
        </w:numPr>
        <w:ind w:left="357"/>
        <w:rPr>
          <w:b/>
          <w:bCs/>
        </w:rPr>
      </w:pPr>
    </w:p>
    <w:p w14:paraId="136CCCFC" w14:textId="7E1EC7A5" w:rsidR="0093567A" w:rsidRPr="00542A65" w:rsidRDefault="0093567A" w:rsidP="0093567A">
      <w:pPr>
        <w:pStyle w:val="Heading5"/>
        <w:rPr>
          <w:b/>
          <w:bCs w:val="0"/>
          <w:sz w:val="18"/>
          <w:szCs w:val="18"/>
        </w:rPr>
      </w:pPr>
      <w:r>
        <w:rPr>
          <w:b/>
          <w:bCs w:val="0"/>
          <w:sz w:val="18"/>
          <w:szCs w:val="18"/>
        </w:rPr>
        <w:t>STEP 4:</w:t>
      </w:r>
      <w:r w:rsidRPr="00542A65">
        <w:rPr>
          <w:b/>
          <w:bCs w:val="0"/>
          <w:sz w:val="18"/>
          <w:szCs w:val="18"/>
        </w:rPr>
        <w:t xml:space="preserve"> </w:t>
      </w:r>
      <w:r>
        <w:rPr>
          <w:b/>
          <w:bCs w:val="0"/>
          <w:sz w:val="18"/>
          <w:szCs w:val="18"/>
        </w:rPr>
        <w:t>MART</w:t>
      </w:r>
    </w:p>
    <w:p w14:paraId="5000A382" w14:textId="77777777" w:rsidR="0093567A" w:rsidRPr="00542A65" w:rsidRDefault="0093567A" w:rsidP="0093567A">
      <w:pPr>
        <w:pStyle w:val="Heading5"/>
        <w:rPr>
          <w:sz w:val="18"/>
          <w:szCs w:val="18"/>
          <w:u w:val="single"/>
        </w:rPr>
      </w:pPr>
      <w:r w:rsidRPr="00542A65">
        <w:rPr>
          <w:sz w:val="18"/>
          <w:szCs w:val="18"/>
          <w:u w:val="single"/>
        </w:rPr>
        <w:t>Maintenance therapy:</w:t>
      </w:r>
    </w:p>
    <w:p w14:paraId="438D8266" w14:textId="010A5EDC" w:rsidR="0093567A" w:rsidRPr="00542A65" w:rsidRDefault="0093567A" w:rsidP="0093567A">
      <w:pPr>
        <w:pStyle w:val="BulletTherapeuticclass"/>
        <w:tabs>
          <w:tab w:val="clear" w:pos="720"/>
        </w:tabs>
        <w:rPr>
          <w:rFonts w:cs="Arial"/>
        </w:rPr>
      </w:pPr>
      <w:r>
        <w:rPr>
          <w:rFonts w:cs="Arial"/>
        </w:rPr>
        <w:t>Low dose c</w:t>
      </w:r>
      <w:r w:rsidRPr="00542A65">
        <w:rPr>
          <w:rFonts w:cs="Arial"/>
        </w:rPr>
        <w:t>orticosteroid/formoterol inhaler, e.g.:</w:t>
      </w:r>
    </w:p>
    <w:p w14:paraId="26D06A88" w14:textId="04E9726D" w:rsidR="0093567A" w:rsidRPr="00542A65" w:rsidRDefault="0093567A" w:rsidP="0093567A">
      <w:pPr>
        <w:pStyle w:val="BulletMedicine"/>
        <w:rPr>
          <w:rFonts w:cs="Arial"/>
        </w:rPr>
      </w:pPr>
      <w:r w:rsidRPr="00542A65">
        <w:rPr>
          <w:rFonts w:cs="Arial"/>
        </w:rPr>
        <w:t>Budesonide/formoterol, 80 mcg/4.5 mcg MDI</w:t>
      </w:r>
      <w:r w:rsidRPr="00542A65">
        <w:rPr>
          <w:rFonts w:cs="Arial"/>
        </w:rPr>
        <w:fldChar w:fldCharType="begin"/>
      </w:r>
      <w:r w:rsidRPr="00542A65">
        <w:rPr>
          <w:rFonts w:cs="Arial"/>
        </w:rPr>
        <w:instrText xml:space="preserve"> XE "Budesonide/formoterol, inhaler" \f "m" </w:instrText>
      </w:r>
      <w:r w:rsidRPr="00542A65">
        <w:rPr>
          <w:rFonts w:cs="Arial"/>
        </w:rPr>
        <w:fldChar w:fldCharType="end"/>
      </w:r>
      <w:r w:rsidRPr="00542A65">
        <w:rPr>
          <w:rFonts w:cs="Arial"/>
        </w:rPr>
        <w:t xml:space="preserve">, to take 80 mcg/4.5 mcg (one inhalation) with a spacer device, </w:t>
      </w:r>
      <w:r w:rsidR="00A1758C">
        <w:rPr>
          <w:rFonts w:cs="Arial"/>
        </w:rPr>
        <w:t>12 hourly</w:t>
      </w:r>
      <w:r w:rsidRPr="00542A65">
        <w:rPr>
          <w:rFonts w:cs="Arial"/>
        </w:rPr>
        <w:t>.</w:t>
      </w:r>
    </w:p>
    <w:p w14:paraId="2493B754" w14:textId="77777777" w:rsidR="0093567A" w:rsidRPr="00CC495D" w:rsidRDefault="0093567A" w:rsidP="0093567A"/>
    <w:p w14:paraId="51ECD5C6" w14:textId="77777777" w:rsidR="0093567A" w:rsidRPr="00542A65" w:rsidRDefault="0093567A" w:rsidP="0093567A">
      <w:pPr>
        <w:pStyle w:val="Heading5"/>
        <w:rPr>
          <w:sz w:val="18"/>
          <w:szCs w:val="18"/>
          <w:u w:val="single"/>
        </w:rPr>
      </w:pPr>
      <w:r w:rsidRPr="00542A65">
        <w:rPr>
          <w:sz w:val="18"/>
          <w:szCs w:val="18"/>
          <w:u w:val="single"/>
        </w:rPr>
        <w:t>Reliever/rescue therapy:</w:t>
      </w:r>
    </w:p>
    <w:p w14:paraId="05D1F8FB" w14:textId="0AD7637E" w:rsidR="0093567A" w:rsidRPr="00542A65" w:rsidRDefault="0093567A" w:rsidP="0093567A">
      <w:pPr>
        <w:pStyle w:val="BulletTherapeuticclass"/>
        <w:tabs>
          <w:tab w:val="clear" w:pos="720"/>
        </w:tabs>
      </w:pPr>
      <w:r>
        <w:t>Low dose c</w:t>
      </w:r>
      <w:r w:rsidRPr="00542A65">
        <w:t>orticosteroid/formoterol inhaler, e.g.:</w:t>
      </w:r>
    </w:p>
    <w:p w14:paraId="634965CF" w14:textId="77777777" w:rsidR="0093567A" w:rsidRPr="0093567A" w:rsidRDefault="0093567A" w:rsidP="0093567A">
      <w:pPr>
        <w:pStyle w:val="BulletMedicine"/>
        <w:rPr>
          <w:b/>
          <w:bCs/>
        </w:rPr>
      </w:pPr>
      <w:r w:rsidRPr="00542A65">
        <w:t>Budesonide/formoterol, 80 mcg/4.5 mcg MDI</w:t>
      </w:r>
      <w:r w:rsidRPr="00542A65">
        <w:fldChar w:fldCharType="begin"/>
      </w:r>
      <w:r w:rsidRPr="00542A65">
        <w:instrText xml:space="preserve"> XE "Budesonide/formoterol, inhaler" \f "m" </w:instrText>
      </w:r>
      <w:r w:rsidRPr="00542A65">
        <w:fldChar w:fldCharType="end"/>
      </w:r>
      <w:r w:rsidRPr="00542A65">
        <w:t>, to take 80 mcg/4.5 mcg (one inhalation) with a spacer device, as needed for symptom relief.</w:t>
      </w:r>
    </w:p>
    <w:p w14:paraId="11D3B1FC" w14:textId="09E9E48A" w:rsidR="0093567A" w:rsidRPr="00542A65" w:rsidRDefault="0093567A" w:rsidP="00180C2D">
      <w:pPr>
        <w:pStyle w:val="BulletMedicine"/>
        <w:numPr>
          <w:ilvl w:val="0"/>
          <w:numId w:val="51"/>
        </w:numPr>
      </w:pPr>
      <w:r w:rsidRPr="00542A65">
        <w:t xml:space="preserve">Daily dose of budesonide/formoterol should not exceed 640 mcg/36 mcg (8 inhalations) considering maintenance and reliever doses per day. This equates to </w:t>
      </w:r>
      <w:r>
        <w:t>6</w:t>
      </w:r>
      <w:r w:rsidRPr="00542A65">
        <w:t xml:space="preserve"> additional reliever inhalations on top of </w:t>
      </w:r>
      <w:r>
        <w:t>2</w:t>
      </w:r>
      <w:r w:rsidRPr="00542A65">
        <w:t xml:space="preserve"> maintenance inhalation</w:t>
      </w:r>
      <w:r>
        <w:t>s</w:t>
      </w:r>
      <w:r w:rsidRPr="00542A65">
        <w:t xml:space="preserve"> per day.</w:t>
      </w:r>
    </w:p>
    <w:p w14:paraId="18064632" w14:textId="77777777" w:rsidR="0093567A" w:rsidRDefault="0093567A" w:rsidP="00460B15">
      <w:pPr>
        <w:pStyle w:val="BulletDirectionsInstructions"/>
        <w:numPr>
          <w:ilvl w:val="0"/>
          <w:numId w:val="0"/>
        </w:numPr>
        <w:rPr>
          <w:b/>
          <w:bCs/>
          <w:szCs w:val="18"/>
        </w:rPr>
      </w:pPr>
    </w:p>
    <w:p w14:paraId="44CC84C1" w14:textId="77777777" w:rsidR="00460B15" w:rsidRPr="00542A65" w:rsidRDefault="00460B15" w:rsidP="00460B15">
      <w:pPr>
        <w:pStyle w:val="BulletDirectionsInstructions"/>
        <w:numPr>
          <w:ilvl w:val="0"/>
          <w:numId w:val="0"/>
        </w:numPr>
        <w:rPr>
          <w:szCs w:val="18"/>
        </w:rPr>
      </w:pPr>
      <w:r w:rsidRPr="00542A65">
        <w:rPr>
          <w:b/>
          <w:bCs/>
          <w:szCs w:val="18"/>
        </w:rPr>
        <w:t>Note:</w:t>
      </w:r>
      <w:r w:rsidRPr="00542A65">
        <w:rPr>
          <w:szCs w:val="18"/>
        </w:rPr>
        <w:t xml:space="preserve"> </w:t>
      </w:r>
    </w:p>
    <w:p w14:paraId="2B757956" w14:textId="7AB6E975" w:rsidR="00460B15" w:rsidRDefault="00460B15" w:rsidP="00460B15">
      <w:pPr>
        <w:pStyle w:val="Paragraphbulletlist-level1"/>
        <w:rPr>
          <w:szCs w:val="18"/>
        </w:rPr>
      </w:pPr>
      <w:r w:rsidRPr="00542A65">
        <w:rPr>
          <w:szCs w:val="18"/>
        </w:rPr>
        <w:t>Budesonide has a significant drug-drug interaction with HIV protease inhibitors. Replace with beclometasone-based regimen</w:t>
      </w:r>
      <w:r w:rsidR="006A6680">
        <w:rPr>
          <w:szCs w:val="18"/>
        </w:rPr>
        <w:t xml:space="preserve"> (OPTION 1 above)</w:t>
      </w:r>
      <w:r>
        <w:rPr>
          <w:szCs w:val="18"/>
        </w:rPr>
        <w:t>.</w:t>
      </w:r>
    </w:p>
    <w:p w14:paraId="281DA9D0" w14:textId="77777777" w:rsidR="00460B15" w:rsidRDefault="00460B15" w:rsidP="00542A65">
      <w:pPr>
        <w:pStyle w:val="head2"/>
        <w:spacing w:line="240" w:lineRule="auto"/>
        <w:jc w:val="both"/>
        <w:rPr>
          <w:rFonts w:cs="Arial"/>
          <w:sz w:val="20"/>
        </w:rPr>
      </w:pPr>
    </w:p>
    <w:p w14:paraId="5C86CAD8" w14:textId="77777777" w:rsidR="00542A65" w:rsidRPr="00201657" w:rsidRDefault="00542A65" w:rsidP="00542A65">
      <w:pPr>
        <w:pStyle w:val="head2"/>
        <w:spacing w:line="240" w:lineRule="auto"/>
        <w:jc w:val="both"/>
        <w:rPr>
          <w:rFonts w:cs="Arial"/>
          <w:sz w:val="20"/>
        </w:rPr>
      </w:pPr>
      <w:r w:rsidRPr="00201657">
        <w:rPr>
          <w:rFonts w:cs="Arial"/>
          <w:sz w:val="20"/>
        </w:rPr>
        <w:t>REFERRAL</w:t>
      </w:r>
    </w:p>
    <w:p w14:paraId="3A209823" w14:textId="77777777" w:rsidR="00542A65" w:rsidRPr="00201657" w:rsidRDefault="00542A65" w:rsidP="00542A65">
      <w:pPr>
        <w:pStyle w:val="Paragraphbulletlist-level1"/>
      </w:pPr>
      <w:r w:rsidRPr="00201657">
        <w:t>Diagnostic uncertainty.</w:t>
      </w:r>
    </w:p>
    <w:p w14:paraId="0F793E20" w14:textId="77777777" w:rsidR="00542A65" w:rsidRPr="00201657" w:rsidRDefault="00542A65" w:rsidP="00542A65">
      <w:pPr>
        <w:pStyle w:val="Paragraphbulletlist-level1"/>
      </w:pPr>
      <w:r w:rsidRPr="00201657">
        <w:t xml:space="preserve">After a life-threatening </w:t>
      </w:r>
      <w:r>
        <w:t>asthma exacerbation</w:t>
      </w:r>
      <w:r w:rsidRPr="00201657">
        <w:t>.</w:t>
      </w:r>
    </w:p>
    <w:p w14:paraId="39510913" w14:textId="77777777" w:rsidR="00542A65" w:rsidRPr="00201657" w:rsidRDefault="00542A65" w:rsidP="00542A65">
      <w:pPr>
        <w:pStyle w:val="Paragraphbulletlist-level1"/>
      </w:pPr>
      <w:r w:rsidRPr="00201657">
        <w:t>Unstable or difficult to control asthma.</w:t>
      </w:r>
    </w:p>
    <w:p w14:paraId="74D5E143" w14:textId="77777777" w:rsidR="00542A65" w:rsidRPr="0093567A" w:rsidRDefault="00542A65" w:rsidP="00180C2D">
      <w:pPr>
        <w:pStyle w:val="Paragraphbulletlist-level1"/>
      </w:pPr>
      <w:r>
        <w:t>A</w:t>
      </w:r>
      <w:r w:rsidRPr="00201657">
        <w:t xml:space="preserve">sthma not responding to </w:t>
      </w:r>
      <w:r>
        <w:t>medium/</w:t>
      </w:r>
      <w:r w:rsidRPr="0093567A">
        <w:t>high</w:t>
      </w:r>
      <w:r>
        <w:t xml:space="preserve"> dose ICS </w:t>
      </w:r>
      <w:r w:rsidRPr="00201657">
        <w:t>therapy</w:t>
      </w:r>
    </w:p>
    <w:tbl>
      <w:tblPr>
        <w:tblStyle w:val="TableGrid"/>
        <w:tblW w:w="6443" w:type="dxa"/>
        <w:tblLook w:val="04A0" w:firstRow="1" w:lastRow="0" w:firstColumn="1" w:lastColumn="0" w:noHBand="0" w:noVBand="1"/>
      </w:tblPr>
      <w:tblGrid>
        <w:gridCol w:w="6516"/>
      </w:tblGrid>
      <w:tr w:rsidR="006A02EF" w14:paraId="14EFF851" w14:textId="77777777" w:rsidTr="00C83541">
        <w:trPr>
          <w:trHeight w:val="8781"/>
        </w:trPr>
        <w:tc>
          <w:tcPr>
            <w:tcW w:w="6443" w:type="dxa"/>
          </w:tcPr>
          <w:p w14:paraId="77C76197" w14:textId="667C7AC9" w:rsidR="006A02EF" w:rsidRDefault="006A02EF">
            <w:pPr>
              <w:pStyle w:val="head2"/>
              <w:rPr>
                <w:b w:val="0"/>
              </w:rPr>
            </w:pPr>
          </w:p>
          <w:p w14:paraId="58B620BE" w14:textId="77777777" w:rsidR="00EB5108" w:rsidRDefault="00EB5108">
            <w:pPr>
              <w:pStyle w:val="head2"/>
              <w:rPr>
                <w:b w:val="0"/>
              </w:rPr>
            </w:pPr>
          </w:p>
          <w:p w14:paraId="66D2FDE4" w14:textId="77777777" w:rsidR="00EB5108" w:rsidRDefault="00EB5108">
            <w:pPr>
              <w:pStyle w:val="head2"/>
              <w:rPr>
                <w:b w:val="0"/>
              </w:rPr>
            </w:pPr>
          </w:p>
          <w:p w14:paraId="4BA7A7DA" w14:textId="77777777" w:rsidR="00EB5108" w:rsidRDefault="00EB5108">
            <w:pPr>
              <w:pStyle w:val="head2"/>
              <w:rPr>
                <w:b w:val="0"/>
              </w:rPr>
            </w:pPr>
          </w:p>
          <w:p w14:paraId="15FA1BD4" w14:textId="77777777" w:rsidR="00EB5108" w:rsidRDefault="00EB5108">
            <w:pPr>
              <w:pStyle w:val="head2"/>
              <w:rPr>
                <w:b w:val="0"/>
              </w:rPr>
            </w:pPr>
          </w:p>
          <w:p w14:paraId="370A49D1" w14:textId="77777777" w:rsidR="00EB5108" w:rsidRDefault="00EB5108">
            <w:pPr>
              <w:pStyle w:val="head2"/>
              <w:rPr>
                <w:b w:val="0"/>
              </w:rPr>
            </w:pPr>
          </w:p>
          <w:p w14:paraId="36F7DEA8" w14:textId="77777777" w:rsidR="006A02EF" w:rsidRDefault="006A02EF">
            <w:pPr>
              <w:pStyle w:val="head2"/>
              <w:rPr>
                <w:b w:val="0"/>
              </w:rPr>
            </w:pPr>
          </w:p>
          <w:p w14:paraId="4B9BE590" w14:textId="77777777" w:rsidR="00EB5108" w:rsidRDefault="00EB5108">
            <w:pPr>
              <w:pStyle w:val="head2"/>
              <w:rPr>
                <w:b w:val="0"/>
              </w:rPr>
            </w:pPr>
          </w:p>
          <w:p w14:paraId="36C291F7" w14:textId="77777777" w:rsidR="00EB5108" w:rsidRDefault="00EB5108">
            <w:pPr>
              <w:pStyle w:val="head2"/>
              <w:rPr>
                <w:b w:val="0"/>
              </w:rPr>
            </w:pPr>
          </w:p>
          <w:p w14:paraId="5E25B629" w14:textId="768C87D3" w:rsidR="006A02EF" w:rsidRDefault="006A02EF">
            <w:pPr>
              <w:pStyle w:val="head2"/>
              <w:rPr>
                <w:b w:val="0"/>
              </w:rPr>
            </w:pPr>
          </w:p>
          <w:p w14:paraId="67CA28A5" w14:textId="77777777" w:rsidR="006A02EF" w:rsidRDefault="006A02EF">
            <w:pPr>
              <w:pStyle w:val="head2"/>
              <w:rPr>
                <w:b w:val="0"/>
              </w:rPr>
            </w:pPr>
          </w:p>
          <w:p w14:paraId="51863568" w14:textId="77777777" w:rsidR="006A02EF" w:rsidRDefault="006A02EF">
            <w:pPr>
              <w:pStyle w:val="head2"/>
              <w:rPr>
                <w:b w:val="0"/>
              </w:rPr>
            </w:pPr>
          </w:p>
          <w:p w14:paraId="24BBAD1A" w14:textId="77777777" w:rsidR="006A02EF" w:rsidRDefault="006A02EF">
            <w:pPr>
              <w:pStyle w:val="head2"/>
              <w:rPr>
                <w:b w:val="0"/>
              </w:rPr>
            </w:pPr>
          </w:p>
          <w:p w14:paraId="4EEC7B83" w14:textId="7B366069" w:rsidR="006A02EF" w:rsidRDefault="006A02EF">
            <w:pPr>
              <w:pStyle w:val="head2"/>
              <w:rPr>
                <w:b w:val="0"/>
              </w:rPr>
            </w:pPr>
          </w:p>
          <w:p w14:paraId="614B2BDA" w14:textId="77777777" w:rsidR="006A02EF" w:rsidRDefault="006A02EF">
            <w:pPr>
              <w:pStyle w:val="head2"/>
              <w:rPr>
                <w:b w:val="0"/>
              </w:rPr>
            </w:pPr>
          </w:p>
          <w:p w14:paraId="1BDE2D2E" w14:textId="77777777" w:rsidR="006A02EF" w:rsidRDefault="006A02EF">
            <w:pPr>
              <w:pStyle w:val="head2"/>
              <w:rPr>
                <w:b w:val="0"/>
              </w:rPr>
            </w:pPr>
          </w:p>
          <w:p w14:paraId="3577EF2A" w14:textId="77777777" w:rsidR="006A02EF" w:rsidRDefault="006A02EF">
            <w:pPr>
              <w:pStyle w:val="head2"/>
              <w:rPr>
                <w:b w:val="0"/>
              </w:rPr>
            </w:pPr>
          </w:p>
          <w:p w14:paraId="551EF39A" w14:textId="77777777" w:rsidR="006A02EF" w:rsidRDefault="006A02EF">
            <w:pPr>
              <w:pStyle w:val="head2"/>
              <w:rPr>
                <w:b w:val="0"/>
              </w:rPr>
            </w:pPr>
          </w:p>
          <w:p w14:paraId="1F743084" w14:textId="77777777" w:rsidR="006A02EF" w:rsidRDefault="006A02EF">
            <w:pPr>
              <w:pStyle w:val="head2"/>
              <w:rPr>
                <w:b w:val="0"/>
              </w:rPr>
            </w:pPr>
          </w:p>
          <w:p w14:paraId="4775FC10" w14:textId="77777777" w:rsidR="006A02EF" w:rsidRDefault="006A02EF">
            <w:pPr>
              <w:pStyle w:val="head2"/>
              <w:rPr>
                <w:b w:val="0"/>
              </w:rPr>
            </w:pPr>
          </w:p>
          <w:p w14:paraId="1453CFED" w14:textId="77777777" w:rsidR="006A02EF" w:rsidRDefault="006A02EF">
            <w:pPr>
              <w:pStyle w:val="head2"/>
              <w:rPr>
                <w:b w:val="0"/>
              </w:rPr>
            </w:pPr>
          </w:p>
          <w:p w14:paraId="6E5C6FF7" w14:textId="77777777" w:rsidR="006A02EF" w:rsidRDefault="006A02EF">
            <w:pPr>
              <w:pStyle w:val="head2"/>
              <w:rPr>
                <w:b w:val="0"/>
              </w:rPr>
            </w:pPr>
          </w:p>
          <w:p w14:paraId="6B4051C3" w14:textId="77777777" w:rsidR="006A02EF" w:rsidRDefault="006A02EF">
            <w:pPr>
              <w:pStyle w:val="head2"/>
              <w:rPr>
                <w:b w:val="0"/>
              </w:rPr>
            </w:pPr>
          </w:p>
          <w:p w14:paraId="1D8D8992" w14:textId="77777777" w:rsidR="006A02EF" w:rsidRDefault="006A02EF">
            <w:pPr>
              <w:pStyle w:val="head2"/>
              <w:rPr>
                <w:b w:val="0"/>
              </w:rPr>
            </w:pPr>
          </w:p>
          <w:p w14:paraId="59E376E3" w14:textId="77777777" w:rsidR="006A02EF" w:rsidRDefault="006A02EF">
            <w:pPr>
              <w:pStyle w:val="head2"/>
              <w:rPr>
                <w:b w:val="0"/>
              </w:rPr>
            </w:pPr>
          </w:p>
          <w:p w14:paraId="0654BBEF" w14:textId="79728EB2" w:rsidR="006A02EF" w:rsidRDefault="006A02EF">
            <w:pPr>
              <w:pStyle w:val="head2"/>
              <w:rPr>
                <w:b w:val="0"/>
              </w:rPr>
            </w:pPr>
          </w:p>
          <w:p w14:paraId="7BBA6EA7" w14:textId="77777777" w:rsidR="006A02EF" w:rsidRDefault="006A02EF">
            <w:pPr>
              <w:pStyle w:val="head2"/>
              <w:rPr>
                <w:b w:val="0"/>
              </w:rPr>
            </w:pPr>
          </w:p>
          <w:p w14:paraId="3A33EAAA" w14:textId="77777777" w:rsidR="006A02EF" w:rsidRDefault="006A02EF">
            <w:pPr>
              <w:pStyle w:val="head2"/>
              <w:rPr>
                <w:b w:val="0"/>
              </w:rPr>
            </w:pPr>
          </w:p>
          <w:p w14:paraId="74BE481B" w14:textId="77777777" w:rsidR="006A02EF" w:rsidRDefault="006A02EF">
            <w:pPr>
              <w:pStyle w:val="head2"/>
              <w:rPr>
                <w:b w:val="0"/>
              </w:rPr>
            </w:pPr>
          </w:p>
          <w:p w14:paraId="42E13788" w14:textId="77777777" w:rsidR="006A02EF" w:rsidRDefault="006A02EF">
            <w:pPr>
              <w:pStyle w:val="head2"/>
              <w:rPr>
                <w:b w:val="0"/>
              </w:rPr>
            </w:pPr>
          </w:p>
          <w:p w14:paraId="551C42D5" w14:textId="77777777" w:rsidR="006A02EF" w:rsidRDefault="006A02EF">
            <w:pPr>
              <w:pStyle w:val="head2"/>
              <w:rPr>
                <w:b w:val="0"/>
              </w:rPr>
            </w:pPr>
          </w:p>
          <w:p w14:paraId="383CCAD5" w14:textId="77777777" w:rsidR="006A02EF" w:rsidRDefault="006A02EF">
            <w:pPr>
              <w:pStyle w:val="head2"/>
              <w:rPr>
                <w:b w:val="0"/>
              </w:rPr>
            </w:pPr>
          </w:p>
          <w:p w14:paraId="0F3E24F9" w14:textId="77777777" w:rsidR="006A02EF" w:rsidRDefault="006A02EF">
            <w:pPr>
              <w:pStyle w:val="head2"/>
              <w:rPr>
                <w:b w:val="0"/>
              </w:rPr>
            </w:pPr>
          </w:p>
          <w:p w14:paraId="5E1D24E5" w14:textId="77777777" w:rsidR="006A02EF" w:rsidRDefault="006A02EF">
            <w:pPr>
              <w:pStyle w:val="head2"/>
              <w:rPr>
                <w:b w:val="0"/>
              </w:rPr>
            </w:pPr>
          </w:p>
          <w:p w14:paraId="1F1D4720" w14:textId="77777777" w:rsidR="006A02EF" w:rsidRDefault="006A02EF">
            <w:pPr>
              <w:pStyle w:val="head2"/>
              <w:rPr>
                <w:b w:val="0"/>
              </w:rPr>
            </w:pPr>
          </w:p>
          <w:p w14:paraId="413E599C" w14:textId="77777777" w:rsidR="006A02EF" w:rsidRDefault="006A02EF">
            <w:pPr>
              <w:pStyle w:val="head2"/>
              <w:rPr>
                <w:b w:val="0"/>
              </w:rPr>
            </w:pPr>
          </w:p>
          <w:p w14:paraId="10009E5A" w14:textId="77777777" w:rsidR="006A02EF" w:rsidRDefault="006A02EF">
            <w:pPr>
              <w:pStyle w:val="head2"/>
              <w:rPr>
                <w:b w:val="0"/>
              </w:rPr>
            </w:pPr>
          </w:p>
          <w:p w14:paraId="02C78CA9" w14:textId="77777777" w:rsidR="006A02EF" w:rsidRDefault="006A02EF">
            <w:pPr>
              <w:pStyle w:val="head2"/>
              <w:rPr>
                <w:b w:val="0"/>
              </w:rPr>
            </w:pPr>
          </w:p>
          <w:p w14:paraId="3C6BD815" w14:textId="77777777" w:rsidR="006A02EF" w:rsidRDefault="006A02EF">
            <w:pPr>
              <w:pStyle w:val="head2"/>
              <w:rPr>
                <w:b w:val="0"/>
              </w:rPr>
            </w:pPr>
          </w:p>
          <w:p w14:paraId="104D6950" w14:textId="77777777" w:rsidR="006A02EF" w:rsidRDefault="006A02EF">
            <w:pPr>
              <w:pStyle w:val="head2"/>
              <w:rPr>
                <w:b w:val="0"/>
              </w:rPr>
            </w:pPr>
          </w:p>
          <w:p w14:paraId="04CDD7B7" w14:textId="77777777" w:rsidR="006A02EF" w:rsidRDefault="006A02EF">
            <w:pPr>
              <w:pStyle w:val="head2"/>
              <w:rPr>
                <w:b w:val="0"/>
              </w:rPr>
            </w:pPr>
          </w:p>
          <w:p w14:paraId="67D93D0D" w14:textId="0D84961C" w:rsidR="006A02EF" w:rsidRDefault="006A02EF">
            <w:pPr>
              <w:pStyle w:val="head2"/>
              <w:rPr>
                <w:b w:val="0"/>
              </w:rPr>
            </w:pPr>
          </w:p>
          <w:p w14:paraId="1408170F" w14:textId="77777777" w:rsidR="006A02EF" w:rsidRDefault="006A02EF">
            <w:pPr>
              <w:pStyle w:val="head2"/>
              <w:rPr>
                <w:b w:val="0"/>
              </w:rPr>
            </w:pPr>
          </w:p>
          <w:p w14:paraId="15694D2E" w14:textId="77777777" w:rsidR="006A02EF" w:rsidRDefault="006A02EF">
            <w:pPr>
              <w:pStyle w:val="head2"/>
              <w:rPr>
                <w:b w:val="0"/>
              </w:rPr>
            </w:pPr>
          </w:p>
          <w:p w14:paraId="03C29011" w14:textId="77777777" w:rsidR="006A02EF" w:rsidRDefault="006A02EF">
            <w:pPr>
              <w:pStyle w:val="head2"/>
              <w:rPr>
                <w:b w:val="0"/>
              </w:rPr>
            </w:pPr>
          </w:p>
          <w:p w14:paraId="5A1D920C" w14:textId="77777777" w:rsidR="006A02EF" w:rsidRDefault="006A02EF">
            <w:pPr>
              <w:pStyle w:val="head2"/>
              <w:rPr>
                <w:b w:val="0"/>
              </w:rPr>
            </w:pPr>
          </w:p>
          <w:p w14:paraId="3B78C734" w14:textId="33734721" w:rsidR="006A02EF" w:rsidRDefault="006A02EF">
            <w:pPr>
              <w:pStyle w:val="head2"/>
              <w:rPr>
                <w:b w:val="0"/>
              </w:rPr>
            </w:pPr>
          </w:p>
          <w:p w14:paraId="237EDE80" w14:textId="77777777" w:rsidR="006A02EF" w:rsidRDefault="006A02EF">
            <w:pPr>
              <w:pStyle w:val="head2"/>
              <w:rPr>
                <w:b w:val="0"/>
              </w:rPr>
            </w:pPr>
          </w:p>
          <w:p w14:paraId="552A8859" w14:textId="77777777" w:rsidR="006A02EF" w:rsidRDefault="006A02EF">
            <w:pPr>
              <w:pStyle w:val="head2"/>
              <w:rPr>
                <w:b w:val="0"/>
              </w:rPr>
            </w:pPr>
          </w:p>
          <w:p w14:paraId="5BBDB2D8" w14:textId="2790455A" w:rsidR="006A02EF" w:rsidRDefault="003D2D8A" w:rsidP="006A02EF">
            <w:pPr>
              <w:pStyle w:val="head2"/>
              <w:jc w:val="center"/>
              <w:rPr>
                <w:b w:val="0"/>
              </w:rPr>
            </w:pPr>
            <w:r w:rsidRPr="003D2D8A">
              <w:rPr>
                <w:b w:val="0"/>
                <w:noProof/>
                <w:lang w:eastAsia="en-ZA"/>
              </w:rPr>
              <w:drawing>
                <wp:inline distT="0" distB="0" distL="0" distR="0" wp14:anchorId="4937574C" wp14:editId="6F4F404A">
                  <wp:extent cx="3993582" cy="5951220"/>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9467" cy="5959990"/>
                          </a:xfrm>
                          <a:prstGeom prst="rect">
                            <a:avLst/>
                          </a:prstGeom>
                          <a:noFill/>
                          <a:ln>
                            <a:noFill/>
                          </a:ln>
                        </pic:spPr>
                      </pic:pic>
                    </a:graphicData>
                  </a:graphic>
                </wp:inline>
              </w:drawing>
            </w:r>
          </w:p>
          <w:p w14:paraId="0AA3DE82" w14:textId="77777777" w:rsidR="00EB5108" w:rsidRDefault="00EB5108" w:rsidP="006A02EF">
            <w:pPr>
              <w:pStyle w:val="head2"/>
              <w:jc w:val="center"/>
              <w:rPr>
                <w:b w:val="0"/>
              </w:rPr>
            </w:pPr>
          </w:p>
          <w:p w14:paraId="0F42E8F7" w14:textId="68615F93" w:rsidR="006A02EF" w:rsidRDefault="006A02EF" w:rsidP="00EB5108">
            <w:pPr>
              <w:pStyle w:val="head2"/>
              <w:rPr>
                <w:b w:val="0"/>
              </w:rPr>
            </w:pPr>
            <w:r w:rsidRPr="00E672E5">
              <w:t>Figure 15.3: Management of chronic asthma in children &lt; 12 years</w:t>
            </w:r>
          </w:p>
        </w:tc>
        <w:bookmarkStart w:id="0" w:name="_GoBack"/>
        <w:bookmarkEnd w:id="0"/>
      </w:tr>
    </w:tbl>
    <w:p w14:paraId="0419453A" w14:textId="77777777" w:rsidR="002E3A3A" w:rsidRDefault="002E3A3A">
      <w:pPr>
        <w:pStyle w:val="head2"/>
        <w:rPr>
          <w:b w:val="0"/>
        </w:rPr>
      </w:pPr>
    </w:p>
    <w:p w14:paraId="588173E5" w14:textId="77777777" w:rsidR="003B72A0" w:rsidRPr="004A1D3E" w:rsidRDefault="003B72A0" w:rsidP="00933D83">
      <w:pPr>
        <w:pStyle w:val="Heading1"/>
      </w:pPr>
      <w:r w:rsidRPr="004A1D3E">
        <w:lastRenderedPageBreak/>
        <w:t>15.5 UPPER AIRWAY DISEASES</w:t>
      </w:r>
    </w:p>
    <w:p w14:paraId="79481060" w14:textId="77777777" w:rsidR="003B72A0" w:rsidRPr="00CE3AB1" w:rsidRDefault="003B72A0">
      <w:pPr>
        <w:pStyle w:val="epb"/>
        <w:rPr>
          <w:sz w:val="18"/>
        </w:rPr>
      </w:pPr>
    </w:p>
    <w:p w14:paraId="5CA91A33" w14:textId="77777777" w:rsidR="003B72A0" w:rsidRPr="004A1D3E" w:rsidRDefault="003B72A0" w:rsidP="00892678">
      <w:pPr>
        <w:pStyle w:val="Heading2"/>
      </w:pPr>
      <w:r w:rsidRPr="004A1D3E">
        <w:t xml:space="preserve">15.5.1 EPIGLOTTITIS </w:t>
      </w:r>
    </w:p>
    <w:p w14:paraId="5E5F02F2" w14:textId="77777777" w:rsidR="003B72A0" w:rsidRPr="004A1D3E" w:rsidRDefault="003B72A0">
      <w:pPr>
        <w:pStyle w:val="head2"/>
        <w:rPr>
          <w:rFonts w:cs="Arial"/>
          <w:b w:val="0"/>
          <w:bCs/>
          <w:sz w:val="16"/>
        </w:rPr>
      </w:pPr>
      <w:r w:rsidRPr="004A1D3E">
        <w:rPr>
          <w:rFonts w:cs="Arial"/>
          <w:b w:val="0"/>
          <w:bCs/>
          <w:sz w:val="16"/>
        </w:rPr>
        <w:t>J05</w:t>
      </w:r>
      <w:r w:rsidR="006B21D6" w:rsidRPr="004A1D3E">
        <w:rPr>
          <w:rFonts w:cs="Arial"/>
          <w:b w:val="0"/>
          <w:bCs/>
          <w:sz w:val="16"/>
        </w:rPr>
        <w:t>.1</w:t>
      </w:r>
    </w:p>
    <w:p w14:paraId="7E00F7BE" w14:textId="77777777" w:rsidR="003B72A0" w:rsidRPr="004A1D3E" w:rsidRDefault="003B72A0">
      <w:pPr>
        <w:pStyle w:val="ep0"/>
        <w:spacing w:line="240" w:lineRule="auto"/>
        <w:rPr>
          <w:rFonts w:cs="Arial"/>
          <w:sz w:val="18"/>
        </w:rPr>
      </w:pPr>
    </w:p>
    <w:p w14:paraId="062D4191" w14:textId="77777777" w:rsidR="003B72A0" w:rsidRPr="004A1D3E" w:rsidRDefault="003B72A0" w:rsidP="002C50B9">
      <w:pPr>
        <w:pStyle w:val="head2"/>
        <w:spacing w:line="240" w:lineRule="auto"/>
        <w:jc w:val="both"/>
        <w:rPr>
          <w:rFonts w:cs="Arial"/>
          <w:sz w:val="20"/>
        </w:rPr>
      </w:pPr>
      <w:r w:rsidRPr="004A1D3E">
        <w:rPr>
          <w:rFonts w:cs="Arial"/>
          <w:sz w:val="20"/>
        </w:rPr>
        <w:t>DESCRIPTION</w:t>
      </w:r>
    </w:p>
    <w:p w14:paraId="11390FCD" w14:textId="77777777" w:rsidR="00182CA7" w:rsidRPr="00CE3AB1" w:rsidRDefault="003B72A0" w:rsidP="00CE3AB1">
      <w:pPr>
        <w:pStyle w:val="head2"/>
        <w:spacing w:line="240" w:lineRule="auto"/>
        <w:jc w:val="both"/>
        <w:rPr>
          <w:rFonts w:cs="Arial"/>
          <w:b w:val="0"/>
        </w:rPr>
      </w:pPr>
      <w:r w:rsidRPr="004A1D3E">
        <w:rPr>
          <w:rFonts w:cs="Arial"/>
          <w:b w:val="0"/>
          <w:bCs/>
        </w:rPr>
        <w:t>Life-threatening upper airway obstruction at the level of the supraglottic structures (epiglottis and arytenoids).</w:t>
      </w:r>
      <w:r w:rsidR="00584553">
        <w:rPr>
          <w:rFonts w:cs="Arial"/>
        </w:rPr>
        <w:t xml:space="preserve"> </w:t>
      </w:r>
      <w:r w:rsidRPr="00CE3AB1">
        <w:rPr>
          <w:rFonts w:cs="Arial"/>
          <w:b w:val="0"/>
        </w:rPr>
        <w:t xml:space="preserve">The condition is rare since </w:t>
      </w:r>
      <w:r w:rsidRPr="00CE3AB1">
        <w:rPr>
          <w:rFonts w:cs="Arial"/>
          <w:b w:val="0"/>
          <w:i/>
        </w:rPr>
        <w:t>H.</w:t>
      </w:r>
      <w:r w:rsidR="00584553">
        <w:rPr>
          <w:rFonts w:cs="Arial"/>
          <w:b w:val="0"/>
          <w:i/>
        </w:rPr>
        <w:t> </w:t>
      </w:r>
      <w:r w:rsidRPr="00CE3AB1">
        <w:rPr>
          <w:rFonts w:cs="Arial"/>
          <w:b w:val="0"/>
          <w:i/>
        </w:rPr>
        <w:t>influenzae</w:t>
      </w:r>
      <w:r w:rsidRPr="00CE3AB1">
        <w:rPr>
          <w:rFonts w:cs="Arial"/>
          <w:b w:val="0"/>
        </w:rPr>
        <w:t xml:space="preserve"> type b vaccination has been introduced.</w:t>
      </w:r>
    </w:p>
    <w:p w14:paraId="551FE0D2" w14:textId="77777777" w:rsidR="00560C36" w:rsidRPr="004A1D3E" w:rsidRDefault="00560C36" w:rsidP="00B9176D">
      <w:pPr>
        <w:pStyle w:val="es1"/>
        <w:spacing w:line="240" w:lineRule="auto"/>
        <w:rPr>
          <w:rFonts w:cs="Arial"/>
          <w:sz w:val="18"/>
        </w:rPr>
      </w:pPr>
    </w:p>
    <w:p w14:paraId="4300BEB7" w14:textId="77777777" w:rsidR="003B72A0" w:rsidRPr="004A1D3E" w:rsidRDefault="003B72A0" w:rsidP="002C50B9">
      <w:pPr>
        <w:pStyle w:val="head2"/>
        <w:spacing w:line="240" w:lineRule="auto"/>
        <w:jc w:val="both"/>
        <w:rPr>
          <w:rFonts w:cs="Arial"/>
          <w:sz w:val="20"/>
        </w:rPr>
      </w:pPr>
      <w:r w:rsidRPr="004A1D3E">
        <w:rPr>
          <w:rFonts w:cs="Arial"/>
          <w:sz w:val="20"/>
        </w:rPr>
        <w:t>DIAGNOSTIC CRITERIA</w:t>
      </w:r>
    </w:p>
    <w:p w14:paraId="0EA157F0" w14:textId="77777777" w:rsidR="003B72A0" w:rsidRPr="004A1D3E" w:rsidRDefault="00213F99"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Acute</w:t>
      </w:r>
      <w:r w:rsidR="003B72A0" w:rsidRPr="004A1D3E">
        <w:rPr>
          <w:rFonts w:ascii="Arial" w:hAnsi="Arial" w:cs="Arial"/>
          <w:bCs/>
          <w:sz w:val="18"/>
          <w:szCs w:val="22"/>
        </w:rPr>
        <w:t xml:space="preserve"> onset, high fever, sore throat, dysphagia, refusal to eat or swal</w:t>
      </w:r>
      <w:r w:rsidRPr="004A1D3E">
        <w:rPr>
          <w:rFonts w:ascii="Arial" w:hAnsi="Arial" w:cs="Arial"/>
          <w:bCs/>
          <w:sz w:val="18"/>
          <w:szCs w:val="22"/>
        </w:rPr>
        <w:t>low, drooling and muffled voice.</w:t>
      </w:r>
    </w:p>
    <w:p w14:paraId="5EB7436A" w14:textId="77777777" w:rsidR="003B72A0" w:rsidRPr="004A1D3E" w:rsidRDefault="00213F99"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P</w:t>
      </w:r>
      <w:r w:rsidR="003B72A0" w:rsidRPr="004A1D3E">
        <w:rPr>
          <w:rFonts w:ascii="Arial" w:hAnsi="Arial" w:cs="Arial"/>
          <w:bCs/>
          <w:sz w:val="18"/>
          <w:szCs w:val="22"/>
        </w:rPr>
        <w:t>osition of comfort to protect the upper airway: sitting upright, head forward</w:t>
      </w:r>
      <w:r w:rsidR="00034DA1" w:rsidRPr="004A1D3E">
        <w:rPr>
          <w:rFonts w:ascii="Arial" w:hAnsi="Arial" w:cs="Arial"/>
          <w:bCs/>
          <w:sz w:val="18"/>
          <w:szCs w:val="22"/>
        </w:rPr>
        <w:t>, open mouth, neck in extension.</w:t>
      </w:r>
    </w:p>
    <w:p w14:paraId="37A2204F" w14:textId="77777777" w:rsidR="003B72A0" w:rsidRPr="00CE3AB1" w:rsidRDefault="003B72A0" w:rsidP="00D947E4">
      <w:pPr>
        <w:pStyle w:val="epb"/>
        <w:rPr>
          <w:b w:val="0"/>
          <w:sz w:val="18"/>
        </w:rPr>
      </w:pPr>
    </w:p>
    <w:p w14:paraId="61BE58A1" w14:textId="77777777" w:rsidR="003B72A0" w:rsidRPr="004A1D3E" w:rsidRDefault="00213F99" w:rsidP="00B9176D">
      <w:pPr>
        <w:pStyle w:val="epb"/>
        <w:rPr>
          <w:sz w:val="20"/>
        </w:rPr>
      </w:pPr>
      <w:r w:rsidRPr="004A1D3E">
        <w:rPr>
          <w:sz w:val="20"/>
        </w:rPr>
        <w:t>GENERAL AND SUPPORTIVE MEASURES</w:t>
      </w:r>
    </w:p>
    <w:p w14:paraId="5E5B01D6" w14:textId="77777777" w:rsidR="003B72A0" w:rsidRPr="004A1D3E" w:rsidRDefault="00213F99"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Do not interfere with the protective mechanism of t</w:t>
      </w:r>
      <w:r w:rsidR="003B72A0" w:rsidRPr="004A1D3E">
        <w:rPr>
          <w:rFonts w:ascii="Arial" w:hAnsi="Arial" w:cs="Arial"/>
          <w:bCs/>
          <w:sz w:val="18"/>
          <w:szCs w:val="22"/>
        </w:rPr>
        <w:t>he patient</w:t>
      </w:r>
      <w:r w:rsidRPr="004A1D3E">
        <w:rPr>
          <w:rFonts w:ascii="Arial" w:hAnsi="Arial" w:cs="Arial"/>
          <w:bCs/>
          <w:sz w:val="18"/>
          <w:szCs w:val="22"/>
        </w:rPr>
        <w:t>. A</w:t>
      </w:r>
      <w:r w:rsidR="003B72A0" w:rsidRPr="004A1D3E">
        <w:rPr>
          <w:rFonts w:ascii="Arial" w:hAnsi="Arial" w:cs="Arial"/>
          <w:bCs/>
          <w:sz w:val="18"/>
          <w:szCs w:val="22"/>
        </w:rPr>
        <w:t>llow the child to remain sitting up</w:t>
      </w:r>
      <w:r w:rsidRPr="004A1D3E">
        <w:rPr>
          <w:rFonts w:ascii="Arial" w:hAnsi="Arial" w:cs="Arial"/>
          <w:bCs/>
          <w:sz w:val="18"/>
          <w:szCs w:val="22"/>
        </w:rPr>
        <w:t>.</w:t>
      </w:r>
    </w:p>
    <w:p w14:paraId="6462576A" w14:textId="77777777" w:rsidR="003B72A0" w:rsidRPr="004A1D3E" w:rsidRDefault="00213F99"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Avoid all measures that could agitate the patient:</w:t>
      </w:r>
    </w:p>
    <w:p w14:paraId="2BC07432" w14:textId="77777777" w:rsidR="003B72A0" w:rsidRPr="004A1D3E" w:rsidRDefault="003B72A0" w:rsidP="00180C2D">
      <w:pPr>
        <w:pStyle w:val="ep4"/>
        <w:numPr>
          <w:ilvl w:val="1"/>
          <w:numId w:val="24"/>
        </w:numPr>
        <w:spacing w:line="240" w:lineRule="auto"/>
        <w:ind w:left="709" w:hanging="283"/>
        <w:rPr>
          <w:rFonts w:cs="Arial"/>
          <w:sz w:val="18"/>
        </w:rPr>
      </w:pPr>
      <w:r w:rsidRPr="004A1D3E">
        <w:rPr>
          <w:rFonts w:cs="Arial"/>
          <w:sz w:val="18"/>
        </w:rPr>
        <w:t>make n</w:t>
      </w:r>
      <w:r w:rsidR="00213F99" w:rsidRPr="004A1D3E">
        <w:rPr>
          <w:rFonts w:cs="Arial"/>
          <w:sz w:val="18"/>
        </w:rPr>
        <w:t>o attempt to see the epiglottis,</w:t>
      </w:r>
    </w:p>
    <w:p w14:paraId="11367137" w14:textId="77777777" w:rsidR="003B72A0" w:rsidRPr="004A1D3E" w:rsidRDefault="003B72A0" w:rsidP="00180C2D">
      <w:pPr>
        <w:pStyle w:val="ep4"/>
        <w:numPr>
          <w:ilvl w:val="1"/>
          <w:numId w:val="24"/>
        </w:numPr>
        <w:spacing w:line="240" w:lineRule="auto"/>
        <w:ind w:left="709" w:hanging="283"/>
        <w:rPr>
          <w:rFonts w:cs="Arial"/>
          <w:sz w:val="18"/>
        </w:rPr>
      </w:pPr>
      <w:r w:rsidRPr="004A1D3E">
        <w:rPr>
          <w:rFonts w:cs="Arial"/>
          <w:sz w:val="18"/>
        </w:rPr>
        <w:t xml:space="preserve">do not </w:t>
      </w:r>
      <w:r w:rsidR="00DB3717" w:rsidRPr="004A1D3E">
        <w:rPr>
          <w:rFonts w:cs="Arial"/>
          <w:sz w:val="18"/>
        </w:rPr>
        <w:t xml:space="preserve">routinely </w:t>
      </w:r>
      <w:r w:rsidRPr="004A1D3E">
        <w:rPr>
          <w:rFonts w:cs="Arial"/>
          <w:sz w:val="18"/>
        </w:rPr>
        <w:t>perform X-rays of neck and chest</w:t>
      </w:r>
      <w:r w:rsidR="003329C9">
        <w:rPr>
          <w:rFonts w:cs="Arial"/>
          <w:sz w:val="18"/>
        </w:rPr>
        <w:t>.</w:t>
      </w:r>
    </w:p>
    <w:p w14:paraId="70A216A8" w14:textId="77777777" w:rsidR="00602B2C" w:rsidRPr="004A1D3E" w:rsidRDefault="00602B2C" w:rsidP="00180C2D">
      <w:pPr>
        <w:pStyle w:val="ep4"/>
        <w:numPr>
          <w:ilvl w:val="0"/>
          <w:numId w:val="7"/>
        </w:numPr>
        <w:spacing w:line="240" w:lineRule="auto"/>
        <w:rPr>
          <w:rFonts w:cs="Arial"/>
          <w:bCs/>
          <w:sz w:val="18"/>
          <w:szCs w:val="22"/>
        </w:rPr>
      </w:pPr>
      <w:r w:rsidRPr="004A1D3E">
        <w:rPr>
          <w:rFonts w:cs="Arial"/>
          <w:sz w:val="18"/>
        </w:rPr>
        <w:t xml:space="preserve">Secure </w:t>
      </w:r>
      <w:r w:rsidR="009145E5">
        <w:rPr>
          <w:rFonts w:cs="Arial"/>
          <w:sz w:val="18"/>
        </w:rPr>
        <w:t xml:space="preserve">the </w:t>
      </w:r>
      <w:r w:rsidRPr="004A1D3E">
        <w:rPr>
          <w:rFonts w:cs="Arial"/>
          <w:sz w:val="18"/>
        </w:rPr>
        <w:t>airway before</w:t>
      </w:r>
      <w:r w:rsidR="003B72A0" w:rsidRPr="004A1D3E">
        <w:rPr>
          <w:rFonts w:cs="Arial"/>
          <w:sz w:val="18"/>
        </w:rPr>
        <w:t xml:space="preserve"> IV line insertion </w:t>
      </w:r>
      <w:r w:rsidRPr="004A1D3E">
        <w:rPr>
          <w:rFonts w:cs="Arial"/>
          <w:sz w:val="18"/>
        </w:rPr>
        <w:t>and blood sampling.</w:t>
      </w:r>
    </w:p>
    <w:p w14:paraId="154C1668" w14:textId="77777777" w:rsidR="00213F99" w:rsidRDefault="00213F99" w:rsidP="00180C2D">
      <w:pPr>
        <w:pStyle w:val="ep4"/>
        <w:numPr>
          <w:ilvl w:val="0"/>
          <w:numId w:val="7"/>
        </w:numPr>
        <w:spacing w:line="240" w:lineRule="auto"/>
        <w:rPr>
          <w:rFonts w:cs="Arial"/>
          <w:bCs/>
          <w:sz w:val="18"/>
          <w:szCs w:val="22"/>
        </w:rPr>
      </w:pPr>
      <w:r w:rsidRPr="004A1D3E">
        <w:rPr>
          <w:rFonts w:cs="Arial"/>
          <w:bCs/>
          <w:sz w:val="18"/>
          <w:szCs w:val="22"/>
        </w:rPr>
        <w:t>Monitor oxygen saturation (pulse oximeter).</w:t>
      </w:r>
    </w:p>
    <w:p w14:paraId="23045280" w14:textId="77777777" w:rsidR="00E03F5A" w:rsidRPr="004A1D3E" w:rsidRDefault="00E03F5A" w:rsidP="00CE3AB1">
      <w:pPr>
        <w:pStyle w:val="ep4"/>
        <w:spacing w:line="240" w:lineRule="auto"/>
        <w:ind w:left="360" w:firstLine="0"/>
        <w:rPr>
          <w:rFonts w:cs="Arial"/>
          <w:bCs/>
          <w:sz w:val="18"/>
          <w:szCs w:val="22"/>
        </w:rPr>
      </w:pPr>
    </w:p>
    <w:p w14:paraId="77DDAD3F" w14:textId="77777777" w:rsidR="003B72A0" w:rsidRPr="004A1D3E" w:rsidRDefault="003B72A0">
      <w:pPr>
        <w:pStyle w:val="ep0"/>
        <w:spacing w:line="240" w:lineRule="auto"/>
        <w:rPr>
          <w:rFonts w:cs="Arial"/>
          <w:b/>
          <w:sz w:val="18"/>
        </w:rPr>
      </w:pPr>
      <w:r w:rsidRPr="004A1D3E">
        <w:rPr>
          <w:rFonts w:cs="Arial"/>
          <w:b/>
          <w:sz w:val="18"/>
        </w:rPr>
        <w:t>Acute airway obstruction</w:t>
      </w: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6094"/>
      </w:tblGrid>
      <w:tr w:rsidR="003B72A0" w:rsidRPr="004A1D3E" w14:paraId="4FE28510" w14:textId="77777777">
        <w:tc>
          <w:tcPr>
            <w:tcW w:w="6340" w:type="dxa"/>
          </w:tcPr>
          <w:p w14:paraId="0E4C454C" w14:textId="77777777" w:rsidR="003B72A0" w:rsidRPr="004A1D3E" w:rsidRDefault="00213F99" w:rsidP="00C10BA9">
            <w:pPr>
              <w:pStyle w:val="es1"/>
              <w:spacing w:line="240" w:lineRule="auto"/>
              <w:jc w:val="center"/>
              <w:rPr>
                <w:rFonts w:cs="Arial"/>
                <w:b/>
                <w:bCs/>
                <w:color w:val="000000"/>
                <w:sz w:val="18"/>
              </w:rPr>
            </w:pPr>
            <w:r w:rsidRPr="004A1D3E">
              <w:rPr>
                <w:rFonts w:cs="Arial"/>
                <w:b/>
                <w:bCs/>
                <w:color w:val="000000"/>
                <w:sz w:val="18"/>
              </w:rPr>
              <w:t>Caution</w:t>
            </w:r>
          </w:p>
          <w:p w14:paraId="1F0B2E62" w14:textId="77777777" w:rsidR="003B72A0" w:rsidRPr="004A1D3E" w:rsidRDefault="003B72A0" w:rsidP="00C10BA9">
            <w:pPr>
              <w:pStyle w:val="es1"/>
              <w:spacing w:line="240" w:lineRule="auto"/>
              <w:jc w:val="center"/>
              <w:rPr>
                <w:rFonts w:cs="Arial"/>
                <w:sz w:val="18"/>
              </w:rPr>
            </w:pPr>
            <w:r w:rsidRPr="004A1D3E">
              <w:rPr>
                <w:rFonts w:cs="Arial"/>
                <w:color w:val="000000"/>
                <w:sz w:val="18"/>
              </w:rPr>
              <w:t xml:space="preserve">Epiglottitis </w:t>
            </w:r>
            <w:r w:rsidRPr="004A1D3E">
              <w:rPr>
                <w:rFonts w:cs="Arial"/>
                <w:sz w:val="18"/>
              </w:rPr>
              <w:t>is an upper airway emergency.</w:t>
            </w:r>
          </w:p>
          <w:p w14:paraId="0AFF1ACE" w14:textId="77777777" w:rsidR="003B72A0" w:rsidRPr="004A1D3E" w:rsidRDefault="003B72A0" w:rsidP="00C10BA9">
            <w:pPr>
              <w:pStyle w:val="es1"/>
              <w:spacing w:line="240" w:lineRule="auto"/>
              <w:jc w:val="center"/>
              <w:rPr>
                <w:rFonts w:cs="Arial"/>
                <w:sz w:val="18"/>
              </w:rPr>
            </w:pPr>
            <w:r w:rsidRPr="004A1D3E">
              <w:rPr>
                <w:rFonts w:cs="Arial"/>
                <w:sz w:val="18"/>
              </w:rPr>
              <w:t>Total upper airway obstruction is imminent by the time stridor appears.</w:t>
            </w:r>
          </w:p>
          <w:p w14:paraId="77B402F6" w14:textId="77777777" w:rsidR="003B72A0" w:rsidRPr="004A1D3E" w:rsidRDefault="003B72A0" w:rsidP="00C10BA9">
            <w:pPr>
              <w:pStyle w:val="es1"/>
              <w:spacing w:line="240" w:lineRule="auto"/>
              <w:jc w:val="center"/>
              <w:rPr>
                <w:rFonts w:cs="Arial"/>
                <w:b/>
                <w:bCs/>
                <w:color w:val="000000"/>
                <w:sz w:val="18"/>
              </w:rPr>
            </w:pPr>
            <w:r w:rsidRPr="004A1D3E">
              <w:rPr>
                <w:rFonts w:cs="Arial"/>
                <w:sz w:val="18"/>
              </w:rPr>
              <w:t>Prepare equipment for bag-mask ventilation, endotracheal intubation, needle cricothyroidotomy and tracheostomy.</w:t>
            </w:r>
          </w:p>
        </w:tc>
      </w:tr>
    </w:tbl>
    <w:p w14:paraId="40178DA8" w14:textId="77777777" w:rsidR="00213F99" w:rsidRPr="004A1D3E" w:rsidRDefault="00213F99">
      <w:pPr>
        <w:pStyle w:val="ep0"/>
        <w:spacing w:line="240" w:lineRule="auto"/>
        <w:rPr>
          <w:rFonts w:cs="Arial"/>
          <w:sz w:val="18"/>
        </w:rPr>
      </w:pPr>
    </w:p>
    <w:p w14:paraId="62A22D83"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 xml:space="preserve">If </w:t>
      </w:r>
      <w:r w:rsidR="0067566F">
        <w:rPr>
          <w:rFonts w:ascii="Arial" w:hAnsi="Arial" w:cs="Arial"/>
          <w:bCs/>
          <w:sz w:val="18"/>
          <w:szCs w:val="22"/>
        </w:rPr>
        <w:t xml:space="preserve">the </w:t>
      </w:r>
      <w:r w:rsidRPr="004A1D3E">
        <w:rPr>
          <w:rFonts w:ascii="Arial" w:hAnsi="Arial" w:cs="Arial"/>
          <w:bCs/>
          <w:sz w:val="18"/>
          <w:szCs w:val="22"/>
        </w:rPr>
        <w:t>airway obstructs completely or respiratory arrest occurs,</w:t>
      </w:r>
      <w:r w:rsidR="00213F99" w:rsidRPr="004A1D3E">
        <w:rPr>
          <w:rFonts w:ascii="Arial" w:hAnsi="Arial" w:cs="Arial"/>
          <w:bCs/>
          <w:sz w:val="18"/>
          <w:szCs w:val="22"/>
        </w:rPr>
        <w:t xml:space="preserve"> attempt to establish an airway: </w:t>
      </w:r>
      <w:r w:rsidRPr="004A1D3E">
        <w:rPr>
          <w:rFonts w:ascii="Arial" w:hAnsi="Arial" w:cs="Arial"/>
          <w:bCs/>
          <w:sz w:val="18"/>
          <w:szCs w:val="22"/>
        </w:rPr>
        <w:t>ventilate with bag and mask</w:t>
      </w:r>
      <w:r w:rsidR="00213F99" w:rsidRPr="004A1D3E">
        <w:rPr>
          <w:rFonts w:ascii="Arial" w:hAnsi="Arial" w:cs="Arial"/>
          <w:bCs/>
          <w:sz w:val="18"/>
          <w:szCs w:val="22"/>
        </w:rPr>
        <w:t>.</w:t>
      </w:r>
    </w:p>
    <w:p w14:paraId="02B8DF5F"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If unable to ventilate</w:t>
      </w:r>
      <w:r w:rsidR="00213F99" w:rsidRPr="004A1D3E">
        <w:rPr>
          <w:rFonts w:ascii="Arial" w:hAnsi="Arial" w:cs="Arial"/>
          <w:bCs/>
          <w:sz w:val="18"/>
          <w:szCs w:val="22"/>
        </w:rPr>
        <w:t xml:space="preserve">: </w:t>
      </w:r>
      <w:r w:rsidRPr="004A1D3E">
        <w:rPr>
          <w:rFonts w:ascii="Arial" w:hAnsi="Arial" w:cs="Arial"/>
          <w:bCs/>
          <w:sz w:val="18"/>
          <w:szCs w:val="22"/>
        </w:rPr>
        <w:t>intubate</w:t>
      </w:r>
      <w:r w:rsidR="00213F99" w:rsidRPr="004A1D3E">
        <w:rPr>
          <w:rFonts w:ascii="Arial" w:hAnsi="Arial" w:cs="Arial"/>
          <w:bCs/>
          <w:sz w:val="18"/>
          <w:szCs w:val="22"/>
        </w:rPr>
        <w:t>.</w:t>
      </w:r>
    </w:p>
    <w:p w14:paraId="095DFEC1"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If unable to intubate</w:t>
      </w:r>
      <w:r w:rsidR="00213F99" w:rsidRPr="004A1D3E">
        <w:rPr>
          <w:rFonts w:ascii="Arial" w:hAnsi="Arial" w:cs="Arial"/>
          <w:bCs/>
          <w:sz w:val="18"/>
          <w:szCs w:val="22"/>
        </w:rPr>
        <w:t xml:space="preserve">: </w:t>
      </w:r>
      <w:r w:rsidRPr="004A1D3E">
        <w:rPr>
          <w:rFonts w:ascii="Arial" w:hAnsi="Arial" w:cs="Arial"/>
          <w:bCs/>
          <w:sz w:val="18"/>
          <w:szCs w:val="22"/>
        </w:rPr>
        <w:t>perform needle or surgical cricothyroidotomy</w:t>
      </w:r>
      <w:r w:rsidR="00213F99" w:rsidRPr="004A1D3E">
        <w:rPr>
          <w:rFonts w:ascii="Arial" w:hAnsi="Arial" w:cs="Arial"/>
          <w:bCs/>
          <w:sz w:val="18"/>
          <w:szCs w:val="22"/>
        </w:rPr>
        <w:t>.</w:t>
      </w:r>
    </w:p>
    <w:p w14:paraId="7602F147" w14:textId="77777777" w:rsidR="003B72A0" w:rsidRPr="004A1D3E" w:rsidRDefault="003B72A0">
      <w:pPr>
        <w:pStyle w:val="ep2"/>
        <w:spacing w:line="240" w:lineRule="auto"/>
        <w:ind w:left="85" w:firstLine="0"/>
        <w:rPr>
          <w:rFonts w:cs="Arial"/>
          <w:sz w:val="18"/>
        </w:rPr>
      </w:pPr>
    </w:p>
    <w:p w14:paraId="69EF2658" w14:textId="77777777" w:rsidR="003B72A0" w:rsidRPr="004A1D3E" w:rsidRDefault="003B72A0">
      <w:pPr>
        <w:pStyle w:val="ep0"/>
        <w:spacing w:line="240" w:lineRule="auto"/>
        <w:rPr>
          <w:rFonts w:cs="Arial"/>
          <w:sz w:val="18"/>
        </w:rPr>
      </w:pPr>
      <w:r w:rsidRPr="004A1D3E">
        <w:rPr>
          <w:rFonts w:cs="Arial"/>
          <w:sz w:val="18"/>
        </w:rPr>
        <w:t xml:space="preserve">Total airway obstruction may occur suddenly and quite </w:t>
      </w:r>
      <w:r w:rsidR="004A1D3E" w:rsidRPr="004A1D3E">
        <w:rPr>
          <w:rFonts w:cs="Arial"/>
          <w:sz w:val="18"/>
        </w:rPr>
        <w:t>unpredictably;</w:t>
      </w:r>
      <w:r w:rsidRPr="004A1D3E">
        <w:rPr>
          <w:rFonts w:cs="Arial"/>
          <w:sz w:val="18"/>
        </w:rPr>
        <w:t xml:space="preserve"> the patient should ideally be intubated before referral. Intubation should preferably be performed under general anaesthesia in an operating theatre.</w:t>
      </w:r>
    </w:p>
    <w:p w14:paraId="169EEEBD" w14:textId="77777777" w:rsidR="003B72A0" w:rsidRPr="004A1D3E" w:rsidRDefault="003B72A0">
      <w:pPr>
        <w:pStyle w:val="es4"/>
        <w:spacing w:line="240" w:lineRule="auto"/>
        <w:rPr>
          <w:rFonts w:cs="Arial"/>
          <w:sz w:val="18"/>
        </w:rPr>
      </w:pPr>
    </w:p>
    <w:p w14:paraId="6A398A4C" w14:textId="77777777" w:rsidR="00584553" w:rsidRDefault="003B72A0">
      <w:pPr>
        <w:pStyle w:val="ep0"/>
        <w:spacing w:line="240" w:lineRule="auto"/>
        <w:rPr>
          <w:rFonts w:cs="Arial"/>
          <w:sz w:val="18"/>
        </w:rPr>
      </w:pPr>
      <w:r w:rsidRPr="004A1D3E">
        <w:rPr>
          <w:rFonts w:cs="Arial"/>
          <w:sz w:val="18"/>
        </w:rPr>
        <w:t xml:space="preserve">If intubation </w:t>
      </w:r>
      <w:r w:rsidR="00053B22" w:rsidRPr="004A1D3E">
        <w:rPr>
          <w:rFonts w:cs="Arial"/>
          <w:sz w:val="18"/>
        </w:rPr>
        <w:t>prior to referral is not possible</w:t>
      </w:r>
      <w:r w:rsidRPr="004A1D3E">
        <w:rPr>
          <w:rFonts w:cs="Arial"/>
          <w:sz w:val="18"/>
        </w:rPr>
        <w:t>, trans</w:t>
      </w:r>
      <w:r w:rsidR="00466A74" w:rsidRPr="004A1D3E">
        <w:rPr>
          <w:rFonts w:cs="Arial"/>
          <w:sz w:val="18"/>
        </w:rPr>
        <w:t xml:space="preserve">fer </w:t>
      </w:r>
      <w:r w:rsidRPr="004A1D3E">
        <w:rPr>
          <w:rFonts w:cs="Arial"/>
          <w:sz w:val="18"/>
        </w:rPr>
        <w:t xml:space="preserve">patient </w:t>
      </w:r>
      <w:r w:rsidR="00053B22" w:rsidRPr="004A1D3E">
        <w:rPr>
          <w:rFonts w:cs="Arial"/>
          <w:sz w:val="18"/>
        </w:rPr>
        <w:t>as an emergency</w:t>
      </w:r>
      <w:r w:rsidR="00584553">
        <w:rPr>
          <w:rFonts w:cs="Arial"/>
          <w:sz w:val="18"/>
        </w:rPr>
        <w:t>,</w:t>
      </w:r>
      <w:r w:rsidR="00053B22" w:rsidRPr="004A1D3E">
        <w:rPr>
          <w:rFonts w:cs="Arial"/>
          <w:sz w:val="18"/>
        </w:rPr>
        <w:t xml:space="preserve"> advising transfer staff to avoid lying the child down.</w:t>
      </w:r>
      <w:r w:rsidRPr="004A1D3E">
        <w:rPr>
          <w:rFonts w:cs="Arial"/>
          <w:sz w:val="18"/>
        </w:rPr>
        <w:t xml:space="preserve"> Inform the receiving hospital before departure.</w:t>
      </w:r>
    </w:p>
    <w:p w14:paraId="3C7B63F2" w14:textId="77777777" w:rsidR="003B72A0" w:rsidRPr="004A1D3E" w:rsidRDefault="003B72A0">
      <w:pPr>
        <w:pStyle w:val="ep0"/>
        <w:spacing w:line="240" w:lineRule="auto"/>
        <w:rPr>
          <w:rFonts w:cs="Arial"/>
          <w:sz w:val="18"/>
        </w:rPr>
      </w:pPr>
    </w:p>
    <w:p w14:paraId="64B608B0" w14:textId="77777777" w:rsidR="003B72A0" w:rsidRPr="004A1D3E" w:rsidRDefault="003B72A0">
      <w:pPr>
        <w:pStyle w:val="es2"/>
        <w:spacing w:line="240" w:lineRule="auto"/>
        <w:rPr>
          <w:rFonts w:cs="Arial"/>
          <w:sz w:val="18"/>
        </w:rPr>
      </w:pPr>
      <w:r w:rsidRPr="004A1D3E">
        <w:rPr>
          <w:rFonts w:cs="Arial"/>
          <w:sz w:val="18"/>
        </w:rPr>
        <w:lastRenderedPageBreak/>
        <w:t>During transport, if the child decompensates, attempt bag and mask ventilation.</w:t>
      </w:r>
    </w:p>
    <w:p w14:paraId="3678369C" w14:textId="77777777" w:rsidR="003B72A0" w:rsidRPr="004A1D3E" w:rsidRDefault="003B72A0">
      <w:pPr>
        <w:pStyle w:val="ep4"/>
        <w:spacing w:line="240" w:lineRule="auto"/>
        <w:rPr>
          <w:rFonts w:cs="Arial"/>
          <w:sz w:val="18"/>
        </w:rPr>
      </w:pPr>
      <w:r w:rsidRPr="004A1D3E">
        <w:rPr>
          <w:rFonts w:cs="Arial"/>
          <w:sz w:val="18"/>
        </w:rPr>
        <w:t>After an</w:t>
      </w:r>
      <w:r w:rsidR="00213F99" w:rsidRPr="004A1D3E">
        <w:rPr>
          <w:rFonts w:cs="Arial"/>
          <w:sz w:val="18"/>
        </w:rPr>
        <w:t xml:space="preserve"> open airway has been secured:</w:t>
      </w:r>
    </w:p>
    <w:p w14:paraId="3CD3BD03"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take</w:t>
      </w:r>
      <w:r w:rsidR="00213F99" w:rsidRPr="004A1D3E">
        <w:rPr>
          <w:rFonts w:ascii="Arial" w:hAnsi="Arial" w:cs="Arial"/>
          <w:bCs/>
          <w:sz w:val="18"/>
          <w:szCs w:val="22"/>
        </w:rPr>
        <w:t xml:space="preserve"> blood for cultures,</w:t>
      </w:r>
    </w:p>
    <w:p w14:paraId="2206FABA"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swab epiglottis for microscopy, culture and sensitivity</w:t>
      </w:r>
      <w:r w:rsidR="00213F99" w:rsidRPr="004A1D3E">
        <w:rPr>
          <w:rFonts w:ascii="Arial" w:hAnsi="Arial" w:cs="Arial"/>
          <w:bCs/>
          <w:sz w:val="18"/>
          <w:szCs w:val="22"/>
        </w:rPr>
        <w:t>,</w:t>
      </w:r>
    </w:p>
    <w:p w14:paraId="00CD74DC"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monitor heart rate, respiratory rate, blood pressure and SaO</w:t>
      </w:r>
      <w:r w:rsidRPr="004A1D3E">
        <w:rPr>
          <w:rFonts w:ascii="Arial" w:hAnsi="Arial" w:cs="Arial"/>
          <w:bCs/>
          <w:sz w:val="18"/>
          <w:szCs w:val="22"/>
          <w:vertAlign w:val="subscript"/>
        </w:rPr>
        <w:t>2</w:t>
      </w:r>
      <w:r w:rsidR="00213F99" w:rsidRPr="004A1D3E">
        <w:rPr>
          <w:rFonts w:ascii="Arial" w:hAnsi="Arial" w:cs="Arial"/>
          <w:bCs/>
          <w:sz w:val="18"/>
          <w:szCs w:val="22"/>
        </w:rPr>
        <w:t>,</w:t>
      </w:r>
    </w:p>
    <w:p w14:paraId="6508D3BE"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ensure adequate nutrition and hydration</w:t>
      </w:r>
      <w:r w:rsidR="00213F99" w:rsidRPr="004A1D3E">
        <w:rPr>
          <w:rFonts w:ascii="Arial" w:hAnsi="Arial" w:cs="Arial"/>
          <w:bCs/>
          <w:sz w:val="18"/>
          <w:szCs w:val="22"/>
        </w:rPr>
        <w:t>.</w:t>
      </w:r>
    </w:p>
    <w:p w14:paraId="1EB0063B" w14:textId="77777777" w:rsidR="003B72A0" w:rsidRPr="004A1D3E" w:rsidRDefault="003B72A0">
      <w:pPr>
        <w:pStyle w:val="ep2"/>
        <w:spacing w:line="240" w:lineRule="auto"/>
        <w:ind w:left="85" w:firstLine="0"/>
        <w:rPr>
          <w:rFonts w:cs="Arial"/>
          <w:sz w:val="18"/>
        </w:rPr>
      </w:pPr>
    </w:p>
    <w:p w14:paraId="61EBBB15" w14:textId="77777777" w:rsidR="003B72A0" w:rsidRPr="004A1D3E" w:rsidRDefault="00AC2ED2">
      <w:pPr>
        <w:pStyle w:val="ep2"/>
        <w:spacing w:line="240" w:lineRule="auto"/>
        <w:ind w:left="0" w:firstLine="0"/>
        <w:rPr>
          <w:rFonts w:cs="Arial"/>
          <w:b/>
          <w:sz w:val="20"/>
        </w:rPr>
      </w:pPr>
      <w:r w:rsidRPr="004A1D3E">
        <w:rPr>
          <w:rFonts w:cs="Arial"/>
          <w:b/>
          <w:sz w:val="20"/>
        </w:rPr>
        <w:t>MEDICINE TREATMENT</w:t>
      </w:r>
    </w:p>
    <w:p w14:paraId="2B74F091" w14:textId="77777777" w:rsidR="00B9398A" w:rsidRPr="004A1D3E" w:rsidRDefault="00B9398A" w:rsidP="00180C2D">
      <w:pPr>
        <w:pStyle w:val="ep4"/>
        <w:numPr>
          <w:ilvl w:val="0"/>
          <w:numId w:val="15"/>
        </w:numPr>
        <w:spacing w:line="240" w:lineRule="auto"/>
        <w:rPr>
          <w:rFonts w:cs="Arial"/>
          <w:sz w:val="18"/>
        </w:rPr>
      </w:pPr>
      <w:r w:rsidRPr="004A1D3E">
        <w:rPr>
          <w:rFonts w:cs="Arial"/>
          <w:sz w:val="18"/>
        </w:rPr>
        <w:t>Oxygen, humidifie</w:t>
      </w:r>
      <w:r w:rsidR="00611474" w:rsidRPr="004A1D3E">
        <w:rPr>
          <w:rFonts w:cs="Arial"/>
          <w:sz w:val="18"/>
        </w:rPr>
        <w:t>d</w:t>
      </w:r>
      <w:r w:rsidRPr="004A1D3E">
        <w:rPr>
          <w:rFonts w:cs="Arial"/>
          <w:sz w:val="18"/>
        </w:rPr>
        <w:t>, if needed.</w:t>
      </w:r>
    </w:p>
    <w:p w14:paraId="403DBFA5" w14:textId="77777777" w:rsidR="003B72A0" w:rsidRPr="004A1D3E" w:rsidRDefault="00B9398A" w:rsidP="00180C2D">
      <w:pPr>
        <w:pStyle w:val="ep4"/>
        <w:numPr>
          <w:ilvl w:val="0"/>
          <w:numId w:val="9"/>
        </w:numPr>
        <w:spacing w:line="240" w:lineRule="auto"/>
        <w:rPr>
          <w:rFonts w:cs="Arial"/>
          <w:sz w:val="18"/>
        </w:rPr>
      </w:pPr>
      <w:r w:rsidRPr="004A1D3E">
        <w:rPr>
          <w:rFonts w:cs="Arial"/>
          <w:sz w:val="18"/>
        </w:rPr>
        <w:t>C</w:t>
      </w:r>
      <w:r w:rsidR="003B72A0" w:rsidRPr="004A1D3E">
        <w:rPr>
          <w:rFonts w:cs="Arial"/>
          <w:sz w:val="18"/>
        </w:rPr>
        <w:t>e</w:t>
      </w:r>
      <w:r w:rsidR="00466A74" w:rsidRPr="004A1D3E">
        <w:rPr>
          <w:rFonts w:cs="Arial"/>
          <w:sz w:val="18"/>
        </w:rPr>
        <w:t>f</w:t>
      </w:r>
      <w:r w:rsidR="00DB3717" w:rsidRPr="004A1D3E">
        <w:rPr>
          <w:rFonts w:cs="Arial"/>
          <w:sz w:val="18"/>
        </w:rPr>
        <w:t>triaxone</w:t>
      </w:r>
      <w:r w:rsidR="003B72A0" w:rsidRPr="004A1D3E">
        <w:rPr>
          <w:rFonts w:cs="Arial"/>
          <w:sz w:val="18"/>
        </w:rPr>
        <w:t xml:space="preserve">, IV, </w:t>
      </w:r>
      <w:r w:rsidR="00466A74" w:rsidRPr="004A1D3E">
        <w:rPr>
          <w:rFonts w:cs="Arial"/>
          <w:sz w:val="18"/>
        </w:rPr>
        <w:t>5</w:t>
      </w:r>
      <w:r w:rsidR="00DB3717" w:rsidRPr="004A1D3E">
        <w:rPr>
          <w:rFonts w:cs="Arial"/>
          <w:sz w:val="18"/>
        </w:rPr>
        <w:t>0</w:t>
      </w:r>
      <w:r w:rsidR="00584553">
        <w:rPr>
          <w:rFonts w:cs="Arial"/>
          <w:sz w:val="18"/>
        </w:rPr>
        <w:t> </w:t>
      </w:r>
      <w:r w:rsidR="003B72A0" w:rsidRPr="004A1D3E">
        <w:rPr>
          <w:rFonts w:cs="Arial"/>
          <w:sz w:val="18"/>
        </w:rPr>
        <w:t xml:space="preserve">mg/kg/dose, </w:t>
      </w:r>
      <w:r w:rsidR="00650573" w:rsidRPr="004A1D3E">
        <w:rPr>
          <w:rFonts w:cs="Arial"/>
          <w:sz w:val="18"/>
        </w:rPr>
        <w:t>once daily</w:t>
      </w:r>
      <w:r w:rsidR="003B72A0" w:rsidRPr="004A1D3E">
        <w:rPr>
          <w:rFonts w:cs="Arial"/>
          <w:sz w:val="18"/>
        </w:rPr>
        <w:t xml:space="preserve"> for 7</w:t>
      </w:r>
      <w:r w:rsidR="00584553">
        <w:rPr>
          <w:rFonts w:cs="Arial"/>
          <w:sz w:val="18"/>
        </w:rPr>
        <w:t> </w:t>
      </w:r>
      <w:r w:rsidR="003B72A0" w:rsidRPr="004A1D3E">
        <w:rPr>
          <w:rFonts w:cs="Arial"/>
          <w:sz w:val="18"/>
        </w:rPr>
        <w:t>days</w:t>
      </w:r>
      <w:r w:rsidRPr="004A1D3E">
        <w:rPr>
          <w:rFonts w:cs="Arial"/>
          <w:sz w:val="18"/>
        </w:rPr>
        <w:t>.</w:t>
      </w:r>
      <w:r w:rsidR="00F63D45">
        <w:rPr>
          <w:rFonts w:cs="Arial"/>
          <w:sz w:val="18"/>
        </w:rPr>
        <w:t xml:space="preserve"> </w:t>
      </w:r>
      <w:r w:rsidR="00F32F33" w:rsidRPr="00210C4B">
        <w:rPr>
          <w:noProof/>
          <w:lang w:eastAsia="en-ZA"/>
        </w:rPr>
        <w:drawing>
          <wp:inline distT="0" distB="0" distL="0" distR="0" wp14:anchorId="64E713D7" wp14:editId="0FF0FB45">
            <wp:extent cx="133350" cy="133350"/>
            <wp:effectExtent l="0" t="0" r="0" b="0"/>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14:paraId="1BEDF609" w14:textId="77777777" w:rsidR="003B72A0" w:rsidRPr="004A1D3E" w:rsidRDefault="003B72A0">
      <w:pPr>
        <w:pStyle w:val="ep4"/>
        <w:spacing w:line="240" w:lineRule="auto"/>
        <w:ind w:left="0" w:firstLine="0"/>
        <w:jc w:val="left"/>
        <w:rPr>
          <w:rFonts w:cs="Arial"/>
          <w:sz w:val="18"/>
        </w:rPr>
      </w:pPr>
    </w:p>
    <w:p w14:paraId="130469A0" w14:textId="77777777" w:rsidR="003B72A0" w:rsidRPr="004A1D3E" w:rsidRDefault="003B72A0">
      <w:pPr>
        <w:pStyle w:val="head2"/>
        <w:spacing w:line="240" w:lineRule="auto"/>
        <w:rPr>
          <w:rFonts w:cs="Arial"/>
          <w:sz w:val="20"/>
        </w:rPr>
      </w:pPr>
      <w:r w:rsidRPr="004A1D3E">
        <w:rPr>
          <w:rFonts w:cs="Arial"/>
          <w:sz w:val="20"/>
        </w:rPr>
        <w:t>REFERRAL</w:t>
      </w:r>
    </w:p>
    <w:p w14:paraId="2B54D500" w14:textId="77777777" w:rsidR="003B72A0" w:rsidRPr="004A1D3E" w:rsidRDefault="00B9398A" w:rsidP="00180C2D">
      <w:pPr>
        <w:pStyle w:val="CommentText"/>
        <w:numPr>
          <w:ilvl w:val="0"/>
          <w:numId w:val="7"/>
        </w:numPr>
        <w:rPr>
          <w:rFonts w:ascii="Arial" w:hAnsi="Arial" w:cs="Arial"/>
          <w:bCs/>
          <w:sz w:val="18"/>
          <w:szCs w:val="22"/>
        </w:rPr>
      </w:pPr>
      <w:r w:rsidRPr="004A1D3E">
        <w:rPr>
          <w:rFonts w:ascii="Arial" w:hAnsi="Arial" w:cs="Arial"/>
          <w:bCs/>
          <w:sz w:val="18"/>
          <w:szCs w:val="22"/>
        </w:rPr>
        <w:t>All, once airway is secured.</w:t>
      </w:r>
    </w:p>
    <w:p w14:paraId="707C2B7A" w14:textId="77777777" w:rsidR="00543669" w:rsidRPr="00CE3AB1" w:rsidRDefault="00543669">
      <w:pPr>
        <w:pStyle w:val="epb"/>
        <w:rPr>
          <w:sz w:val="18"/>
        </w:rPr>
      </w:pPr>
    </w:p>
    <w:p w14:paraId="669CD649" w14:textId="77777777" w:rsidR="00611474" w:rsidRPr="00CE3AB1" w:rsidRDefault="00611474">
      <w:pPr>
        <w:pStyle w:val="epb"/>
        <w:rPr>
          <w:sz w:val="18"/>
        </w:rPr>
      </w:pPr>
    </w:p>
    <w:p w14:paraId="29D5AF2C" w14:textId="77777777" w:rsidR="003B72A0" w:rsidRDefault="003B72A0" w:rsidP="00892678">
      <w:pPr>
        <w:pStyle w:val="Heading2"/>
      </w:pPr>
      <w:r w:rsidRPr="004A1D3E">
        <w:t xml:space="preserve">15.5.2 LARYNGOTRACHEOBRONCHITIS, </w:t>
      </w:r>
      <w:r w:rsidRPr="004A1D3E">
        <w:rPr>
          <w:color w:val="000000"/>
        </w:rPr>
        <w:t xml:space="preserve">ACUTE VIRAL </w:t>
      </w:r>
      <w:r w:rsidRPr="004A1D3E">
        <w:t>(CROUP)</w:t>
      </w:r>
    </w:p>
    <w:p w14:paraId="05AE001B" w14:textId="77777777" w:rsidR="003B72A0" w:rsidRPr="004A1D3E" w:rsidRDefault="003B72A0">
      <w:pPr>
        <w:pStyle w:val="head2"/>
        <w:rPr>
          <w:rFonts w:cs="Arial"/>
          <w:b w:val="0"/>
          <w:bCs/>
          <w:sz w:val="16"/>
        </w:rPr>
      </w:pPr>
      <w:r w:rsidRPr="004A1D3E">
        <w:rPr>
          <w:rFonts w:cs="Arial"/>
          <w:b w:val="0"/>
          <w:bCs/>
          <w:sz w:val="16"/>
        </w:rPr>
        <w:t>J05</w:t>
      </w:r>
      <w:r w:rsidR="006B21D6" w:rsidRPr="004A1D3E">
        <w:rPr>
          <w:rFonts w:cs="Arial"/>
          <w:b w:val="0"/>
          <w:bCs/>
          <w:sz w:val="16"/>
        </w:rPr>
        <w:t>.0</w:t>
      </w:r>
    </w:p>
    <w:p w14:paraId="7F46CC78" w14:textId="77777777" w:rsidR="003B72A0" w:rsidRPr="004A1D3E" w:rsidRDefault="003B72A0">
      <w:pPr>
        <w:pStyle w:val="head2"/>
        <w:rPr>
          <w:rFonts w:cs="Arial"/>
        </w:rPr>
      </w:pPr>
    </w:p>
    <w:p w14:paraId="5A1F0E6E" w14:textId="77777777" w:rsidR="003B72A0" w:rsidRPr="004A1D3E" w:rsidRDefault="003B72A0" w:rsidP="002C50B9">
      <w:pPr>
        <w:pStyle w:val="head2"/>
        <w:spacing w:line="240" w:lineRule="auto"/>
        <w:jc w:val="both"/>
        <w:rPr>
          <w:rFonts w:cs="Arial"/>
          <w:sz w:val="20"/>
        </w:rPr>
      </w:pPr>
      <w:r w:rsidRPr="004A1D3E">
        <w:rPr>
          <w:rFonts w:cs="Arial"/>
          <w:sz w:val="20"/>
        </w:rPr>
        <w:t>DESCRIPTION</w:t>
      </w:r>
    </w:p>
    <w:p w14:paraId="74796F18" w14:textId="77777777" w:rsidR="003B72A0" w:rsidRPr="004A1D3E" w:rsidRDefault="003B72A0" w:rsidP="00B015EA">
      <w:pPr>
        <w:pStyle w:val="ep1"/>
        <w:spacing w:line="240" w:lineRule="auto"/>
        <w:ind w:left="0"/>
        <w:rPr>
          <w:rFonts w:cs="Arial"/>
          <w:sz w:val="18"/>
        </w:rPr>
      </w:pPr>
      <w:r w:rsidRPr="004A1D3E">
        <w:rPr>
          <w:rFonts w:cs="Arial"/>
          <w:sz w:val="18"/>
        </w:rPr>
        <w:t xml:space="preserve">Potentially life-threatening airway obstruction in children and one of the most common causes of stridor in </w:t>
      </w:r>
      <w:r w:rsidRPr="004A1D3E">
        <w:rPr>
          <w:rFonts w:cs="Arial"/>
          <w:color w:val="000000"/>
          <w:sz w:val="18"/>
        </w:rPr>
        <w:t>children aged between</w:t>
      </w:r>
      <w:r w:rsidRPr="004A1D3E">
        <w:rPr>
          <w:rFonts w:cs="Arial"/>
          <w:sz w:val="18"/>
        </w:rPr>
        <w:t xml:space="preserve"> 6</w:t>
      </w:r>
      <w:r w:rsidR="009145E5">
        <w:rPr>
          <w:rFonts w:cs="Arial"/>
          <w:sz w:val="18"/>
        </w:rPr>
        <w:t> </w:t>
      </w:r>
      <w:r w:rsidRPr="004A1D3E">
        <w:rPr>
          <w:rFonts w:cs="Arial"/>
          <w:sz w:val="18"/>
        </w:rPr>
        <w:t>months and 2</w:t>
      </w:r>
      <w:r w:rsidR="009145E5">
        <w:rPr>
          <w:rFonts w:cs="Arial"/>
          <w:sz w:val="18"/>
        </w:rPr>
        <w:t> </w:t>
      </w:r>
      <w:r w:rsidRPr="004A1D3E">
        <w:rPr>
          <w:rFonts w:cs="Arial"/>
          <w:sz w:val="18"/>
        </w:rPr>
        <w:t>years.</w:t>
      </w:r>
    </w:p>
    <w:p w14:paraId="71A7E374" w14:textId="77777777" w:rsidR="003B72A0" w:rsidRPr="004A1D3E" w:rsidRDefault="003B72A0" w:rsidP="00B9176D">
      <w:pPr>
        <w:pStyle w:val="ep1"/>
        <w:spacing w:line="240" w:lineRule="auto"/>
        <w:ind w:left="0"/>
        <w:rPr>
          <w:rFonts w:cs="Arial"/>
          <w:b/>
          <w:sz w:val="18"/>
        </w:rPr>
      </w:pPr>
      <w:r w:rsidRPr="004A1D3E">
        <w:rPr>
          <w:rFonts w:cs="Arial"/>
          <w:sz w:val="18"/>
        </w:rPr>
        <w:t xml:space="preserve">The most </w:t>
      </w:r>
      <w:r w:rsidR="00602B2C" w:rsidRPr="004A1D3E">
        <w:rPr>
          <w:rFonts w:cs="Arial"/>
          <w:sz w:val="18"/>
        </w:rPr>
        <w:t>important</w:t>
      </w:r>
      <w:r w:rsidRPr="004A1D3E">
        <w:rPr>
          <w:rFonts w:cs="Arial"/>
          <w:sz w:val="18"/>
        </w:rPr>
        <w:t xml:space="preserve"> viruses causing laryngotracheobronchitis (LTB) include:</w:t>
      </w:r>
    </w:p>
    <w:p w14:paraId="50CDBD2B"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para-influenza virus (most common)</w:t>
      </w:r>
      <w:r w:rsidR="00B9398A" w:rsidRPr="004A1D3E">
        <w:rPr>
          <w:rFonts w:ascii="Arial" w:hAnsi="Arial" w:cs="Arial"/>
          <w:bCs/>
          <w:sz w:val="18"/>
          <w:szCs w:val="22"/>
        </w:rPr>
        <w:t>,</w:t>
      </w:r>
    </w:p>
    <w:p w14:paraId="7FDF0757"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measles</w:t>
      </w:r>
      <w:r w:rsidR="00B9398A" w:rsidRPr="004A1D3E">
        <w:rPr>
          <w:rFonts w:ascii="Arial" w:hAnsi="Arial" w:cs="Arial"/>
          <w:bCs/>
          <w:sz w:val="18"/>
          <w:szCs w:val="22"/>
        </w:rPr>
        <w:t>,</w:t>
      </w:r>
    </w:p>
    <w:p w14:paraId="2A2983F3" w14:textId="77777777" w:rsidR="003B72A0" w:rsidRPr="004A1D3E" w:rsidRDefault="00B9398A"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herpes simplex,</w:t>
      </w:r>
    </w:p>
    <w:p w14:paraId="15B7D81F"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adenovirus</w:t>
      </w:r>
      <w:r w:rsidR="00B9398A" w:rsidRPr="004A1D3E">
        <w:rPr>
          <w:rFonts w:ascii="Arial" w:hAnsi="Arial" w:cs="Arial"/>
          <w:bCs/>
          <w:sz w:val="18"/>
          <w:szCs w:val="22"/>
        </w:rPr>
        <w:t>.</w:t>
      </w:r>
    </w:p>
    <w:p w14:paraId="48EAE4BE" w14:textId="77777777" w:rsidR="004A6A53" w:rsidRPr="004A1D3E" w:rsidRDefault="004A6A53" w:rsidP="002C50B9">
      <w:pPr>
        <w:pStyle w:val="head2"/>
        <w:spacing w:line="240" w:lineRule="auto"/>
        <w:jc w:val="both"/>
        <w:rPr>
          <w:rFonts w:cs="Arial"/>
        </w:rPr>
      </w:pPr>
    </w:p>
    <w:p w14:paraId="765631CD" w14:textId="77777777" w:rsidR="003B72A0" w:rsidRPr="005D1F73" w:rsidRDefault="003B72A0" w:rsidP="002C50B9">
      <w:pPr>
        <w:pStyle w:val="head2"/>
        <w:spacing w:line="240" w:lineRule="auto"/>
        <w:jc w:val="both"/>
        <w:rPr>
          <w:rFonts w:cs="Arial"/>
          <w:sz w:val="20"/>
        </w:rPr>
      </w:pPr>
      <w:r w:rsidRPr="005D1F73">
        <w:rPr>
          <w:rFonts w:cs="Arial"/>
          <w:sz w:val="20"/>
        </w:rPr>
        <w:t>DIAGNOSTIC CRITERIA</w:t>
      </w:r>
    </w:p>
    <w:p w14:paraId="63C16B13" w14:textId="77777777" w:rsidR="003B72A0" w:rsidRPr="004A1D3E" w:rsidRDefault="003B72A0" w:rsidP="00B015EA">
      <w:pPr>
        <w:pStyle w:val="epbd"/>
        <w:spacing w:line="240" w:lineRule="auto"/>
        <w:ind w:left="0"/>
        <w:rPr>
          <w:rFonts w:cs="Arial"/>
          <w:sz w:val="18"/>
        </w:rPr>
      </w:pPr>
      <w:r w:rsidRPr="004A1D3E">
        <w:rPr>
          <w:rFonts w:cs="Arial"/>
          <w:sz w:val="18"/>
        </w:rPr>
        <w:t>Clinical</w:t>
      </w:r>
    </w:p>
    <w:p w14:paraId="0E359D6F" w14:textId="77777777" w:rsidR="003B72A0" w:rsidRPr="004A1D3E" w:rsidRDefault="001040C6" w:rsidP="00180C2D">
      <w:pPr>
        <w:pStyle w:val="CommentText"/>
        <w:numPr>
          <w:ilvl w:val="0"/>
          <w:numId w:val="7"/>
        </w:numPr>
        <w:jc w:val="both"/>
        <w:rPr>
          <w:rFonts w:ascii="Arial" w:hAnsi="Arial" w:cs="Arial"/>
          <w:bCs/>
          <w:sz w:val="18"/>
          <w:szCs w:val="22"/>
        </w:rPr>
      </w:pPr>
      <w:r>
        <w:rPr>
          <w:rFonts w:ascii="Arial" w:hAnsi="Arial" w:cs="Arial"/>
          <w:bCs/>
          <w:sz w:val="18"/>
          <w:szCs w:val="22"/>
        </w:rPr>
        <w:t>A</w:t>
      </w:r>
      <w:r w:rsidR="003B72A0" w:rsidRPr="004A1D3E">
        <w:rPr>
          <w:rFonts w:ascii="Arial" w:hAnsi="Arial" w:cs="Arial"/>
          <w:bCs/>
          <w:sz w:val="18"/>
          <w:szCs w:val="22"/>
        </w:rPr>
        <w:t xml:space="preserve"> previously healthy child who, a day or two after the onset of an upper respiratory tract infection, develops progressive airway obstruction w</w:t>
      </w:r>
      <w:r w:rsidR="00B9398A" w:rsidRPr="004A1D3E">
        <w:rPr>
          <w:rFonts w:ascii="Arial" w:hAnsi="Arial" w:cs="Arial"/>
          <w:bCs/>
          <w:sz w:val="18"/>
          <w:szCs w:val="22"/>
        </w:rPr>
        <w:t>ith a barking cough and stridor</w:t>
      </w:r>
      <w:r>
        <w:rPr>
          <w:rFonts w:ascii="Arial" w:hAnsi="Arial" w:cs="Arial"/>
          <w:bCs/>
          <w:sz w:val="18"/>
          <w:szCs w:val="22"/>
        </w:rPr>
        <w:t>.</w:t>
      </w:r>
    </w:p>
    <w:p w14:paraId="39E56385" w14:textId="77777777" w:rsidR="003B72A0" w:rsidRPr="004A1D3E" w:rsidRDefault="001040C6" w:rsidP="00180C2D">
      <w:pPr>
        <w:pStyle w:val="CommentText"/>
        <w:numPr>
          <w:ilvl w:val="0"/>
          <w:numId w:val="7"/>
        </w:numPr>
        <w:jc w:val="both"/>
        <w:rPr>
          <w:rFonts w:ascii="Arial" w:hAnsi="Arial" w:cs="Arial"/>
          <w:bCs/>
          <w:sz w:val="18"/>
          <w:szCs w:val="22"/>
        </w:rPr>
      </w:pPr>
      <w:r>
        <w:rPr>
          <w:rFonts w:ascii="Arial" w:hAnsi="Arial" w:cs="Arial"/>
          <w:bCs/>
          <w:sz w:val="18"/>
          <w:szCs w:val="22"/>
        </w:rPr>
        <w:t>A</w:t>
      </w:r>
      <w:r w:rsidR="00B9398A" w:rsidRPr="004A1D3E">
        <w:rPr>
          <w:rFonts w:ascii="Arial" w:hAnsi="Arial" w:cs="Arial"/>
          <w:bCs/>
          <w:sz w:val="18"/>
          <w:szCs w:val="22"/>
        </w:rPr>
        <w:t xml:space="preserve"> mild fever may be present</w:t>
      </w:r>
      <w:r>
        <w:rPr>
          <w:rFonts w:ascii="Arial" w:hAnsi="Arial" w:cs="Arial"/>
          <w:bCs/>
          <w:sz w:val="18"/>
          <w:szCs w:val="22"/>
        </w:rPr>
        <w:t>.</w:t>
      </w:r>
    </w:p>
    <w:p w14:paraId="3027C800" w14:textId="77777777" w:rsidR="003B72A0" w:rsidRPr="004A1D3E" w:rsidRDefault="001040C6" w:rsidP="00180C2D">
      <w:pPr>
        <w:pStyle w:val="CommentText"/>
        <w:numPr>
          <w:ilvl w:val="0"/>
          <w:numId w:val="7"/>
        </w:numPr>
        <w:jc w:val="both"/>
        <w:rPr>
          <w:rFonts w:ascii="Arial" w:hAnsi="Arial" w:cs="Arial"/>
          <w:bCs/>
          <w:sz w:val="18"/>
          <w:szCs w:val="22"/>
        </w:rPr>
      </w:pPr>
      <w:r>
        <w:rPr>
          <w:rFonts w:ascii="Arial" w:hAnsi="Arial" w:cs="Arial"/>
          <w:bCs/>
          <w:sz w:val="18"/>
          <w:szCs w:val="22"/>
        </w:rPr>
        <w:t>S</w:t>
      </w:r>
      <w:r w:rsidR="003B72A0" w:rsidRPr="004A1D3E">
        <w:rPr>
          <w:rFonts w:ascii="Arial" w:hAnsi="Arial" w:cs="Arial"/>
          <w:bCs/>
          <w:sz w:val="18"/>
          <w:szCs w:val="22"/>
        </w:rPr>
        <w:t>tridor becomes softer as airway obstruction becomes more severe</w:t>
      </w:r>
      <w:r w:rsidR="00B9398A" w:rsidRPr="004A1D3E">
        <w:rPr>
          <w:rFonts w:ascii="Arial" w:hAnsi="Arial" w:cs="Arial"/>
          <w:bCs/>
          <w:sz w:val="18"/>
          <w:szCs w:val="22"/>
        </w:rPr>
        <w:t>.</w:t>
      </w:r>
    </w:p>
    <w:p w14:paraId="013063F2" w14:textId="77777777" w:rsidR="003B72A0" w:rsidRPr="00CE3AB1" w:rsidRDefault="003B72A0" w:rsidP="00B015EA">
      <w:pPr>
        <w:pStyle w:val="es2"/>
        <w:spacing w:line="240" w:lineRule="auto"/>
        <w:rPr>
          <w:rFonts w:cs="Arial"/>
          <w:sz w:val="18"/>
        </w:rPr>
      </w:pPr>
    </w:p>
    <w:p w14:paraId="3876FA61" w14:textId="77777777" w:rsidR="003B72A0" w:rsidRPr="004A1D3E" w:rsidRDefault="003B72A0" w:rsidP="00B9176D">
      <w:pPr>
        <w:pStyle w:val="es2"/>
        <w:spacing w:line="240" w:lineRule="auto"/>
        <w:rPr>
          <w:rFonts w:cs="Arial"/>
          <w:sz w:val="18"/>
        </w:rPr>
      </w:pPr>
      <w:r w:rsidRPr="004A1D3E">
        <w:rPr>
          <w:rFonts w:cs="Arial"/>
          <w:bCs/>
          <w:sz w:val="18"/>
        </w:rPr>
        <w:t>The following features suggest a different diagnosis</w:t>
      </w:r>
      <w:r w:rsidRPr="004A1D3E">
        <w:rPr>
          <w:rFonts w:cs="Arial"/>
          <w:sz w:val="18"/>
        </w:rPr>
        <w:t>:</w:t>
      </w:r>
    </w:p>
    <w:p w14:paraId="47702F4F"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acute onset of obstruction without prodromal features (foreign body or angioneurotic oedema)</w:t>
      </w:r>
      <w:r w:rsidR="00B9398A" w:rsidRPr="004A1D3E">
        <w:rPr>
          <w:rFonts w:ascii="Arial" w:hAnsi="Arial" w:cs="Arial"/>
          <w:bCs/>
          <w:sz w:val="18"/>
          <w:szCs w:val="22"/>
        </w:rPr>
        <w:t>,</w:t>
      </w:r>
    </w:p>
    <w:p w14:paraId="35D3C75C"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incomplete immunisation and a membrane in the upper airway (diphtheria)</w:t>
      </w:r>
      <w:r w:rsidR="00B9398A" w:rsidRPr="004A1D3E">
        <w:rPr>
          <w:rFonts w:ascii="Arial" w:hAnsi="Arial" w:cs="Arial"/>
          <w:bCs/>
          <w:sz w:val="18"/>
          <w:szCs w:val="22"/>
        </w:rPr>
        <w:t>,</w:t>
      </w:r>
    </w:p>
    <w:p w14:paraId="1893F036"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high fever, dysphagia, drooling or sitting position (epiglottitis, retro</w:t>
      </w:r>
      <w:r w:rsidRPr="004A1D3E">
        <w:rPr>
          <w:rFonts w:ascii="Arial" w:hAnsi="Arial" w:cs="Arial"/>
          <w:bCs/>
          <w:sz w:val="18"/>
          <w:szCs w:val="22"/>
        </w:rPr>
        <w:softHyphen/>
        <w:t>pharyn</w:t>
      </w:r>
      <w:r w:rsidRPr="004A1D3E">
        <w:rPr>
          <w:rFonts w:ascii="Arial" w:hAnsi="Arial" w:cs="Arial"/>
          <w:bCs/>
          <w:sz w:val="18"/>
          <w:szCs w:val="22"/>
        </w:rPr>
        <w:softHyphen/>
        <w:t>geal abscess, bacterial tracheitis)</w:t>
      </w:r>
      <w:r w:rsidR="00B9398A" w:rsidRPr="004A1D3E">
        <w:rPr>
          <w:rFonts w:ascii="Arial" w:hAnsi="Arial" w:cs="Arial"/>
          <w:bCs/>
          <w:sz w:val="18"/>
          <w:szCs w:val="22"/>
        </w:rPr>
        <w:t>,</w:t>
      </w:r>
    </w:p>
    <w:p w14:paraId="7E730EA5" w14:textId="77777777" w:rsidR="003B72A0" w:rsidRPr="004A1D3E" w:rsidRDefault="003B72A0" w:rsidP="00180C2D">
      <w:pPr>
        <w:pStyle w:val="CommentText"/>
        <w:numPr>
          <w:ilvl w:val="0"/>
          <w:numId w:val="7"/>
        </w:numPr>
        <w:jc w:val="both"/>
        <w:rPr>
          <w:rFonts w:ascii="Arial" w:hAnsi="Arial" w:cs="Arial"/>
          <w:bCs/>
          <w:sz w:val="18"/>
          <w:szCs w:val="22"/>
        </w:rPr>
      </w:pPr>
      <w:r w:rsidRPr="004A1D3E">
        <w:rPr>
          <w:rFonts w:ascii="Arial" w:hAnsi="Arial" w:cs="Arial"/>
          <w:bCs/>
          <w:sz w:val="18"/>
          <w:szCs w:val="22"/>
        </w:rPr>
        <w:t>recurrent upper airways obstruction (laryngeal papilloma)</w:t>
      </w:r>
      <w:r w:rsidR="00B9398A" w:rsidRPr="004A1D3E">
        <w:rPr>
          <w:rFonts w:ascii="Arial" w:hAnsi="Arial" w:cs="Arial"/>
          <w:bCs/>
          <w:sz w:val="18"/>
          <w:szCs w:val="22"/>
        </w:rPr>
        <w:t>.</w:t>
      </w:r>
    </w:p>
    <w:p w14:paraId="1F05D7A4" w14:textId="77777777" w:rsidR="00C10BA9" w:rsidRDefault="00C10BA9">
      <w:pPr>
        <w:pStyle w:val="epbd"/>
        <w:spacing w:line="240" w:lineRule="auto"/>
        <w:rPr>
          <w:rFonts w:ascii="Arial Bold" w:hAnsi="Arial Bold" w:cs="Arial"/>
          <w:sz w:val="18"/>
        </w:rPr>
      </w:pPr>
    </w:p>
    <w:p w14:paraId="3E2E6042" w14:textId="77777777" w:rsidR="003B72A0" w:rsidRPr="004A1D3E" w:rsidRDefault="003B72A0">
      <w:pPr>
        <w:pStyle w:val="epbd"/>
        <w:spacing w:line="240" w:lineRule="auto"/>
        <w:rPr>
          <w:rFonts w:ascii="Arial Bold" w:hAnsi="Arial Bold" w:cs="Arial"/>
          <w:sz w:val="18"/>
        </w:rPr>
      </w:pPr>
      <w:r w:rsidRPr="004A1D3E">
        <w:rPr>
          <w:rFonts w:ascii="Arial Bold" w:hAnsi="Arial Bold" w:cs="Arial"/>
          <w:sz w:val="18"/>
        </w:rPr>
        <w:lastRenderedPageBreak/>
        <w:t xml:space="preserve">Assessment of </w:t>
      </w:r>
      <w:r w:rsidR="0096362A" w:rsidRPr="004A1D3E">
        <w:rPr>
          <w:rFonts w:ascii="Arial Bold" w:hAnsi="Arial Bold" w:cs="Arial"/>
          <w:sz w:val="18"/>
        </w:rPr>
        <w:t>s</w:t>
      </w:r>
      <w:r w:rsidRPr="004A1D3E">
        <w:rPr>
          <w:rFonts w:ascii="Arial Bold" w:hAnsi="Arial Bold" w:cs="Arial"/>
          <w:sz w:val="18"/>
        </w:rPr>
        <w:t xml:space="preserve">everity of </w:t>
      </w:r>
      <w:r w:rsidR="0096362A" w:rsidRPr="004A1D3E">
        <w:rPr>
          <w:rFonts w:ascii="Arial Bold" w:hAnsi="Arial Bold" w:cs="Arial"/>
          <w:sz w:val="18"/>
        </w:rPr>
        <w:t>a</w:t>
      </w:r>
      <w:r w:rsidRPr="004A1D3E">
        <w:rPr>
          <w:rFonts w:ascii="Arial Bold" w:hAnsi="Arial Bold" w:cs="Arial"/>
          <w:sz w:val="18"/>
        </w:rPr>
        <w:t xml:space="preserve">irway </w:t>
      </w:r>
      <w:r w:rsidR="0096362A" w:rsidRPr="004A1D3E">
        <w:rPr>
          <w:rFonts w:ascii="Arial Bold" w:hAnsi="Arial Bold" w:cs="Arial"/>
          <w:sz w:val="18"/>
        </w:rPr>
        <w:t>o</w:t>
      </w:r>
      <w:r w:rsidRPr="004A1D3E">
        <w:rPr>
          <w:rFonts w:ascii="Arial Bold" w:hAnsi="Arial Bold" w:cs="Arial"/>
          <w:sz w:val="18"/>
        </w:rPr>
        <w:t>bstruction in LTB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713"/>
        <w:gridCol w:w="1713"/>
        <w:gridCol w:w="1716"/>
      </w:tblGrid>
      <w:tr w:rsidR="003B72A0" w:rsidRPr="004A1D3E" w14:paraId="7D5CD7C6" w14:textId="77777777">
        <w:trPr>
          <w:cantSplit/>
        </w:trPr>
        <w:tc>
          <w:tcPr>
            <w:tcW w:w="795" w:type="pct"/>
            <w:tcBorders>
              <w:bottom w:val="nil"/>
            </w:tcBorders>
            <w:shd w:val="pct10" w:color="auto" w:fill="auto"/>
            <w:vAlign w:val="center"/>
          </w:tcPr>
          <w:p w14:paraId="142F87DD" w14:textId="77777777" w:rsidR="003B72A0" w:rsidRPr="004A1D3E" w:rsidRDefault="003B72A0">
            <w:pPr>
              <w:pStyle w:val="head4"/>
              <w:spacing w:line="240" w:lineRule="auto"/>
              <w:jc w:val="left"/>
              <w:rPr>
                <w:rFonts w:cs="Arial"/>
                <w:sz w:val="18"/>
              </w:rPr>
            </w:pPr>
            <w:r w:rsidRPr="004A1D3E">
              <w:rPr>
                <w:rFonts w:cs="Arial"/>
                <w:sz w:val="18"/>
              </w:rPr>
              <w:t>Severity</w:t>
            </w:r>
          </w:p>
          <w:p w14:paraId="7E7BF27D" w14:textId="77777777" w:rsidR="003B72A0" w:rsidRPr="004A1D3E" w:rsidRDefault="003B72A0">
            <w:pPr>
              <w:pStyle w:val="ep0"/>
              <w:spacing w:line="240" w:lineRule="auto"/>
              <w:jc w:val="left"/>
              <w:rPr>
                <w:rFonts w:cs="Arial"/>
                <w:sz w:val="18"/>
              </w:rPr>
            </w:pPr>
          </w:p>
        </w:tc>
        <w:tc>
          <w:tcPr>
            <w:tcW w:w="1401" w:type="pct"/>
            <w:tcBorders>
              <w:bottom w:val="nil"/>
            </w:tcBorders>
            <w:shd w:val="pct10" w:color="auto" w:fill="auto"/>
            <w:vAlign w:val="center"/>
          </w:tcPr>
          <w:p w14:paraId="74129101" w14:textId="77777777" w:rsidR="003B72A0" w:rsidRPr="004A1D3E" w:rsidRDefault="003B72A0">
            <w:pPr>
              <w:pStyle w:val="es2"/>
              <w:spacing w:line="240" w:lineRule="auto"/>
              <w:jc w:val="center"/>
              <w:rPr>
                <w:rFonts w:cs="Arial"/>
                <w:b/>
                <w:bCs/>
                <w:sz w:val="18"/>
              </w:rPr>
            </w:pPr>
            <w:r w:rsidRPr="004A1D3E">
              <w:rPr>
                <w:rFonts w:cs="Arial"/>
                <w:b/>
                <w:bCs/>
                <w:sz w:val="18"/>
              </w:rPr>
              <w:t>Inspiratory obstruction (Stridor)</w:t>
            </w:r>
          </w:p>
        </w:tc>
        <w:tc>
          <w:tcPr>
            <w:tcW w:w="1401" w:type="pct"/>
            <w:tcBorders>
              <w:bottom w:val="nil"/>
            </w:tcBorders>
            <w:shd w:val="pct10" w:color="auto" w:fill="auto"/>
            <w:vAlign w:val="center"/>
          </w:tcPr>
          <w:p w14:paraId="0751CD47" w14:textId="77777777" w:rsidR="003B72A0" w:rsidRPr="004A1D3E" w:rsidRDefault="003B72A0">
            <w:pPr>
              <w:pStyle w:val="head4"/>
              <w:spacing w:line="240" w:lineRule="auto"/>
              <w:rPr>
                <w:rFonts w:cs="Arial"/>
                <w:sz w:val="18"/>
                <w:lang w:val="en-US"/>
              </w:rPr>
            </w:pPr>
            <w:r w:rsidRPr="004A1D3E">
              <w:rPr>
                <w:rFonts w:cs="Arial"/>
                <w:sz w:val="18"/>
              </w:rPr>
              <w:t xml:space="preserve">Expiratory </w:t>
            </w:r>
            <w:r w:rsidR="003329C9">
              <w:rPr>
                <w:rFonts w:cs="Arial"/>
                <w:sz w:val="18"/>
                <w:lang w:val="en-US"/>
              </w:rPr>
              <w:t>o</w:t>
            </w:r>
            <w:r w:rsidRPr="004A1D3E">
              <w:rPr>
                <w:rFonts w:cs="Arial"/>
                <w:sz w:val="18"/>
                <w:lang w:val="en-US"/>
              </w:rPr>
              <w:t>bstruction (Stridor)</w:t>
            </w:r>
          </w:p>
        </w:tc>
        <w:tc>
          <w:tcPr>
            <w:tcW w:w="1402" w:type="pct"/>
            <w:tcBorders>
              <w:bottom w:val="nil"/>
            </w:tcBorders>
            <w:shd w:val="pct10" w:color="auto" w:fill="auto"/>
            <w:vAlign w:val="center"/>
          </w:tcPr>
          <w:p w14:paraId="683CBE49" w14:textId="77777777" w:rsidR="003B72A0" w:rsidRPr="004A1D3E" w:rsidRDefault="003B72A0">
            <w:pPr>
              <w:pStyle w:val="head4"/>
              <w:spacing w:line="240" w:lineRule="auto"/>
              <w:rPr>
                <w:rFonts w:cs="Arial"/>
                <w:sz w:val="18"/>
                <w:lang w:val="en-US"/>
              </w:rPr>
            </w:pPr>
            <w:r w:rsidRPr="004A1D3E">
              <w:rPr>
                <w:rFonts w:cs="Arial"/>
                <w:sz w:val="18"/>
                <w:lang w:val="en-US"/>
              </w:rPr>
              <w:t>Pulsus paradoxus</w:t>
            </w:r>
          </w:p>
        </w:tc>
      </w:tr>
      <w:tr w:rsidR="003B72A0" w:rsidRPr="004A1D3E" w14:paraId="00F30403" w14:textId="77777777">
        <w:trPr>
          <w:cantSplit/>
        </w:trPr>
        <w:tc>
          <w:tcPr>
            <w:tcW w:w="795" w:type="pct"/>
            <w:tcBorders>
              <w:bottom w:val="nil"/>
            </w:tcBorders>
            <w:vAlign w:val="center"/>
          </w:tcPr>
          <w:p w14:paraId="6DCEBE4A" w14:textId="77777777" w:rsidR="003B72A0" w:rsidRPr="00CE3AB1" w:rsidRDefault="003B72A0">
            <w:pPr>
              <w:pStyle w:val="es2"/>
              <w:spacing w:line="360" w:lineRule="auto"/>
              <w:jc w:val="left"/>
              <w:rPr>
                <w:rFonts w:cs="Arial"/>
                <w:b/>
                <w:sz w:val="18"/>
                <w:lang w:val="en-US"/>
              </w:rPr>
            </w:pPr>
            <w:r w:rsidRPr="00CE3AB1">
              <w:rPr>
                <w:rFonts w:cs="Arial"/>
                <w:b/>
                <w:sz w:val="18"/>
                <w:lang w:val="en-US"/>
              </w:rPr>
              <w:t>Grade 1</w:t>
            </w:r>
          </w:p>
        </w:tc>
        <w:tc>
          <w:tcPr>
            <w:tcW w:w="1401" w:type="pct"/>
            <w:tcBorders>
              <w:bottom w:val="nil"/>
            </w:tcBorders>
            <w:vAlign w:val="center"/>
          </w:tcPr>
          <w:p w14:paraId="2F67045C" w14:textId="77777777" w:rsidR="003B72A0" w:rsidRPr="004A1D3E" w:rsidRDefault="003B72A0">
            <w:pPr>
              <w:pStyle w:val="ep0"/>
              <w:spacing w:line="360" w:lineRule="auto"/>
              <w:jc w:val="center"/>
              <w:rPr>
                <w:rFonts w:cs="Arial"/>
                <w:sz w:val="18"/>
                <w:lang w:val="fr-FR"/>
              </w:rPr>
            </w:pPr>
            <w:r w:rsidRPr="004A1D3E">
              <w:rPr>
                <w:rFonts w:cs="Arial"/>
                <w:sz w:val="18"/>
                <w:lang w:val="fr-FR"/>
              </w:rPr>
              <w:t>+</w:t>
            </w:r>
          </w:p>
        </w:tc>
        <w:tc>
          <w:tcPr>
            <w:tcW w:w="1401" w:type="pct"/>
            <w:tcBorders>
              <w:bottom w:val="nil"/>
            </w:tcBorders>
            <w:vAlign w:val="center"/>
          </w:tcPr>
          <w:p w14:paraId="1E1F116B" w14:textId="77777777" w:rsidR="003B72A0" w:rsidRPr="004A1D3E" w:rsidRDefault="003B72A0">
            <w:pPr>
              <w:pStyle w:val="ep0"/>
              <w:spacing w:line="360" w:lineRule="auto"/>
              <w:jc w:val="center"/>
              <w:rPr>
                <w:rFonts w:cs="Arial"/>
                <w:sz w:val="18"/>
                <w:lang w:val="fr-FR"/>
              </w:rPr>
            </w:pPr>
          </w:p>
        </w:tc>
        <w:tc>
          <w:tcPr>
            <w:tcW w:w="1402" w:type="pct"/>
            <w:tcBorders>
              <w:bottom w:val="nil"/>
            </w:tcBorders>
            <w:vAlign w:val="center"/>
          </w:tcPr>
          <w:p w14:paraId="28EC011A" w14:textId="77777777" w:rsidR="003B72A0" w:rsidRPr="004A1D3E" w:rsidRDefault="003B72A0">
            <w:pPr>
              <w:pStyle w:val="ep0"/>
              <w:spacing w:line="360" w:lineRule="auto"/>
              <w:jc w:val="left"/>
              <w:rPr>
                <w:rFonts w:cs="Arial"/>
                <w:sz w:val="18"/>
                <w:lang w:val="fr-FR"/>
              </w:rPr>
            </w:pPr>
          </w:p>
        </w:tc>
      </w:tr>
      <w:tr w:rsidR="003B72A0" w:rsidRPr="004A1D3E" w14:paraId="3B285A07" w14:textId="77777777">
        <w:trPr>
          <w:cantSplit/>
        </w:trPr>
        <w:tc>
          <w:tcPr>
            <w:tcW w:w="795" w:type="pct"/>
            <w:tcBorders>
              <w:top w:val="single" w:sz="4" w:space="0" w:color="auto"/>
              <w:bottom w:val="nil"/>
            </w:tcBorders>
            <w:vAlign w:val="center"/>
          </w:tcPr>
          <w:p w14:paraId="05ED9819" w14:textId="77777777" w:rsidR="003B72A0" w:rsidRPr="00CE3AB1" w:rsidRDefault="003B72A0">
            <w:pPr>
              <w:pStyle w:val="ep0"/>
              <w:spacing w:line="360" w:lineRule="auto"/>
              <w:jc w:val="left"/>
              <w:rPr>
                <w:rFonts w:cs="Arial"/>
                <w:b/>
                <w:sz w:val="18"/>
                <w:lang w:val="fr-FR"/>
              </w:rPr>
            </w:pPr>
            <w:r w:rsidRPr="00CE3AB1">
              <w:rPr>
                <w:rFonts w:cs="Arial"/>
                <w:b/>
                <w:sz w:val="18"/>
                <w:lang w:val="fr-FR"/>
              </w:rPr>
              <w:t>Grade 2</w:t>
            </w:r>
          </w:p>
        </w:tc>
        <w:tc>
          <w:tcPr>
            <w:tcW w:w="1401" w:type="pct"/>
            <w:tcBorders>
              <w:top w:val="single" w:sz="4" w:space="0" w:color="auto"/>
              <w:bottom w:val="nil"/>
            </w:tcBorders>
            <w:vAlign w:val="center"/>
          </w:tcPr>
          <w:p w14:paraId="06F0A29F" w14:textId="77777777" w:rsidR="003B72A0" w:rsidRPr="004A1D3E" w:rsidRDefault="003B72A0">
            <w:pPr>
              <w:pStyle w:val="ep0"/>
              <w:spacing w:line="360" w:lineRule="auto"/>
              <w:jc w:val="center"/>
              <w:rPr>
                <w:rFonts w:cs="Arial"/>
                <w:sz w:val="18"/>
                <w:lang w:val="fr-FR"/>
              </w:rPr>
            </w:pPr>
            <w:r w:rsidRPr="004A1D3E">
              <w:rPr>
                <w:rFonts w:cs="Arial"/>
                <w:sz w:val="18"/>
                <w:lang w:val="fr-FR"/>
              </w:rPr>
              <w:t>+</w:t>
            </w:r>
          </w:p>
        </w:tc>
        <w:tc>
          <w:tcPr>
            <w:tcW w:w="1401" w:type="pct"/>
            <w:tcBorders>
              <w:top w:val="single" w:sz="4" w:space="0" w:color="auto"/>
              <w:bottom w:val="nil"/>
            </w:tcBorders>
            <w:vAlign w:val="center"/>
          </w:tcPr>
          <w:p w14:paraId="589B5AD3" w14:textId="77777777" w:rsidR="003B72A0" w:rsidRPr="004A1D3E" w:rsidRDefault="003B72A0">
            <w:pPr>
              <w:pStyle w:val="es2"/>
              <w:spacing w:line="240" w:lineRule="auto"/>
              <w:jc w:val="center"/>
              <w:rPr>
                <w:rFonts w:cs="Arial"/>
                <w:sz w:val="18"/>
                <w:lang w:val="fr-FR"/>
              </w:rPr>
            </w:pPr>
            <w:r w:rsidRPr="004A1D3E">
              <w:rPr>
                <w:rFonts w:cs="Arial"/>
                <w:sz w:val="18"/>
                <w:lang w:val="fr-FR"/>
              </w:rPr>
              <w:t>+</w:t>
            </w:r>
          </w:p>
          <w:p w14:paraId="5AF83FE7" w14:textId="77777777" w:rsidR="003B72A0" w:rsidRPr="004A1D3E" w:rsidRDefault="003B72A0">
            <w:pPr>
              <w:pStyle w:val="es2"/>
              <w:spacing w:line="240" w:lineRule="auto"/>
              <w:jc w:val="center"/>
              <w:rPr>
                <w:rFonts w:cs="Arial"/>
                <w:sz w:val="18"/>
                <w:lang w:val="fr-FR"/>
              </w:rPr>
            </w:pPr>
            <w:r w:rsidRPr="004A1D3E">
              <w:rPr>
                <w:rFonts w:cs="Arial"/>
                <w:sz w:val="18"/>
                <w:lang w:val="fr-FR"/>
              </w:rPr>
              <w:t>passive expiration</w:t>
            </w:r>
          </w:p>
        </w:tc>
        <w:tc>
          <w:tcPr>
            <w:tcW w:w="1402" w:type="pct"/>
            <w:tcBorders>
              <w:top w:val="single" w:sz="4" w:space="0" w:color="auto"/>
              <w:bottom w:val="nil"/>
            </w:tcBorders>
            <w:vAlign w:val="center"/>
          </w:tcPr>
          <w:p w14:paraId="00B85883" w14:textId="77777777" w:rsidR="003B72A0" w:rsidRPr="004A1D3E" w:rsidRDefault="003B72A0">
            <w:pPr>
              <w:pStyle w:val="ep0"/>
              <w:spacing w:line="360" w:lineRule="auto"/>
              <w:jc w:val="left"/>
              <w:rPr>
                <w:rFonts w:cs="Arial"/>
                <w:sz w:val="18"/>
                <w:lang w:val="fr-FR"/>
              </w:rPr>
            </w:pPr>
          </w:p>
        </w:tc>
      </w:tr>
      <w:tr w:rsidR="003B72A0" w:rsidRPr="004A1D3E" w14:paraId="6A5BF115" w14:textId="77777777">
        <w:trPr>
          <w:cantSplit/>
        </w:trPr>
        <w:tc>
          <w:tcPr>
            <w:tcW w:w="795" w:type="pct"/>
            <w:tcBorders>
              <w:top w:val="single" w:sz="4" w:space="0" w:color="auto"/>
              <w:bottom w:val="single" w:sz="4" w:space="0" w:color="auto"/>
            </w:tcBorders>
            <w:vAlign w:val="center"/>
          </w:tcPr>
          <w:p w14:paraId="1612A07A" w14:textId="77777777" w:rsidR="003B72A0" w:rsidRPr="00CE3AB1" w:rsidRDefault="003B72A0">
            <w:pPr>
              <w:pStyle w:val="es2"/>
              <w:spacing w:line="360" w:lineRule="auto"/>
              <w:jc w:val="left"/>
              <w:rPr>
                <w:rFonts w:cs="Arial"/>
                <w:b/>
                <w:sz w:val="18"/>
                <w:lang w:val="fr-FR"/>
              </w:rPr>
            </w:pPr>
            <w:r w:rsidRPr="00CE3AB1">
              <w:rPr>
                <w:rFonts w:cs="Arial"/>
                <w:b/>
                <w:sz w:val="18"/>
                <w:lang w:val="fr-FR"/>
              </w:rPr>
              <w:t>Grade 3</w:t>
            </w:r>
          </w:p>
        </w:tc>
        <w:tc>
          <w:tcPr>
            <w:tcW w:w="1401" w:type="pct"/>
            <w:tcBorders>
              <w:top w:val="single" w:sz="4" w:space="0" w:color="auto"/>
              <w:bottom w:val="single" w:sz="4" w:space="0" w:color="auto"/>
            </w:tcBorders>
            <w:vAlign w:val="center"/>
          </w:tcPr>
          <w:p w14:paraId="63A336C5" w14:textId="77777777" w:rsidR="003B72A0" w:rsidRPr="004A1D3E" w:rsidRDefault="003B72A0">
            <w:pPr>
              <w:pStyle w:val="ep0"/>
              <w:spacing w:line="360" w:lineRule="auto"/>
              <w:jc w:val="center"/>
              <w:rPr>
                <w:rFonts w:cs="Arial"/>
                <w:sz w:val="18"/>
                <w:lang w:val="fr-FR"/>
              </w:rPr>
            </w:pPr>
            <w:r w:rsidRPr="004A1D3E">
              <w:rPr>
                <w:rFonts w:cs="Arial"/>
                <w:sz w:val="18"/>
                <w:lang w:val="fr-FR"/>
              </w:rPr>
              <w:t>+</w:t>
            </w:r>
          </w:p>
        </w:tc>
        <w:tc>
          <w:tcPr>
            <w:tcW w:w="1401" w:type="pct"/>
            <w:tcBorders>
              <w:top w:val="single" w:sz="4" w:space="0" w:color="auto"/>
              <w:bottom w:val="single" w:sz="4" w:space="0" w:color="auto"/>
            </w:tcBorders>
            <w:vAlign w:val="center"/>
          </w:tcPr>
          <w:p w14:paraId="0779043A" w14:textId="77777777" w:rsidR="003B72A0" w:rsidRPr="004A1D3E" w:rsidRDefault="003B72A0">
            <w:pPr>
              <w:pStyle w:val="es2"/>
              <w:spacing w:line="240" w:lineRule="auto"/>
              <w:jc w:val="center"/>
              <w:rPr>
                <w:rFonts w:cs="Arial"/>
                <w:sz w:val="18"/>
              </w:rPr>
            </w:pPr>
            <w:r w:rsidRPr="004A1D3E">
              <w:rPr>
                <w:rFonts w:cs="Arial"/>
                <w:sz w:val="18"/>
              </w:rPr>
              <w:t>+</w:t>
            </w:r>
          </w:p>
          <w:p w14:paraId="48A3E4AF" w14:textId="77777777" w:rsidR="003B72A0" w:rsidRPr="004A1D3E" w:rsidRDefault="003B72A0">
            <w:pPr>
              <w:pStyle w:val="es2"/>
              <w:spacing w:line="240" w:lineRule="auto"/>
              <w:jc w:val="center"/>
              <w:rPr>
                <w:rFonts w:cs="Arial"/>
                <w:sz w:val="18"/>
              </w:rPr>
            </w:pPr>
            <w:r w:rsidRPr="004A1D3E">
              <w:rPr>
                <w:rFonts w:cs="Arial"/>
                <w:sz w:val="18"/>
              </w:rPr>
              <w:t>active expiration using abdominal muscles</w:t>
            </w:r>
          </w:p>
        </w:tc>
        <w:tc>
          <w:tcPr>
            <w:tcW w:w="1402" w:type="pct"/>
            <w:tcBorders>
              <w:top w:val="single" w:sz="4" w:space="0" w:color="auto"/>
              <w:bottom w:val="single" w:sz="4" w:space="0" w:color="auto"/>
            </w:tcBorders>
            <w:vAlign w:val="center"/>
          </w:tcPr>
          <w:p w14:paraId="5288EF94" w14:textId="77777777" w:rsidR="003B72A0" w:rsidRPr="004A1D3E" w:rsidRDefault="003B72A0">
            <w:pPr>
              <w:pStyle w:val="ep0"/>
              <w:spacing w:line="360" w:lineRule="auto"/>
              <w:jc w:val="center"/>
              <w:rPr>
                <w:rFonts w:cs="Arial"/>
                <w:sz w:val="18"/>
              </w:rPr>
            </w:pPr>
            <w:r w:rsidRPr="004A1D3E">
              <w:rPr>
                <w:rFonts w:cs="Arial"/>
                <w:sz w:val="18"/>
              </w:rPr>
              <w:t>+</w:t>
            </w:r>
          </w:p>
        </w:tc>
      </w:tr>
      <w:tr w:rsidR="003B72A0" w:rsidRPr="004A1D3E" w14:paraId="7BF09574" w14:textId="77777777">
        <w:trPr>
          <w:cantSplit/>
        </w:trPr>
        <w:tc>
          <w:tcPr>
            <w:tcW w:w="795" w:type="pct"/>
            <w:tcBorders>
              <w:top w:val="single" w:sz="4" w:space="0" w:color="auto"/>
              <w:bottom w:val="single" w:sz="4" w:space="0" w:color="auto"/>
            </w:tcBorders>
            <w:vAlign w:val="center"/>
          </w:tcPr>
          <w:p w14:paraId="643C972E" w14:textId="77777777" w:rsidR="003B72A0" w:rsidRPr="00CE3AB1" w:rsidRDefault="003B72A0">
            <w:pPr>
              <w:pStyle w:val="es2"/>
              <w:spacing w:line="360" w:lineRule="auto"/>
              <w:jc w:val="left"/>
              <w:rPr>
                <w:rFonts w:cs="Arial"/>
                <w:b/>
                <w:sz w:val="18"/>
                <w:lang w:val="en-GB"/>
              </w:rPr>
            </w:pPr>
            <w:r w:rsidRPr="00CE3AB1">
              <w:rPr>
                <w:rFonts w:cs="Arial"/>
                <w:b/>
                <w:sz w:val="18"/>
              </w:rPr>
              <w:t>Grade 4</w:t>
            </w:r>
          </w:p>
        </w:tc>
        <w:tc>
          <w:tcPr>
            <w:tcW w:w="4205" w:type="pct"/>
            <w:gridSpan w:val="3"/>
            <w:tcBorders>
              <w:top w:val="single" w:sz="4" w:space="0" w:color="auto"/>
              <w:bottom w:val="single" w:sz="4" w:space="0" w:color="auto"/>
            </w:tcBorders>
            <w:vAlign w:val="center"/>
          </w:tcPr>
          <w:p w14:paraId="0380B6C7" w14:textId="77777777" w:rsidR="003B72A0" w:rsidRPr="004A1D3E" w:rsidRDefault="003B72A0">
            <w:pPr>
              <w:pStyle w:val="ep0"/>
              <w:spacing w:line="360" w:lineRule="auto"/>
              <w:jc w:val="center"/>
              <w:rPr>
                <w:rFonts w:cs="Arial"/>
                <w:sz w:val="18"/>
              </w:rPr>
            </w:pPr>
            <w:r w:rsidRPr="004A1D3E">
              <w:rPr>
                <w:rFonts w:cs="Arial"/>
                <w:sz w:val="18"/>
              </w:rPr>
              <w:t>cyanosis, apathy, marked retractions, impending apnoea</w:t>
            </w:r>
          </w:p>
        </w:tc>
      </w:tr>
    </w:tbl>
    <w:p w14:paraId="57A286F0" w14:textId="77777777" w:rsidR="003B72A0" w:rsidRPr="004A1D3E" w:rsidRDefault="003B72A0">
      <w:pPr>
        <w:pStyle w:val="elist"/>
        <w:spacing w:line="240" w:lineRule="auto"/>
        <w:ind w:left="0" w:firstLine="0"/>
        <w:rPr>
          <w:rFonts w:cs="Arial"/>
          <w:b/>
          <w:sz w:val="18"/>
        </w:rPr>
      </w:pPr>
    </w:p>
    <w:p w14:paraId="111F9283" w14:textId="77777777" w:rsidR="003B72A0" w:rsidRPr="004A1D3E" w:rsidRDefault="0096362A">
      <w:pPr>
        <w:pStyle w:val="elist"/>
        <w:spacing w:line="240" w:lineRule="auto"/>
        <w:ind w:left="0" w:firstLine="0"/>
        <w:rPr>
          <w:rFonts w:cs="Arial"/>
          <w:b/>
          <w:sz w:val="20"/>
        </w:rPr>
      </w:pPr>
      <w:r w:rsidRPr="004A1D3E">
        <w:rPr>
          <w:rFonts w:cs="Arial"/>
          <w:b/>
          <w:sz w:val="20"/>
        </w:rPr>
        <w:t>GENERAL AND SUPPORTIVE MEASURES</w:t>
      </w:r>
    </w:p>
    <w:p w14:paraId="03445F98" w14:textId="77777777" w:rsidR="003B72A0" w:rsidRPr="004A1D3E" w:rsidRDefault="0096362A" w:rsidP="00180C2D">
      <w:pPr>
        <w:pStyle w:val="CommentText"/>
        <w:numPr>
          <w:ilvl w:val="0"/>
          <w:numId w:val="7"/>
        </w:numPr>
        <w:rPr>
          <w:rFonts w:ascii="Arial" w:hAnsi="Arial" w:cs="Arial"/>
          <w:bCs/>
          <w:sz w:val="18"/>
          <w:szCs w:val="22"/>
        </w:rPr>
      </w:pPr>
      <w:r w:rsidRPr="004A1D3E">
        <w:rPr>
          <w:rFonts w:ascii="Arial" w:hAnsi="Arial" w:cs="Arial"/>
          <w:bCs/>
          <w:sz w:val="18"/>
          <w:szCs w:val="22"/>
        </w:rPr>
        <w:t>M</w:t>
      </w:r>
      <w:r w:rsidR="003B72A0" w:rsidRPr="004A1D3E">
        <w:rPr>
          <w:rFonts w:ascii="Arial" w:hAnsi="Arial" w:cs="Arial"/>
          <w:bCs/>
          <w:sz w:val="18"/>
          <w:szCs w:val="22"/>
        </w:rPr>
        <w:t>onitor the nutritiona</w:t>
      </w:r>
      <w:r w:rsidRPr="004A1D3E">
        <w:rPr>
          <w:rFonts w:ascii="Arial" w:hAnsi="Arial" w:cs="Arial"/>
          <w:bCs/>
          <w:sz w:val="18"/>
          <w:szCs w:val="22"/>
        </w:rPr>
        <w:t>l status and fluid requirements</w:t>
      </w:r>
      <w:r w:rsidR="006B21D6" w:rsidRPr="004A1D3E">
        <w:rPr>
          <w:rFonts w:ascii="Arial" w:hAnsi="Arial" w:cs="Arial"/>
          <w:bCs/>
          <w:sz w:val="18"/>
          <w:szCs w:val="22"/>
        </w:rPr>
        <w:t>.</w:t>
      </w:r>
    </w:p>
    <w:p w14:paraId="7113FFF1" w14:textId="77777777" w:rsidR="003B72A0" w:rsidRPr="004A1D3E" w:rsidRDefault="0096362A" w:rsidP="00180C2D">
      <w:pPr>
        <w:pStyle w:val="CommentText"/>
        <w:numPr>
          <w:ilvl w:val="0"/>
          <w:numId w:val="7"/>
        </w:numPr>
        <w:rPr>
          <w:rFonts w:ascii="Arial" w:hAnsi="Arial" w:cs="Arial"/>
          <w:bCs/>
          <w:sz w:val="18"/>
          <w:szCs w:val="22"/>
        </w:rPr>
      </w:pPr>
      <w:r w:rsidRPr="004A1D3E">
        <w:rPr>
          <w:rFonts w:ascii="Arial" w:hAnsi="Arial" w:cs="Arial"/>
          <w:bCs/>
          <w:sz w:val="18"/>
          <w:szCs w:val="22"/>
        </w:rPr>
        <w:t xml:space="preserve">Monitor </w:t>
      </w:r>
      <w:r w:rsidR="003B72A0" w:rsidRPr="004A1D3E">
        <w:rPr>
          <w:rFonts w:ascii="Arial" w:hAnsi="Arial" w:cs="Arial"/>
          <w:bCs/>
          <w:sz w:val="18"/>
          <w:szCs w:val="22"/>
        </w:rPr>
        <w:t>oxygen saturation, heart rate and respiratory rate</w:t>
      </w:r>
      <w:r w:rsidRPr="004A1D3E">
        <w:rPr>
          <w:rFonts w:ascii="Arial" w:hAnsi="Arial" w:cs="Arial"/>
          <w:bCs/>
          <w:sz w:val="18"/>
          <w:szCs w:val="22"/>
        </w:rPr>
        <w:t>.</w:t>
      </w:r>
    </w:p>
    <w:p w14:paraId="274EA376"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Avoid arterial blood gas estimations</w:t>
      </w:r>
      <w:r w:rsidR="0096362A" w:rsidRPr="004A1D3E">
        <w:rPr>
          <w:rFonts w:ascii="Arial" w:hAnsi="Arial" w:cs="Arial"/>
          <w:bCs/>
          <w:sz w:val="18"/>
          <w:szCs w:val="22"/>
        </w:rPr>
        <w:t>. C</w:t>
      </w:r>
      <w:r w:rsidRPr="004A1D3E">
        <w:rPr>
          <w:rFonts w:ascii="Arial" w:hAnsi="Arial" w:cs="Arial"/>
          <w:bCs/>
          <w:sz w:val="18"/>
          <w:szCs w:val="22"/>
        </w:rPr>
        <w:t>linical criteria are more effective in determining severity.</w:t>
      </w:r>
    </w:p>
    <w:p w14:paraId="0EE1A76F" w14:textId="77777777" w:rsidR="003B72A0" w:rsidRPr="004A1D3E" w:rsidRDefault="0096362A" w:rsidP="00180C2D">
      <w:pPr>
        <w:pStyle w:val="CommentText"/>
        <w:numPr>
          <w:ilvl w:val="0"/>
          <w:numId w:val="7"/>
        </w:numPr>
        <w:rPr>
          <w:rFonts w:ascii="Arial" w:hAnsi="Arial" w:cs="Arial"/>
          <w:bCs/>
          <w:sz w:val="18"/>
          <w:szCs w:val="22"/>
        </w:rPr>
      </w:pPr>
      <w:r w:rsidRPr="004A1D3E">
        <w:rPr>
          <w:rFonts w:ascii="Arial" w:hAnsi="Arial" w:cs="Arial"/>
          <w:bCs/>
          <w:sz w:val="18"/>
          <w:szCs w:val="22"/>
        </w:rPr>
        <w:t>D</w:t>
      </w:r>
      <w:r w:rsidR="003B72A0" w:rsidRPr="004A1D3E">
        <w:rPr>
          <w:rFonts w:ascii="Arial" w:hAnsi="Arial" w:cs="Arial"/>
          <w:bCs/>
          <w:sz w:val="18"/>
          <w:szCs w:val="22"/>
        </w:rPr>
        <w:t>epending on severity, admit child to high care or intensive care ward</w:t>
      </w:r>
      <w:r w:rsidR="006B21D6" w:rsidRPr="004A1D3E">
        <w:rPr>
          <w:rFonts w:ascii="Arial" w:hAnsi="Arial" w:cs="Arial"/>
          <w:bCs/>
          <w:sz w:val="18"/>
          <w:szCs w:val="22"/>
        </w:rPr>
        <w:t>.</w:t>
      </w:r>
    </w:p>
    <w:p w14:paraId="01E0FE55" w14:textId="77777777" w:rsidR="003B72A0" w:rsidRPr="004A1D3E" w:rsidRDefault="003B72A0">
      <w:pPr>
        <w:pStyle w:val="elist"/>
        <w:spacing w:line="240" w:lineRule="auto"/>
        <w:ind w:left="340" w:hanging="340"/>
        <w:rPr>
          <w:rFonts w:cs="Arial"/>
          <w:b/>
          <w:bCs/>
          <w:sz w:val="18"/>
        </w:rPr>
      </w:pPr>
    </w:p>
    <w:p w14:paraId="2F89AE6A" w14:textId="77777777" w:rsidR="003B72A0" w:rsidRPr="004A1D3E" w:rsidRDefault="00E03F5A">
      <w:pPr>
        <w:pStyle w:val="elist"/>
        <w:spacing w:line="240" w:lineRule="auto"/>
        <w:ind w:left="340" w:hanging="340"/>
        <w:rPr>
          <w:rFonts w:cs="Arial"/>
          <w:b/>
          <w:bCs/>
          <w:sz w:val="20"/>
        </w:rPr>
      </w:pPr>
      <w:r>
        <w:rPr>
          <w:rFonts w:cs="Arial"/>
          <w:b/>
          <w:bCs/>
          <w:sz w:val="20"/>
        </w:rPr>
        <w:br w:type="page"/>
      </w:r>
      <w:r w:rsidR="00AC2ED2" w:rsidRPr="004A1D3E">
        <w:rPr>
          <w:rFonts w:cs="Arial"/>
          <w:b/>
          <w:bCs/>
          <w:sz w:val="20"/>
        </w:rPr>
        <w:lastRenderedPageBreak/>
        <w:t>MEDICINE TREATMENT</w:t>
      </w:r>
    </w:p>
    <w:p w14:paraId="4FF4E071" w14:textId="77777777" w:rsidR="003B72A0" w:rsidRPr="004A1D3E" w:rsidRDefault="003B72A0">
      <w:pPr>
        <w:pStyle w:val="elist"/>
        <w:ind w:left="0" w:firstLine="0"/>
        <w:rPr>
          <w:rFonts w:cs="Arial"/>
          <w:bCs/>
          <w:sz w:val="18"/>
        </w:rPr>
      </w:pPr>
      <w:r w:rsidRPr="004A1D3E">
        <w:rPr>
          <w:rFonts w:cs="Arial"/>
          <w:b/>
          <w:sz w:val="18"/>
        </w:rPr>
        <w:t>Grade 1 obstruction</w:t>
      </w:r>
    </w:p>
    <w:p w14:paraId="005327EC" w14:textId="77777777" w:rsidR="003B72A0" w:rsidRDefault="0096362A" w:rsidP="00180C2D">
      <w:pPr>
        <w:pStyle w:val="ep4"/>
        <w:numPr>
          <w:ilvl w:val="0"/>
          <w:numId w:val="8"/>
        </w:numPr>
        <w:spacing w:line="240" w:lineRule="auto"/>
        <w:rPr>
          <w:rFonts w:cs="Arial"/>
          <w:sz w:val="18"/>
        </w:rPr>
      </w:pPr>
      <w:r w:rsidRPr="004A1D3E">
        <w:rPr>
          <w:rFonts w:cs="Arial"/>
          <w:sz w:val="18"/>
        </w:rPr>
        <w:t>P</w:t>
      </w:r>
      <w:r w:rsidR="003B72A0" w:rsidRPr="004A1D3E">
        <w:rPr>
          <w:rFonts w:cs="Arial"/>
          <w:sz w:val="18"/>
        </w:rPr>
        <w:t>rednisone, oral, 2</w:t>
      </w:r>
      <w:r w:rsidR="009145E5">
        <w:rPr>
          <w:rFonts w:cs="Arial"/>
          <w:sz w:val="18"/>
        </w:rPr>
        <w:t> </w:t>
      </w:r>
      <w:r w:rsidR="003B72A0" w:rsidRPr="004A1D3E">
        <w:rPr>
          <w:rFonts w:cs="Arial"/>
          <w:sz w:val="18"/>
        </w:rPr>
        <w:t>mg/kg as a single dose</w:t>
      </w:r>
      <w:r w:rsidRPr="004A1D3E">
        <w:rPr>
          <w:rFonts w:cs="Arial"/>
          <w:sz w:val="18"/>
        </w:rPr>
        <w:t>.</w:t>
      </w:r>
    </w:p>
    <w:p w14:paraId="112F262F" w14:textId="77777777" w:rsidR="007162E1" w:rsidRPr="00317486" w:rsidRDefault="007162E1" w:rsidP="00180C2D">
      <w:pPr>
        <w:pStyle w:val="ep4"/>
        <w:numPr>
          <w:ilvl w:val="0"/>
          <w:numId w:val="22"/>
        </w:numPr>
        <w:tabs>
          <w:tab w:val="clear" w:pos="360"/>
        </w:tabs>
        <w:spacing w:line="240" w:lineRule="auto"/>
        <w:ind w:left="709" w:hanging="283"/>
        <w:jc w:val="left"/>
        <w:rPr>
          <w:rFonts w:cs="Arial"/>
          <w:sz w:val="18"/>
        </w:rPr>
      </w:pPr>
      <w:r w:rsidRPr="00317486">
        <w:rPr>
          <w:rFonts w:cs="Arial"/>
          <w:sz w:val="18"/>
        </w:rPr>
        <w:t>To a maximum of:</w:t>
      </w:r>
    </w:p>
    <w:tbl>
      <w:tblPr>
        <w:tblW w:w="5926" w:type="dxa"/>
        <w:tblInd w:w="711" w:type="dxa"/>
        <w:tblLook w:val="01E0" w:firstRow="1" w:lastRow="1" w:firstColumn="1" w:lastColumn="1" w:noHBand="0" w:noVBand="0"/>
      </w:tblPr>
      <w:tblGrid>
        <w:gridCol w:w="1524"/>
        <w:gridCol w:w="4402"/>
      </w:tblGrid>
      <w:tr w:rsidR="007162E1" w:rsidRPr="004A1D3E" w14:paraId="7428AC42" w14:textId="77777777" w:rsidTr="00CE3AB1">
        <w:tc>
          <w:tcPr>
            <w:tcW w:w="1524" w:type="dxa"/>
          </w:tcPr>
          <w:p w14:paraId="58D89B50" w14:textId="77777777" w:rsidR="007162E1" w:rsidRPr="004A1D3E" w:rsidRDefault="007162E1" w:rsidP="00180C2D">
            <w:pPr>
              <w:pStyle w:val="elist"/>
              <w:numPr>
                <w:ilvl w:val="0"/>
                <w:numId w:val="39"/>
              </w:numPr>
              <w:tabs>
                <w:tab w:val="clear" w:pos="113"/>
                <w:tab w:val="left" w:pos="317"/>
                <w:tab w:val="left" w:pos="3960"/>
              </w:tabs>
              <w:spacing w:line="240" w:lineRule="auto"/>
              <w:rPr>
                <w:rFonts w:cs="Arial"/>
                <w:sz w:val="18"/>
                <w:szCs w:val="24"/>
                <w:lang w:val="en-GB"/>
              </w:rPr>
            </w:pPr>
            <w:r w:rsidRPr="004A1D3E">
              <w:rPr>
                <w:rFonts w:cs="Arial"/>
                <w:sz w:val="18"/>
                <w:szCs w:val="24"/>
                <w:lang w:val="en-GB"/>
              </w:rPr>
              <w:t>20</w:t>
            </w:r>
            <w:r w:rsidR="009145E5">
              <w:rPr>
                <w:rFonts w:cs="Arial"/>
                <w:sz w:val="18"/>
                <w:szCs w:val="24"/>
                <w:lang w:val="en-GB"/>
              </w:rPr>
              <w:t> </w:t>
            </w:r>
            <w:r w:rsidRPr="004A1D3E">
              <w:rPr>
                <w:rFonts w:cs="Arial"/>
                <w:sz w:val="18"/>
                <w:szCs w:val="24"/>
                <w:lang w:val="en-GB"/>
              </w:rPr>
              <w:t>mg:</w:t>
            </w:r>
          </w:p>
        </w:tc>
        <w:tc>
          <w:tcPr>
            <w:tcW w:w="4402" w:type="dxa"/>
          </w:tcPr>
          <w:p w14:paraId="08CB23CA" w14:textId="77777777" w:rsidR="007162E1" w:rsidRPr="004A1D3E" w:rsidRDefault="007162E1" w:rsidP="003634AD">
            <w:pPr>
              <w:rPr>
                <w:rFonts w:ascii="Arial" w:hAnsi="Arial" w:cs="Arial"/>
                <w:sz w:val="18"/>
              </w:rPr>
            </w:pPr>
            <w:r>
              <w:rPr>
                <w:rFonts w:ascii="Arial" w:hAnsi="Arial" w:cs="Arial"/>
                <w:sz w:val="18"/>
              </w:rPr>
              <w:t>C</w:t>
            </w:r>
            <w:r w:rsidRPr="004A1D3E">
              <w:rPr>
                <w:rFonts w:ascii="Arial" w:hAnsi="Arial" w:cs="Arial"/>
                <w:sz w:val="18"/>
              </w:rPr>
              <w:t>hildren &lt;</w:t>
            </w:r>
            <w:r w:rsidR="009145E5">
              <w:rPr>
                <w:rFonts w:ascii="Arial" w:hAnsi="Arial" w:cs="Arial"/>
                <w:sz w:val="18"/>
              </w:rPr>
              <w:t> </w:t>
            </w:r>
            <w:r w:rsidRPr="004A1D3E">
              <w:rPr>
                <w:rFonts w:ascii="Arial" w:hAnsi="Arial" w:cs="Arial"/>
                <w:sz w:val="18"/>
              </w:rPr>
              <w:t>2</w:t>
            </w:r>
            <w:r w:rsidR="009145E5">
              <w:rPr>
                <w:rFonts w:ascii="Arial" w:hAnsi="Arial" w:cs="Arial"/>
                <w:sz w:val="18"/>
              </w:rPr>
              <w:t> </w:t>
            </w:r>
            <w:r w:rsidRPr="004A1D3E">
              <w:rPr>
                <w:rFonts w:ascii="Arial" w:hAnsi="Arial" w:cs="Arial"/>
                <w:sz w:val="18"/>
              </w:rPr>
              <w:t>years for 5</w:t>
            </w:r>
            <w:r w:rsidR="009145E5">
              <w:rPr>
                <w:rFonts w:ascii="Arial" w:hAnsi="Arial" w:cs="Arial"/>
                <w:sz w:val="18"/>
              </w:rPr>
              <w:t> </w:t>
            </w:r>
            <w:r w:rsidRPr="004A1D3E">
              <w:rPr>
                <w:rFonts w:ascii="Arial" w:hAnsi="Arial" w:cs="Arial"/>
                <w:sz w:val="18"/>
              </w:rPr>
              <w:t>days.</w:t>
            </w:r>
          </w:p>
        </w:tc>
      </w:tr>
      <w:tr w:rsidR="007162E1" w:rsidRPr="004A1D3E" w14:paraId="086740E9" w14:textId="77777777" w:rsidTr="00CE3AB1">
        <w:tc>
          <w:tcPr>
            <w:tcW w:w="1524" w:type="dxa"/>
          </w:tcPr>
          <w:p w14:paraId="576562CD" w14:textId="77777777" w:rsidR="007162E1" w:rsidRPr="004A1D3E" w:rsidRDefault="007162E1" w:rsidP="00180C2D">
            <w:pPr>
              <w:pStyle w:val="elist"/>
              <w:numPr>
                <w:ilvl w:val="0"/>
                <w:numId w:val="39"/>
              </w:numPr>
              <w:tabs>
                <w:tab w:val="clear" w:pos="113"/>
                <w:tab w:val="left" w:pos="317"/>
                <w:tab w:val="left" w:pos="3960"/>
              </w:tabs>
              <w:spacing w:line="240" w:lineRule="auto"/>
              <w:rPr>
                <w:rFonts w:cs="Arial"/>
                <w:sz w:val="18"/>
                <w:szCs w:val="24"/>
                <w:lang w:val="en-GB"/>
              </w:rPr>
            </w:pPr>
            <w:r w:rsidRPr="004A1D3E">
              <w:rPr>
                <w:rFonts w:cs="Arial"/>
                <w:sz w:val="18"/>
                <w:szCs w:val="24"/>
                <w:lang w:val="en-GB"/>
              </w:rPr>
              <w:t>30</w:t>
            </w:r>
            <w:r w:rsidR="009145E5">
              <w:rPr>
                <w:rFonts w:cs="Arial"/>
                <w:sz w:val="18"/>
                <w:szCs w:val="24"/>
                <w:lang w:val="en-GB"/>
              </w:rPr>
              <w:t> </w:t>
            </w:r>
            <w:r w:rsidRPr="004A1D3E">
              <w:rPr>
                <w:rFonts w:cs="Arial"/>
                <w:sz w:val="18"/>
                <w:szCs w:val="24"/>
                <w:lang w:val="en-GB"/>
              </w:rPr>
              <w:t>mg:</w:t>
            </w:r>
          </w:p>
        </w:tc>
        <w:tc>
          <w:tcPr>
            <w:tcW w:w="4402" w:type="dxa"/>
          </w:tcPr>
          <w:p w14:paraId="678C3201" w14:textId="77777777" w:rsidR="007162E1" w:rsidRPr="004A1D3E" w:rsidRDefault="007162E1" w:rsidP="003634AD">
            <w:pPr>
              <w:rPr>
                <w:rFonts w:ascii="Arial" w:hAnsi="Arial" w:cs="Arial"/>
                <w:sz w:val="18"/>
              </w:rPr>
            </w:pPr>
            <w:r>
              <w:rPr>
                <w:rFonts w:ascii="Arial" w:hAnsi="Arial" w:cs="Arial"/>
                <w:sz w:val="18"/>
              </w:rPr>
              <w:t>C</w:t>
            </w:r>
            <w:r w:rsidRPr="004A1D3E">
              <w:rPr>
                <w:rFonts w:ascii="Arial" w:hAnsi="Arial" w:cs="Arial"/>
                <w:sz w:val="18"/>
              </w:rPr>
              <w:t>hildren 2–5</w:t>
            </w:r>
            <w:r w:rsidR="009145E5">
              <w:rPr>
                <w:rFonts w:ascii="Arial" w:hAnsi="Arial" w:cs="Arial"/>
                <w:sz w:val="18"/>
              </w:rPr>
              <w:t> </w:t>
            </w:r>
            <w:r w:rsidRPr="004A1D3E">
              <w:rPr>
                <w:rFonts w:ascii="Arial" w:hAnsi="Arial" w:cs="Arial"/>
                <w:sz w:val="18"/>
              </w:rPr>
              <w:t>years for 5</w:t>
            </w:r>
            <w:r w:rsidR="009145E5">
              <w:rPr>
                <w:rFonts w:ascii="Arial" w:hAnsi="Arial" w:cs="Arial"/>
                <w:sz w:val="18"/>
              </w:rPr>
              <w:t> </w:t>
            </w:r>
            <w:r w:rsidRPr="004A1D3E">
              <w:rPr>
                <w:rFonts w:ascii="Arial" w:hAnsi="Arial" w:cs="Arial"/>
                <w:sz w:val="18"/>
              </w:rPr>
              <w:t>days.</w:t>
            </w:r>
          </w:p>
        </w:tc>
      </w:tr>
      <w:tr w:rsidR="007162E1" w:rsidRPr="004A1D3E" w14:paraId="39589C0E" w14:textId="77777777" w:rsidTr="00CE3AB1">
        <w:tc>
          <w:tcPr>
            <w:tcW w:w="1524" w:type="dxa"/>
          </w:tcPr>
          <w:p w14:paraId="7C31D760" w14:textId="77777777" w:rsidR="007162E1" w:rsidRPr="004A1D3E" w:rsidRDefault="007162E1" w:rsidP="00180C2D">
            <w:pPr>
              <w:pStyle w:val="elist"/>
              <w:numPr>
                <w:ilvl w:val="0"/>
                <w:numId w:val="39"/>
              </w:numPr>
              <w:tabs>
                <w:tab w:val="clear" w:pos="113"/>
                <w:tab w:val="left" w:pos="317"/>
                <w:tab w:val="left" w:pos="3960"/>
              </w:tabs>
              <w:spacing w:line="240" w:lineRule="auto"/>
              <w:rPr>
                <w:rFonts w:cs="Arial"/>
                <w:sz w:val="18"/>
                <w:szCs w:val="24"/>
                <w:lang w:val="en-GB"/>
              </w:rPr>
            </w:pPr>
            <w:r w:rsidRPr="004A1D3E">
              <w:rPr>
                <w:rFonts w:cs="Arial"/>
                <w:sz w:val="18"/>
                <w:szCs w:val="24"/>
                <w:lang w:val="en-GB"/>
              </w:rPr>
              <w:t>40</w:t>
            </w:r>
            <w:r w:rsidR="009145E5">
              <w:rPr>
                <w:rFonts w:cs="Arial"/>
                <w:sz w:val="18"/>
                <w:szCs w:val="24"/>
                <w:lang w:val="en-GB"/>
              </w:rPr>
              <w:t> </w:t>
            </w:r>
            <w:r w:rsidRPr="004A1D3E">
              <w:rPr>
                <w:rFonts w:cs="Arial"/>
                <w:sz w:val="18"/>
                <w:szCs w:val="24"/>
                <w:lang w:val="en-GB"/>
              </w:rPr>
              <w:t>mg:</w:t>
            </w:r>
          </w:p>
        </w:tc>
        <w:tc>
          <w:tcPr>
            <w:tcW w:w="4402" w:type="dxa"/>
          </w:tcPr>
          <w:p w14:paraId="1F206893" w14:textId="77777777" w:rsidR="007162E1" w:rsidRPr="004A1D3E" w:rsidRDefault="007162E1" w:rsidP="003634AD">
            <w:pPr>
              <w:rPr>
                <w:rFonts w:ascii="Arial" w:hAnsi="Arial" w:cs="Arial"/>
                <w:sz w:val="18"/>
              </w:rPr>
            </w:pPr>
            <w:r>
              <w:rPr>
                <w:rFonts w:ascii="Arial" w:hAnsi="Arial" w:cs="Arial"/>
                <w:sz w:val="18"/>
              </w:rPr>
              <w:t>C</w:t>
            </w:r>
            <w:r w:rsidRPr="004A1D3E">
              <w:rPr>
                <w:rFonts w:ascii="Arial" w:hAnsi="Arial" w:cs="Arial"/>
                <w:sz w:val="18"/>
              </w:rPr>
              <w:t>hildren 6–12</w:t>
            </w:r>
            <w:r w:rsidR="009145E5">
              <w:rPr>
                <w:rFonts w:ascii="Arial" w:hAnsi="Arial" w:cs="Arial"/>
                <w:sz w:val="18"/>
              </w:rPr>
              <w:t> </w:t>
            </w:r>
            <w:r w:rsidRPr="004A1D3E">
              <w:rPr>
                <w:rFonts w:ascii="Arial" w:hAnsi="Arial" w:cs="Arial"/>
                <w:sz w:val="18"/>
              </w:rPr>
              <w:t>years for 5</w:t>
            </w:r>
            <w:r w:rsidR="009145E5">
              <w:rPr>
                <w:rFonts w:ascii="Arial" w:hAnsi="Arial" w:cs="Arial"/>
                <w:sz w:val="18"/>
              </w:rPr>
              <w:t> </w:t>
            </w:r>
            <w:r w:rsidRPr="004A1D3E">
              <w:rPr>
                <w:rFonts w:ascii="Arial" w:hAnsi="Arial" w:cs="Arial"/>
                <w:sz w:val="18"/>
              </w:rPr>
              <w:t>days.</w:t>
            </w:r>
          </w:p>
        </w:tc>
      </w:tr>
    </w:tbl>
    <w:p w14:paraId="176797F6" w14:textId="77777777" w:rsidR="003B72A0" w:rsidRPr="004A1D3E" w:rsidRDefault="003B72A0" w:rsidP="0096362A">
      <w:pPr>
        <w:pStyle w:val="ep5"/>
        <w:spacing w:line="240" w:lineRule="auto"/>
        <w:ind w:left="0"/>
        <w:rPr>
          <w:rFonts w:cs="Arial"/>
          <w:b/>
          <w:bCs/>
          <w:sz w:val="18"/>
        </w:rPr>
      </w:pPr>
      <w:r w:rsidRPr="004A1D3E">
        <w:rPr>
          <w:rFonts w:cs="Arial"/>
          <w:b/>
          <w:bCs/>
          <w:sz w:val="18"/>
        </w:rPr>
        <w:t>OR</w:t>
      </w:r>
    </w:p>
    <w:p w14:paraId="7C3D67CB" w14:textId="77777777" w:rsidR="003B72A0" w:rsidRPr="004A1D3E" w:rsidRDefault="0096362A" w:rsidP="00180C2D">
      <w:pPr>
        <w:pStyle w:val="ep4"/>
        <w:numPr>
          <w:ilvl w:val="0"/>
          <w:numId w:val="8"/>
        </w:numPr>
        <w:spacing w:line="240" w:lineRule="auto"/>
        <w:rPr>
          <w:rFonts w:cs="Arial"/>
          <w:sz w:val="18"/>
        </w:rPr>
      </w:pPr>
      <w:r w:rsidRPr="004A1D3E">
        <w:rPr>
          <w:rFonts w:cs="Arial"/>
          <w:sz w:val="18"/>
        </w:rPr>
        <w:t>D</w:t>
      </w:r>
      <w:r w:rsidR="003B72A0" w:rsidRPr="004A1D3E">
        <w:rPr>
          <w:rFonts w:cs="Arial"/>
          <w:sz w:val="18"/>
        </w:rPr>
        <w:t>examethasone, IV</w:t>
      </w:r>
      <w:r w:rsidRPr="004A1D3E">
        <w:rPr>
          <w:rFonts w:cs="Arial"/>
          <w:sz w:val="18"/>
        </w:rPr>
        <w:t>/IM, 0.5</w:t>
      </w:r>
      <w:r w:rsidR="009145E5">
        <w:rPr>
          <w:rFonts w:cs="Arial"/>
          <w:sz w:val="18"/>
        </w:rPr>
        <w:t> </w:t>
      </w:r>
      <w:r w:rsidRPr="004A1D3E">
        <w:rPr>
          <w:rFonts w:cs="Arial"/>
          <w:sz w:val="18"/>
        </w:rPr>
        <w:t>mg/kg as a single dose.</w:t>
      </w:r>
    </w:p>
    <w:p w14:paraId="5AC3D61F" w14:textId="77777777" w:rsidR="003B72A0" w:rsidRPr="004A1D3E" w:rsidRDefault="00650573">
      <w:pPr>
        <w:pStyle w:val="ep4"/>
        <w:spacing w:line="240" w:lineRule="auto"/>
        <w:rPr>
          <w:rFonts w:cs="Arial"/>
          <w:sz w:val="18"/>
        </w:rPr>
      </w:pPr>
      <w:r w:rsidRPr="00CE3AB1">
        <w:rPr>
          <w:rFonts w:cs="Arial"/>
          <w:b/>
          <w:bCs/>
          <w:sz w:val="18"/>
          <w:u w:val="single"/>
        </w:rPr>
        <w:t>Note</w:t>
      </w:r>
      <w:r w:rsidRPr="004A1D3E">
        <w:rPr>
          <w:rFonts w:cs="Arial"/>
          <w:bCs/>
          <w:sz w:val="18"/>
        </w:rPr>
        <w:t>:</w:t>
      </w:r>
      <w:r w:rsidR="009145E5">
        <w:rPr>
          <w:rFonts w:cs="Arial"/>
          <w:sz w:val="18"/>
        </w:rPr>
        <w:t xml:space="preserve"> </w:t>
      </w:r>
      <w:r w:rsidRPr="004A1D3E">
        <w:rPr>
          <w:rFonts w:cs="Arial"/>
          <w:sz w:val="18"/>
        </w:rPr>
        <w:t xml:space="preserve">Avoid steroids </w:t>
      </w:r>
      <w:r w:rsidR="004F4461" w:rsidRPr="004A1D3E">
        <w:rPr>
          <w:rFonts w:cs="Arial"/>
          <w:sz w:val="18"/>
        </w:rPr>
        <w:t>in</w:t>
      </w:r>
      <w:r w:rsidRPr="004A1D3E">
        <w:rPr>
          <w:rFonts w:cs="Arial"/>
          <w:sz w:val="18"/>
        </w:rPr>
        <w:t xml:space="preserve"> patients with measles or herpes infection.</w:t>
      </w:r>
    </w:p>
    <w:p w14:paraId="25FA5B60" w14:textId="77777777" w:rsidR="0096362A" w:rsidRPr="004A1D3E" w:rsidRDefault="0096362A">
      <w:pPr>
        <w:pStyle w:val="ep4"/>
        <w:spacing w:line="240" w:lineRule="auto"/>
        <w:rPr>
          <w:rFonts w:cs="Arial"/>
          <w:sz w:val="18"/>
        </w:rPr>
      </w:pPr>
    </w:p>
    <w:p w14:paraId="10902BDF" w14:textId="77777777" w:rsidR="003B72A0" w:rsidRPr="004A1D3E" w:rsidRDefault="003B72A0">
      <w:pPr>
        <w:pStyle w:val="ep4"/>
        <w:spacing w:line="240" w:lineRule="auto"/>
        <w:rPr>
          <w:rFonts w:cs="Arial"/>
          <w:b/>
          <w:sz w:val="18"/>
        </w:rPr>
      </w:pPr>
      <w:r w:rsidRPr="004A1D3E">
        <w:rPr>
          <w:rFonts w:cs="Arial"/>
          <w:b/>
          <w:sz w:val="18"/>
        </w:rPr>
        <w:t>Grade 2 obstruction</w:t>
      </w:r>
    </w:p>
    <w:p w14:paraId="05EFD41F" w14:textId="77777777" w:rsidR="003B72A0" w:rsidRPr="004A1D3E" w:rsidRDefault="003B72A0">
      <w:pPr>
        <w:pStyle w:val="ep4"/>
        <w:spacing w:line="240" w:lineRule="auto"/>
        <w:rPr>
          <w:rFonts w:cs="Arial"/>
          <w:sz w:val="18"/>
        </w:rPr>
      </w:pPr>
      <w:r w:rsidRPr="004A1D3E">
        <w:rPr>
          <w:rFonts w:cs="Arial"/>
          <w:sz w:val="18"/>
        </w:rPr>
        <w:t xml:space="preserve">As above </w:t>
      </w:r>
    </w:p>
    <w:p w14:paraId="5CA94F06" w14:textId="77777777" w:rsidR="003B72A0" w:rsidRPr="004A1D3E" w:rsidRDefault="003B72A0">
      <w:pPr>
        <w:pStyle w:val="ep4"/>
        <w:spacing w:line="240" w:lineRule="auto"/>
        <w:rPr>
          <w:rFonts w:cs="Arial"/>
          <w:sz w:val="18"/>
        </w:rPr>
      </w:pPr>
      <w:r w:rsidRPr="004A1D3E">
        <w:rPr>
          <w:rFonts w:cs="Arial"/>
          <w:b/>
          <w:bCs/>
          <w:sz w:val="18"/>
        </w:rPr>
        <w:t>PLUS</w:t>
      </w:r>
    </w:p>
    <w:p w14:paraId="664987FF" w14:textId="77777777" w:rsidR="003B72A0" w:rsidRPr="004A1D3E" w:rsidRDefault="002C50B9" w:rsidP="00180C2D">
      <w:pPr>
        <w:pStyle w:val="ep4"/>
        <w:numPr>
          <w:ilvl w:val="0"/>
          <w:numId w:val="8"/>
        </w:numPr>
        <w:spacing w:line="240" w:lineRule="auto"/>
        <w:rPr>
          <w:rFonts w:cs="Arial"/>
          <w:sz w:val="18"/>
        </w:rPr>
      </w:pPr>
      <w:r>
        <w:rPr>
          <w:rFonts w:cs="Arial"/>
          <w:sz w:val="18"/>
        </w:rPr>
        <w:t>Adrenaline</w:t>
      </w:r>
      <w:r w:rsidRPr="004A1D3E">
        <w:rPr>
          <w:rFonts w:cs="Arial"/>
          <w:sz w:val="18"/>
        </w:rPr>
        <w:t xml:space="preserve"> </w:t>
      </w:r>
      <w:r w:rsidR="0096362A" w:rsidRPr="004A1D3E">
        <w:rPr>
          <w:rFonts w:cs="Arial"/>
          <w:sz w:val="18"/>
        </w:rPr>
        <w:t>(</w:t>
      </w:r>
      <w:r>
        <w:rPr>
          <w:rFonts w:cs="Arial"/>
          <w:sz w:val="18"/>
        </w:rPr>
        <w:t>epinephrine</w:t>
      </w:r>
      <w:r w:rsidR="0096362A" w:rsidRPr="004A1D3E">
        <w:rPr>
          <w:rFonts w:cs="Arial"/>
          <w:sz w:val="18"/>
        </w:rPr>
        <w:t>)</w:t>
      </w:r>
      <w:r w:rsidR="003B72A0" w:rsidRPr="004A1D3E">
        <w:rPr>
          <w:rFonts w:cs="Arial"/>
          <w:sz w:val="18"/>
        </w:rPr>
        <w:t>, 1:1000, nebulise</w:t>
      </w:r>
      <w:r w:rsidR="001040C6">
        <w:rPr>
          <w:rFonts w:cs="Arial"/>
          <w:sz w:val="18"/>
        </w:rPr>
        <w:t>d</w:t>
      </w:r>
      <w:r w:rsidR="003B72A0" w:rsidRPr="004A1D3E">
        <w:rPr>
          <w:rFonts w:cs="Arial"/>
          <w:sz w:val="18"/>
        </w:rPr>
        <w:t xml:space="preserve"> with oxygen, every 15–30 minutes until expiratory obstruction is abolished</w:t>
      </w:r>
      <w:r w:rsidR="00034DA1" w:rsidRPr="004A1D3E">
        <w:rPr>
          <w:rFonts w:cs="Arial"/>
          <w:sz w:val="18"/>
        </w:rPr>
        <w:t>.</w:t>
      </w:r>
    </w:p>
    <w:p w14:paraId="2DF33447" w14:textId="77777777" w:rsidR="003B72A0" w:rsidRPr="004A1D3E" w:rsidRDefault="003B72A0" w:rsidP="00180C2D">
      <w:pPr>
        <w:pStyle w:val="ep4"/>
        <w:numPr>
          <w:ilvl w:val="0"/>
          <w:numId w:val="22"/>
        </w:numPr>
        <w:tabs>
          <w:tab w:val="clear" w:pos="360"/>
        </w:tabs>
        <w:spacing w:line="240" w:lineRule="auto"/>
        <w:ind w:left="709" w:hanging="283"/>
        <w:jc w:val="left"/>
        <w:rPr>
          <w:rFonts w:cs="Arial"/>
          <w:sz w:val="18"/>
        </w:rPr>
      </w:pPr>
      <w:r w:rsidRPr="004A1D3E">
        <w:rPr>
          <w:rFonts w:cs="Arial"/>
          <w:sz w:val="18"/>
        </w:rPr>
        <w:t>1</w:t>
      </w:r>
      <w:r w:rsidR="005B498C">
        <w:rPr>
          <w:rFonts w:cs="Arial"/>
          <w:sz w:val="18"/>
        </w:rPr>
        <w:t> </w:t>
      </w:r>
      <w:r w:rsidRPr="004A1D3E">
        <w:rPr>
          <w:rFonts w:cs="Arial"/>
          <w:sz w:val="18"/>
        </w:rPr>
        <w:t xml:space="preserve">mL </w:t>
      </w:r>
      <w:r w:rsidR="002C50B9">
        <w:rPr>
          <w:rFonts w:cs="Arial"/>
          <w:sz w:val="18"/>
        </w:rPr>
        <w:t>adrenaline</w:t>
      </w:r>
      <w:r w:rsidR="002C50B9" w:rsidRPr="004A1D3E">
        <w:rPr>
          <w:rFonts w:cs="Arial"/>
          <w:sz w:val="18"/>
        </w:rPr>
        <w:t xml:space="preserve"> </w:t>
      </w:r>
      <w:r w:rsidR="00034DA1" w:rsidRPr="004A1D3E">
        <w:rPr>
          <w:rFonts w:cs="Arial"/>
          <w:sz w:val="18"/>
        </w:rPr>
        <w:t>(</w:t>
      </w:r>
      <w:r w:rsidR="002C50B9">
        <w:rPr>
          <w:rFonts w:cs="Arial"/>
          <w:sz w:val="18"/>
        </w:rPr>
        <w:t>epinephrine</w:t>
      </w:r>
      <w:r w:rsidR="00B70ABB" w:rsidRPr="004A1D3E">
        <w:rPr>
          <w:rFonts w:cs="Arial"/>
          <w:sz w:val="18"/>
        </w:rPr>
        <w:t xml:space="preserve">) </w:t>
      </w:r>
      <w:r w:rsidRPr="004A1D3E">
        <w:rPr>
          <w:rFonts w:cs="Arial"/>
          <w:sz w:val="18"/>
        </w:rPr>
        <w:t>1:1000 diluted in 1</w:t>
      </w:r>
      <w:r w:rsidR="005B498C">
        <w:rPr>
          <w:rFonts w:cs="Arial"/>
          <w:sz w:val="18"/>
        </w:rPr>
        <w:t> </w:t>
      </w:r>
      <w:r w:rsidRPr="004A1D3E">
        <w:rPr>
          <w:rFonts w:cs="Arial"/>
          <w:sz w:val="18"/>
        </w:rPr>
        <w:t>mL sodium chloride 0.9%</w:t>
      </w:r>
      <w:r w:rsidR="007F65E5" w:rsidRPr="004A1D3E">
        <w:rPr>
          <w:rFonts w:cs="Arial"/>
          <w:sz w:val="18"/>
        </w:rPr>
        <w:t>.</w:t>
      </w:r>
    </w:p>
    <w:p w14:paraId="66295E2F" w14:textId="77777777" w:rsidR="0096362A" w:rsidRPr="00CE3AB1" w:rsidRDefault="0096362A">
      <w:pPr>
        <w:pStyle w:val="ep4"/>
        <w:spacing w:line="240" w:lineRule="auto"/>
        <w:rPr>
          <w:rFonts w:cs="Arial"/>
          <w:sz w:val="18"/>
        </w:rPr>
      </w:pPr>
    </w:p>
    <w:p w14:paraId="5C0F1B79" w14:textId="77777777" w:rsidR="003B72A0" w:rsidRPr="004A1D3E" w:rsidRDefault="003B72A0">
      <w:pPr>
        <w:pStyle w:val="ep4"/>
        <w:spacing w:line="240" w:lineRule="auto"/>
        <w:rPr>
          <w:rFonts w:cs="Arial"/>
          <w:b/>
          <w:sz w:val="18"/>
        </w:rPr>
      </w:pPr>
      <w:r w:rsidRPr="004A1D3E">
        <w:rPr>
          <w:rFonts w:cs="Arial"/>
          <w:b/>
          <w:sz w:val="18"/>
        </w:rPr>
        <w:t>Grade 3 obstruction</w:t>
      </w:r>
    </w:p>
    <w:p w14:paraId="4A9DC819" w14:textId="77777777" w:rsidR="003B72A0" w:rsidRPr="004A1D3E" w:rsidRDefault="003B72A0">
      <w:pPr>
        <w:pStyle w:val="ep4"/>
        <w:spacing w:line="240" w:lineRule="auto"/>
        <w:rPr>
          <w:rFonts w:cs="Arial"/>
          <w:sz w:val="18"/>
        </w:rPr>
      </w:pPr>
      <w:r w:rsidRPr="004A1D3E">
        <w:rPr>
          <w:rFonts w:cs="Arial"/>
          <w:sz w:val="18"/>
        </w:rPr>
        <w:t>As above</w:t>
      </w:r>
      <w:r w:rsidR="007F65E5" w:rsidRPr="004A1D3E">
        <w:rPr>
          <w:rFonts w:cs="Arial"/>
          <w:sz w:val="18"/>
        </w:rPr>
        <w:t>:</w:t>
      </w:r>
    </w:p>
    <w:p w14:paraId="22124A70"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if improvement, treat as in grade 2</w:t>
      </w:r>
      <w:r w:rsidR="00650573" w:rsidRPr="004A1D3E">
        <w:rPr>
          <w:rFonts w:ascii="Arial" w:hAnsi="Arial" w:cs="Arial"/>
          <w:bCs/>
          <w:sz w:val="18"/>
          <w:szCs w:val="22"/>
        </w:rPr>
        <w:t xml:space="preserve"> but reduce frequency of </w:t>
      </w:r>
      <w:r w:rsidR="007F65E5" w:rsidRPr="004A1D3E">
        <w:rPr>
          <w:rFonts w:ascii="Arial" w:hAnsi="Arial" w:cs="Arial"/>
          <w:bCs/>
          <w:sz w:val="18"/>
          <w:szCs w:val="22"/>
        </w:rPr>
        <w:t>adrenaline</w:t>
      </w:r>
      <w:r w:rsidR="00247936" w:rsidRPr="004A1D3E">
        <w:rPr>
          <w:rFonts w:ascii="Arial" w:hAnsi="Arial" w:cs="Arial"/>
          <w:bCs/>
          <w:sz w:val="18"/>
          <w:szCs w:val="22"/>
        </w:rPr>
        <w:t xml:space="preserve"> </w:t>
      </w:r>
      <w:r w:rsidR="00034DA1" w:rsidRPr="004A1D3E">
        <w:rPr>
          <w:rFonts w:ascii="Arial" w:hAnsi="Arial" w:cs="Arial"/>
          <w:bCs/>
          <w:sz w:val="18"/>
          <w:szCs w:val="22"/>
        </w:rPr>
        <w:t xml:space="preserve">(epinephrine) </w:t>
      </w:r>
      <w:r w:rsidR="007F65E5" w:rsidRPr="004A1D3E">
        <w:rPr>
          <w:rFonts w:ascii="Arial" w:hAnsi="Arial" w:cs="Arial"/>
          <w:bCs/>
          <w:sz w:val="18"/>
          <w:szCs w:val="22"/>
        </w:rPr>
        <w:t>nebulisations with time,</w:t>
      </w:r>
    </w:p>
    <w:p w14:paraId="32BE7EFC"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if no improvement within 1</w:t>
      </w:r>
      <w:r w:rsidR="005B498C">
        <w:rPr>
          <w:rFonts w:ascii="Arial" w:hAnsi="Arial" w:cs="Arial"/>
          <w:bCs/>
          <w:sz w:val="18"/>
          <w:szCs w:val="22"/>
        </w:rPr>
        <w:t> </w:t>
      </w:r>
      <w:r w:rsidRPr="004A1D3E">
        <w:rPr>
          <w:rFonts w:ascii="Arial" w:hAnsi="Arial" w:cs="Arial"/>
          <w:bCs/>
          <w:sz w:val="18"/>
          <w:szCs w:val="22"/>
        </w:rPr>
        <w:t>hour, intubate, preferably under general anaesthetic</w:t>
      </w:r>
      <w:r w:rsidR="007F65E5" w:rsidRPr="004A1D3E">
        <w:rPr>
          <w:rFonts w:ascii="Arial" w:hAnsi="Arial" w:cs="Arial"/>
          <w:bCs/>
          <w:sz w:val="18"/>
          <w:szCs w:val="22"/>
        </w:rPr>
        <w:t>,</w:t>
      </w:r>
    </w:p>
    <w:p w14:paraId="511A4A49" w14:textId="77777777" w:rsidR="003B72A0" w:rsidRDefault="003329C9" w:rsidP="00180C2D">
      <w:pPr>
        <w:pStyle w:val="CommentText"/>
        <w:numPr>
          <w:ilvl w:val="0"/>
          <w:numId w:val="7"/>
        </w:numPr>
        <w:rPr>
          <w:rFonts w:ascii="Arial" w:hAnsi="Arial" w:cs="Arial"/>
          <w:bCs/>
          <w:sz w:val="18"/>
          <w:szCs w:val="22"/>
        </w:rPr>
      </w:pPr>
      <w:r>
        <w:rPr>
          <w:rFonts w:ascii="Arial" w:hAnsi="Arial" w:cs="Arial"/>
          <w:bCs/>
          <w:sz w:val="18"/>
          <w:szCs w:val="22"/>
        </w:rPr>
        <w:t>r</w:t>
      </w:r>
      <w:r w:rsidR="0035071B" w:rsidRPr="004A1D3E">
        <w:rPr>
          <w:rFonts w:ascii="Arial" w:hAnsi="Arial" w:cs="Arial"/>
          <w:bCs/>
          <w:sz w:val="18"/>
          <w:szCs w:val="22"/>
        </w:rPr>
        <w:t>efer</w:t>
      </w:r>
      <w:r w:rsidR="007F65E5" w:rsidRPr="004A1D3E">
        <w:rPr>
          <w:rFonts w:ascii="Arial" w:hAnsi="Arial" w:cs="Arial"/>
          <w:bCs/>
          <w:sz w:val="18"/>
          <w:szCs w:val="22"/>
        </w:rPr>
        <w:t>.</w:t>
      </w:r>
    </w:p>
    <w:p w14:paraId="78A0A9F5" w14:textId="77777777" w:rsidR="00FB6305" w:rsidRPr="004A1D3E" w:rsidRDefault="00FB6305" w:rsidP="00FB6305">
      <w:pPr>
        <w:pStyle w:val="CommentText"/>
        <w:ind w:left="360"/>
        <w:rPr>
          <w:rFonts w:ascii="Arial" w:hAnsi="Arial" w:cs="Arial"/>
          <w:bCs/>
          <w:sz w:val="18"/>
          <w:szCs w:val="22"/>
        </w:rPr>
      </w:pPr>
    </w:p>
    <w:p w14:paraId="46A51B3B" w14:textId="77777777" w:rsidR="003B72A0" w:rsidRPr="004A1D3E" w:rsidRDefault="003B72A0">
      <w:pPr>
        <w:pStyle w:val="ep0"/>
        <w:spacing w:line="240" w:lineRule="auto"/>
        <w:rPr>
          <w:rFonts w:cs="Arial"/>
          <w:b/>
          <w:sz w:val="18"/>
        </w:rPr>
      </w:pPr>
      <w:r w:rsidRPr="004A1D3E">
        <w:rPr>
          <w:rFonts w:cs="Arial"/>
          <w:b/>
          <w:sz w:val="18"/>
        </w:rPr>
        <w:t>Grade 4 obstruction</w:t>
      </w:r>
    </w:p>
    <w:p w14:paraId="471290C2" w14:textId="77777777" w:rsidR="003B72A0" w:rsidRPr="004A1D3E" w:rsidRDefault="003B72A0">
      <w:pPr>
        <w:pStyle w:val="ep4"/>
        <w:spacing w:line="240" w:lineRule="auto"/>
        <w:rPr>
          <w:rFonts w:cs="Arial"/>
          <w:sz w:val="18"/>
        </w:rPr>
      </w:pPr>
      <w:r w:rsidRPr="004A1D3E">
        <w:rPr>
          <w:rFonts w:cs="Arial"/>
          <w:sz w:val="18"/>
        </w:rPr>
        <w:t>As above</w:t>
      </w:r>
      <w:r w:rsidR="005B498C">
        <w:rPr>
          <w:rFonts w:cs="Arial"/>
          <w:sz w:val="18"/>
        </w:rPr>
        <w:t>,</w:t>
      </w:r>
      <w:r w:rsidRPr="004A1D3E">
        <w:rPr>
          <w:rFonts w:cs="Arial"/>
          <w:sz w:val="18"/>
        </w:rPr>
        <w:t xml:space="preserve"> and:</w:t>
      </w:r>
    </w:p>
    <w:p w14:paraId="2E4832A7" w14:textId="77777777" w:rsidR="003B72A0" w:rsidRPr="004A1D3E" w:rsidRDefault="00650573" w:rsidP="00180C2D">
      <w:pPr>
        <w:pStyle w:val="CommentText"/>
        <w:numPr>
          <w:ilvl w:val="0"/>
          <w:numId w:val="7"/>
        </w:numPr>
        <w:rPr>
          <w:rFonts w:ascii="Arial" w:hAnsi="Arial" w:cs="Arial"/>
          <w:bCs/>
          <w:sz w:val="18"/>
          <w:szCs w:val="22"/>
        </w:rPr>
      </w:pPr>
      <w:r w:rsidRPr="004A1D3E">
        <w:rPr>
          <w:rFonts w:ascii="Arial" w:hAnsi="Arial" w:cs="Arial"/>
          <w:bCs/>
          <w:sz w:val="18"/>
          <w:szCs w:val="22"/>
        </w:rPr>
        <w:t>continue</w:t>
      </w:r>
      <w:r w:rsidR="003B72A0" w:rsidRPr="004A1D3E">
        <w:rPr>
          <w:rFonts w:ascii="Arial" w:hAnsi="Arial" w:cs="Arial"/>
          <w:bCs/>
          <w:sz w:val="18"/>
          <w:szCs w:val="22"/>
        </w:rPr>
        <w:t xml:space="preserve"> steroids</w:t>
      </w:r>
      <w:r w:rsidR="007F65E5" w:rsidRPr="004A1D3E">
        <w:rPr>
          <w:rFonts w:ascii="Arial" w:hAnsi="Arial" w:cs="Arial"/>
          <w:bCs/>
          <w:sz w:val="18"/>
          <w:szCs w:val="22"/>
        </w:rPr>
        <w:t>,</w:t>
      </w:r>
    </w:p>
    <w:p w14:paraId="22CBF1C8"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 xml:space="preserve">continue with </w:t>
      </w:r>
      <w:r w:rsidR="007F65E5" w:rsidRPr="004A1D3E">
        <w:rPr>
          <w:rFonts w:ascii="Arial" w:hAnsi="Arial" w:cs="Arial"/>
          <w:bCs/>
          <w:sz w:val="18"/>
          <w:szCs w:val="22"/>
        </w:rPr>
        <w:t>adrenaline</w:t>
      </w:r>
      <w:r w:rsidRPr="004A1D3E">
        <w:rPr>
          <w:rFonts w:ascii="Arial" w:hAnsi="Arial" w:cs="Arial"/>
          <w:bCs/>
          <w:sz w:val="18"/>
          <w:szCs w:val="22"/>
        </w:rPr>
        <w:t xml:space="preserve"> </w:t>
      </w:r>
      <w:r w:rsidR="00034DA1" w:rsidRPr="004A1D3E">
        <w:rPr>
          <w:rFonts w:ascii="Arial" w:hAnsi="Arial" w:cs="Arial"/>
          <w:bCs/>
          <w:sz w:val="18"/>
          <w:szCs w:val="22"/>
        </w:rPr>
        <w:t xml:space="preserve">(epinephrine) </w:t>
      </w:r>
      <w:r w:rsidRPr="004A1D3E">
        <w:rPr>
          <w:rFonts w:ascii="Arial" w:hAnsi="Arial" w:cs="Arial"/>
          <w:bCs/>
          <w:sz w:val="18"/>
          <w:szCs w:val="22"/>
        </w:rPr>
        <w:t>nebulis</w:t>
      </w:r>
      <w:r w:rsidR="00247936" w:rsidRPr="004A1D3E">
        <w:rPr>
          <w:rFonts w:ascii="Arial" w:hAnsi="Arial" w:cs="Arial"/>
          <w:bCs/>
          <w:sz w:val="18"/>
          <w:szCs w:val="22"/>
        </w:rPr>
        <w:t>ation w</w:t>
      </w:r>
      <w:r w:rsidRPr="004A1D3E">
        <w:rPr>
          <w:rFonts w:ascii="Arial" w:hAnsi="Arial" w:cs="Arial"/>
          <w:bCs/>
          <w:sz w:val="18"/>
          <w:szCs w:val="22"/>
        </w:rPr>
        <w:t>ith 100% warm humidified oxygen</w:t>
      </w:r>
      <w:r w:rsidR="007F65E5" w:rsidRPr="004A1D3E">
        <w:rPr>
          <w:rFonts w:ascii="Arial" w:hAnsi="Arial" w:cs="Arial"/>
          <w:bCs/>
          <w:sz w:val="18"/>
          <w:szCs w:val="22"/>
        </w:rPr>
        <w:t>,</w:t>
      </w:r>
    </w:p>
    <w:p w14:paraId="05075994" w14:textId="77777777" w:rsidR="003B72A0" w:rsidRPr="004A1D3E" w:rsidRDefault="003B72A0" w:rsidP="00180C2D">
      <w:pPr>
        <w:pStyle w:val="CommentText"/>
        <w:numPr>
          <w:ilvl w:val="0"/>
          <w:numId w:val="7"/>
        </w:numPr>
        <w:rPr>
          <w:rFonts w:ascii="Arial" w:hAnsi="Arial" w:cs="Arial"/>
          <w:bCs/>
          <w:sz w:val="18"/>
          <w:szCs w:val="22"/>
        </w:rPr>
      </w:pPr>
      <w:r w:rsidRPr="004A1D3E">
        <w:rPr>
          <w:rFonts w:ascii="Arial" w:hAnsi="Arial" w:cs="Arial"/>
          <w:bCs/>
          <w:sz w:val="18"/>
          <w:szCs w:val="22"/>
        </w:rPr>
        <w:t>emergency intubation or intubation under general anaesthesia</w:t>
      </w:r>
      <w:r w:rsidR="007F65E5" w:rsidRPr="004A1D3E">
        <w:rPr>
          <w:rFonts w:ascii="Arial" w:hAnsi="Arial" w:cs="Arial"/>
          <w:bCs/>
          <w:sz w:val="18"/>
          <w:szCs w:val="22"/>
        </w:rPr>
        <w:t>,</w:t>
      </w:r>
      <w:r w:rsidRPr="004A1D3E">
        <w:rPr>
          <w:rFonts w:ascii="Arial" w:hAnsi="Arial" w:cs="Arial"/>
          <w:bCs/>
          <w:sz w:val="18"/>
          <w:szCs w:val="22"/>
        </w:rPr>
        <w:t xml:space="preserve"> if circumstances permit</w:t>
      </w:r>
      <w:r w:rsidR="007F65E5" w:rsidRPr="004A1D3E">
        <w:rPr>
          <w:rFonts w:ascii="Arial" w:hAnsi="Arial" w:cs="Arial"/>
          <w:bCs/>
          <w:sz w:val="18"/>
          <w:szCs w:val="22"/>
        </w:rPr>
        <w:t>,</w:t>
      </w:r>
    </w:p>
    <w:p w14:paraId="06044707" w14:textId="77777777" w:rsidR="003B72A0" w:rsidRPr="004A1D3E" w:rsidRDefault="003329C9" w:rsidP="00180C2D">
      <w:pPr>
        <w:pStyle w:val="CommentText"/>
        <w:numPr>
          <w:ilvl w:val="0"/>
          <w:numId w:val="7"/>
        </w:numPr>
        <w:rPr>
          <w:rFonts w:ascii="Arial" w:hAnsi="Arial" w:cs="Arial"/>
          <w:bCs/>
          <w:sz w:val="18"/>
          <w:szCs w:val="22"/>
        </w:rPr>
      </w:pPr>
      <w:r>
        <w:rPr>
          <w:rFonts w:ascii="Arial" w:hAnsi="Arial" w:cs="Arial"/>
          <w:bCs/>
          <w:sz w:val="18"/>
          <w:szCs w:val="22"/>
        </w:rPr>
        <w:t>if</w:t>
      </w:r>
      <w:r w:rsidR="003B72A0" w:rsidRPr="004A1D3E">
        <w:rPr>
          <w:rFonts w:ascii="Arial" w:hAnsi="Arial" w:cs="Arial"/>
          <w:bCs/>
          <w:sz w:val="18"/>
          <w:szCs w:val="22"/>
        </w:rPr>
        <w:t xml:space="preserve"> unable to intubate, bag and mask ventilate</w:t>
      </w:r>
      <w:r w:rsidR="00466A74" w:rsidRPr="004A1D3E">
        <w:rPr>
          <w:rFonts w:ascii="Arial" w:hAnsi="Arial" w:cs="Arial"/>
          <w:bCs/>
          <w:sz w:val="18"/>
          <w:szCs w:val="22"/>
        </w:rPr>
        <w:t xml:space="preserve"> and </w:t>
      </w:r>
      <w:r w:rsidR="003B72A0" w:rsidRPr="004A1D3E">
        <w:rPr>
          <w:rFonts w:ascii="Arial" w:hAnsi="Arial" w:cs="Arial"/>
          <w:bCs/>
          <w:sz w:val="18"/>
          <w:szCs w:val="22"/>
        </w:rPr>
        <w:t>refer urgently</w:t>
      </w:r>
      <w:r w:rsidR="007F65E5" w:rsidRPr="004A1D3E">
        <w:rPr>
          <w:rFonts w:ascii="Arial" w:hAnsi="Arial" w:cs="Arial"/>
          <w:bCs/>
          <w:sz w:val="18"/>
          <w:szCs w:val="22"/>
        </w:rPr>
        <w:t>.</w:t>
      </w:r>
    </w:p>
    <w:p w14:paraId="6D259D39" w14:textId="77777777" w:rsidR="007F65E5" w:rsidRPr="00CE3AB1" w:rsidRDefault="007F65E5" w:rsidP="00602B2C">
      <w:pPr>
        <w:pStyle w:val="ep4"/>
        <w:spacing w:line="240" w:lineRule="auto"/>
        <w:ind w:left="0" w:firstLine="0"/>
        <w:rPr>
          <w:rFonts w:cs="Arial"/>
          <w:sz w:val="18"/>
        </w:rPr>
      </w:pPr>
    </w:p>
    <w:p w14:paraId="570D9110" w14:textId="77777777" w:rsidR="003B72A0" w:rsidRPr="004A1D3E" w:rsidRDefault="003B72A0">
      <w:pPr>
        <w:pStyle w:val="ep4"/>
        <w:spacing w:line="240" w:lineRule="auto"/>
        <w:rPr>
          <w:rFonts w:cs="Arial"/>
          <w:sz w:val="18"/>
        </w:rPr>
      </w:pPr>
      <w:r w:rsidRPr="004A1D3E">
        <w:rPr>
          <w:rFonts w:cs="Arial"/>
          <w:sz w:val="18"/>
        </w:rPr>
        <w:t>For suspected herpes</w:t>
      </w:r>
      <w:r w:rsidR="007F65E5" w:rsidRPr="004A1D3E">
        <w:rPr>
          <w:rFonts w:cs="Arial"/>
          <w:sz w:val="18"/>
        </w:rPr>
        <w:t>:</w:t>
      </w:r>
    </w:p>
    <w:p w14:paraId="3E82E84E" w14:textId="77777777" w:rsidR="003B72A0" w:rsidRPr="004A1D3E" w:rsidRDefault="007F65E5" w:rsidP="00180C2D">
      <w:pPr>
        <w:pStyle w:val="ep4"/>
        <w:numPr>
          <w:ilvl w:val="0"/>
          <w:numId w:val="8"/>
        </w:numPr>
        <w:spacing w:line="240" w:lineRule="auto"/>
        <w:ind w:right="4"/>
        <w:rPr>
          <w:rFonts w:cs="Arial"/>
          <w:sz w:val="18"/>
        </w:rPr>
      </w:pPr>
      <w:r w:rsidRPr="004A1D3E">
        <w:rPr>
          <w:rFonts w:cs="Arial"/>
          <w:sz w:val="18"/>
        </w:rPr>
        <w:t>A</w:t>
      </w:r>
      <w:r w:rsidR="003B72A0" w:rsidRPr="004A1D3E">
        <w:rPr>
          <w:rFonts w:cs="Arial"/>
          <w:sz w:val="18"/>
        </w:rPr>
        <w:t>ciclovir</w:t>
      </w:r>
      <w:r w:rsidR="003329C9">
        <w:rPr>
          <w:rFonts w:cs="Arial"/>
          <w:sz w:val="18"/>
        </w:rPr>
        <w:t>,</w:t>
      </w:r>
      <w:r w:rsidR="003B72A0" w:rsidRPr="004A1D3E">
        <w:rPr>
          <w:rFonts w:cs="Arial"/>
          <w:sz w:val="18"/>
        </w:rPr>
        <w:t xml:space="preserve"> IV, 10–15</w:t>
      </w:r>
      <w:r w:rsidR="005B498C">
        <w:rPr>
          <w:rFonts w:cs="Arial"/>
          <w:sz w:val="18"/>
        </w:rPr>
        <w:t> </w:t>
      </w:r>
      <w:r w:rsidR="003B72A0" w:rsidRPr="004A1D3E">
        <w:rPr>
          <w:rFonts w:cs="Arial"/>
          <w:sz w:val="18"/>
        </w:rPr>
        <w:t>mg/kg/dose 8</w:t>
      </w:r>
      <w:r w:rsidR="005B498C">
        <w:rPr>
          <w:rFonts w:cs="Arial"/>
          <w:sz w:val="18"/>
        </w:rPr>
        <w:t> </w:t>
      </w:r>
      <w:r w:rsidR="003B72A0" w:rsidRPr="004A1D3E">
        <w:rPr>
          <w:rFonts w:cs="Arial"/>
          <w:sz w:val="18"/>
        </w:rPr>
        <w:t>hourly for 5–7</w:t>
      </w:r>
      <w:r w:rsidR="005B498C">
        <w:rPr>
          <w:rFonts w:cs="Arial"/>
          <w:sz w:val="18"/>
        </w:rPr>
        <w:t> </w:t>
      </w:r>
      <w:r w:rsidR="003B72A0" w:rsidRPr="004A1D3E">
        <w:rPr>
          <w:rFonts w:cs="Arial"/>
          <w:sz w:val="18"/>
        </w:rPr>
        <w:t>days</w:t>
      </w:r>
      <w:r w:rsidRPr="004A1D3E">
        <w:rPr>
          <w:rFonts w:cs="Arial"/>
          <w:sz w:val="18"/>
        </w:rPr>
        <w:t>.</w:t>
      </w:r>
    </w:p>
    <w:p w14:paraId="3F16DBD7" w14:textId="77777777" w:rsidR="007F65E5" w:rsidRPr="004A1D3E" w:rsidRDefault="007F65E5" w:rsidP="00182CA7">
      <w:pPr>
        <w:pStyle w:val="ep4"/>
        <w:spacing w:line="240" w:lineRule="auto"/>
        <w:ind w:left="0" w:right="4" w:firstLine="0"/>
        <w:rPr>
          <w:rFonts w:cs="Arial"/>
          <w:sz w:val="18"/>
        </w:rPr>
      </w:pPr>
    </w:p>
    <w:p w14:paraId="6AFCA956" w14:textId="77777777" w:rsidR="00466A74" w:rsidRPr="004A1D3E" w:rsidRDefault="00466A74" w:rsidP="007A5FBB">
      <w:pPr>
        <w:pStyle w:val="ep4"/>
        <w:spacing w:line="240" w:lineRule="auto"/>
        <w:jc w:val="left"/>
        <w:rPr>
          <w:rFonts w:cs="Arial"/>
          <w:sz w:val="18"/>
        </w:rPr>
      </w:pPr>
      <w:r w:rsidRPr="004A1D3E">
        <w:rPr>
          <w:rFonts w:cs="Arial"/>
          <w:sz w:val="18"/>
        </w:rPr>
        <w:t>For suspected bacteria</w:t>
      </w:r>
      <w:r w:rsidR="00602B2C" w:rsidRPr="004A1D3E">
        <w:rPr>
          <w:rFonts w:cs="Arial"/>
          <w:sz w:val="18"/>
        </w:rPr>
        <w:t>l</w:t>
      </w:r>
      <w:r w:rsidRPr="004A1D3E">
        <w:rPr>
          <w:rFonts w:cs="Arial"/>
          <w:sz w:val="18"/>
        </w:rPr>
        <w:t xml:space="preserve"> infection</w:t>
      </w:r>
      <w:r w:rsidR="007A5FBB" w:rsidRPr="004A1D3E">
        <w:rPr>
          <w:rFonts w:cs="Arial"/>
          <w:sz w:val="18"/>
        </w:rPr>
        <w:t xml:space="preserve"> in </w:t>
      </w:r>
      <w:r w:rsidRPr="004A1D3E">
        <w:rPr>
          <w:rFonts w:cs="Arial"/>
          <w:sz w:val="18"/>
        </w:rPr>
        <w:t>children</w:t>
      </w:r>
      <w:r w:rsidR="009C0F56">
        <w:rPr>
          <w:rFonts w:cs="Arial"/>
          <w:sz w:val="18"/>
        </w:rPr>
        <w:t>:</w:t>
      </w:r>
    </w:p>
    <w:p w14:paraId="79F92719" w14:textId="77777777" w:rsidR="003B72A0" w:rsidRPr="004A1D3E" w:rsidRDefault="000745D6" w:rsidP="00180C2D">
      <w:pPr>
        <w:pStyle w:val="ep4"/>
        <w:numPr>
          <w:ilvl w:val="0"/>
          <w:numId w:val="8"/>
        </w:numPr>
        <w:spacing w:line="240" w:lineRule="auto"/>
        <w:rPr>
          <w:rFonts w:cs="Arial"/>
          <w:sz w:val="18"/>
        </w:rPr>
      </w:pPr>
      <w:r w:rsidRPr="005F4D57">
        <w:rPr>
          <w:rFonts w:cs="Arial"/>
          <w:spacing w:val="2"/>
          <w:sz w:val="18"/>
          <w:szCs w:val="18"/>
        </w:rPr>
        <w:t>Amoxicillin/clavulanate,</w:t>
      </w:r>
      <w:r w:rsidR="00F967CB">
        <w:rPr>
          <w:rFonts w:cs="Arial"/>
          <w:spacing w:val="2"/>
          <w:sz w:val="18"/>
          <w:szCs w:val="18"/>
        </w:rPr>
        <w:t xml:space="preserve"> IV,</w:t>
      </w:r>
      <w:r w:rsidRPr="005F4D57">
        <w:rPr>
          <w:rFonts w:cs="Arial"/>
          <w:spacing w:val="2"/>
          <w:sz w:val="18"/>
          <w:szCs w:val="18"/>
        </w:rPr>
        <w:t xml:space="preserve"> 25</w:t>
      </w:r>
      <w:r w:rsidR="005B498C">
        <w:rPr>
          <w:rFonts w:cs="Arial"/>
          <w:spacing w:val="2"/>
          <w:sz w:val="18"/>
          <w:szCs w:val="18"/>
        </w:rPr>
        <w:t> </w:t>
      </w:r>
      <w:r w:rsidRPr="005F4D57">
        <w:rPr>
          <w:rFonts w:cs="Arial"/>
          <w:spacing w:val="2"/>
          <w:sz w:val="18"/>
          <w:szCs w:val="18"/>
        </w:rPr>
        <w:t>mg/kg/dose</w:t>
      </w:r>
      <w:r w:rsidR="004842E0">
        <w:rPr>
          <w:rFonts w:cs="Arial"/>
          <w:spacing w:val="2"/>
          <w:sz w:val="18"/>
          <w:szCs w:val="18"/>
        </w:rPr>
        <w:t xml:space="preserve"> </w:t>
      </w:r>
      <w:r w:rsidR="00F32F33" w:rsidRPr="00210C4B">
        <w:rPr>
          <w:noProof/>
          <w:lang w:eastAsia="en-ZA"/>
        </w:rPr>
        <w:drawing>
          <wp:inline distT="0" distB="0" distL="0" distR="0" wp14:anchorId="2AE44994" wp14:editId="578986BF">
            <wp:extent cx="142875" cy="142875"/>
            <wp:effectExtent l="0" t="0" r="9525" b="9525"/>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5F4D57">
        <w:rPr>
          <w:rFonts w:cs="Arial"/>
          <w:spacing w:val="2"/>
          <w:sz w:val="18"/>
          <w:szCs w:val="18"/>
        </w:rPr>
        <w:t xml:space="preserve"> of amoxicillin component 8</w:t>
      </w:r>
      <w:r w:rsidR="005B498C">
        <w:rPr>
          <w:rFonts w:cs="Arial"/>
          <w:spacing w:val="2"/>
          <w:sz w:val="18"/>
          <w:szCs w:val="18"/>
        </w:rPr>
        <w:t> </w:t>
      </w:r>
      <w:r w:rsidRPr="005F4D57">
        <w:rPr>
          <w:rFonts w:cs="Arial"/>
          <w:spacing w:val="2"/>
          <w:sz w:val="18"/>
          <w:szCs w:val="18"/>
        </w:rPr>
        <w:t>hourly</w:t>
      </w:r>
      <w:r w:rsidRPr="005F4D57">
        <w:rPr>
          <w:rFonts w:cs="Arial"/>
          <w:sz w:val="18"/>
        </w:rPr>
        <w:t xml:space="preserve"> (do not exceed </w:t>
      </w:r>
      <w:r w:rsidR="003329C9">
        <w:rPr>
          <w:rFonts w:cs="Arial"/>
          <w:sz w:val="18"/>
        </w:rPr>
        <w:t>10</w:t>
      </w:r>
      <w:r w:rsidR="005B498C">
        <w:rPr>
          <w:rFonts w:cs="Arial"/>
          <w:sz w:val="18"/>
        </w:rPr>
        <w:t> </w:t>
      </w:r>
      <w:r w:rsidR="003329C9">
        <w:rPr>
          <w:rFonts w:cs="Arial"/>
          <w:sz w:val="18"/>
        </w:rPr>
        <w:t>mg</w:t>
      </w:r>
      <w:r w:rsidRPr="005F4D57">
        <w:rPr>
          <w:rFonts w:cs="Arial"/>
          <w:sz w:val="18"/>
        </w:rPr>
        <w:t>/kg/day of clavu</w:t>
      </w:r>
      <w:r w:rsidRPr="005F58E1">
        <w:rPr>
          <w:rFonts w:cs="Arial"/>
          <w:sz w:val="18"/>
        </w:rPr>
        <w:t>lanate component</w:t>
      </w:r>
      <w:r w:rsidR="009C0F56">
        <w:rPr>
          <w:rFonts w:cs="Arial"/>
          <w:sz w:val="18"/>
        </w:rPr>
        <w:t>)</w:t>
      </w:r>
      <w:r w:rsidRPr="005F58E1">
        <w:rPr>
          <w:rFonts w:eastAsia="SimSun"/>
          <w:sz w:val="18"/>
          <w:lang w:eastAsia="zh-CN"/>
        </w:rPr>
        <w:t xml:space="preserve"> </w:t>
      </w:r>
      <w:r>
        <w:rPr>
          <w:rFonts w:eastAsia="SimSun"/>
          <w:sz w:val="18"/>
          <w:lang w:eastAsia="zh-CN"/>
        </w:rPr>
        <w:t>for 7</w:t>
      </w:r>
      <w:r w:rsidR="005B498C">
        <w:rPr>
          <w:rFonts w:eastAsia="SimSun"/>
          <w:sz w:val="18"/>
          <w:lang w:eastAsia="zh-CN"/>
        </w:rPr>
        <w:t> </w:t>
      </w:r>
      <w:r>
        <w:rPr>
          <w:rFonts w:eastAsia="SimSun"/>
          <w:sz w:val="18"/>
          <w:lang w:eastAsia="zh-CN"/>
        </w:rPr>
        <w:t>days</w:t>
      </w:r>
      <w:r w:rsidR="007F65E5" w:rsidRPr="004A1D3E">
        <w:rPr>
          <w:rFonts w:cs="Arial"/>
          <w:sz w:val="18"/>
        </w:rPr>
        <w:t>.</w:t>
      </w:r>
    </w:p>
    <w:p w14:paraId="665DE8C9" w14:textId="77777777" w:rsidR="003B72A0" w:rsidRPr="004A1D3E" w:rsidRDefault="003B72A0">
      <w:pPr>
        <w:pStyle w:val="elist"/>
        <w:spacing w:line="240" w:lineRule="auto"/>
        <w:ind w:left="0" w:firstLine="0"/>
        <w:rPr>
          <w:rFonts w:cs="Arial"/>
          <w:sz w:val="18"/>
        </w:rPr>
      </w:pPr>
    </w:p>
    <w:p w14:paraId="3BB846DA" w14:textId="77777777" w:rsidR="003B72A0" w:rsidRPr="004A1D3E" w:rsidRDefault="00E03F5A" w:rsidP="00602B2C">
      <w:pPr>
        <w:pStyle w:val="head2"/>
        <w:spacing w:line="240" w:lineRule="auto"/>
        <w:rPr>
          <w:rFonts w:cs="Arial"/>
          <w:sz w:val="20"/>
        </w:rPr>
      </w:pPr>
      <w:r>
        <w:rPr>
          <w:rFonts w:cs="Arial"/>
          <w:sz w:val="20"/>
        </w:rPr>
        <w:br w:type="page"/>
      </w:r>
      <w:r w:rsidR="003B72A0" w:rsidRPr="004A1D3E">
        <w:rPr>
          <w:rFonts w:cs="Arial"/>
          <w:sz w:val="20"/>
        </w:rPr>
        <w:lastRenderedPageBreak/>
        <w:t>REFERRAL</w:t>
      </w:r>
    </w:p>
    <w:p w14:paraId="2782FF40" w14:textId="77777777" w:rsidR="003B72A0" w:rsidRPr="004A1D3E" w:rsidRDefault="00602B2C" w:rsidP="00180C2D">
      <w:pPr>
        <w:pStyle w:val="CommentText"/>
        <w:numPr>
          <w:ilvl w:val="0"/>
          <w:numId w:val="7"/>
        </w:numPr>
        <w:rPr>
          <w:rFonts w:ascii="Arial" w:hAnsi="Arial" w:cs="Arial"/>
          <w:bCs/>
          <w:sz w:val="18"/>
          <w:szCs w:val="22"/>
        </w:rPr>
      </w:pPr>
      <w:r w:rsidRPr="004A1D3E">
        <w:rPr>
          <w:rFonts w:ascii="Arial" w:hAnsi="Arial" w:cs="Arial"/>
          <w:bCs/>
          <w:sz w:val="18"/>
          <w:szCs w:val="22"/>
        </w:rPr>
        <w:t xml:space="preserve">Intubated children for ICU care. </w:t>
      </w:r>
      <w:r w:rsidR="007F65E5" w:rsidRPr="004A1D3E">
        <w:rPr>
          <w:rFonts w:ascii="Arial" w:hAnsi="Arial" w:cs="Arial"/>
          <w:bCs/>
          <w:sz w:val="18"/>
          <w:szCs w:val="22"/>
        </w:rPr>
        <w:t xml:space="preserve">Intubate </w:t>
      </w:r>
      <w:r w:rsidR="003B72A0" w:rsidRPr="004A1D3E">
        <w:rPr>
          <w:rFonts w:ascii="Arial" w:hAnsi="Arial" w:cs="Arial"/>
          <w:bCs/>
          <w:sz w:val="18"/>
          <w:szCs w:val="22"/>
        </w:rPr>
        <w:t xml:space="preserve">all </w:t>
      </w:r>
      <w:r w:rsidR="007F65E5" w:rsidRPr="004A1D3E">
        <w:rPr>
          <w:rFonts w:ascii="Arial" w:hAnsi="Arial" w:cs="Arial"/>
          <w:bCs/>
          <w:sz w:val="18"/>
          <w:szCs w:val="22"/>
        </w:rPr>
        <w:t xml:space="preserve">children with </w:t>
      </w:r>
      <w:r w:rsidRPr="004A1D3E">
        <w:rPr>
          <w:rFonts w:ascii="Arial" w:hAnsi="Arial" w:cs="Arial"/>
          <w:bCs/>
          <w:sz w:val="18"/>
          <w:szCs w:val="22"/>
        </w:rPr>
        <w:t>grade 3 airway obstruction not responding</w:t>
      </w:r>
      <w:r w:rsidR="003B72A0" w:rsidRPr="004A1D3E">
        <w:rPr>
          <w:rFonts w:ascii="Arial" w:hAnsi="Arial" w:cs="Arial"/>
          <w:bCs/>
          <w:sz w:val="18"/>
          <w:szCs w:val="22"/>
        </w:rPr>
        <w:t xml:space="preserve"> to </w:t>
      </w:r>
      <w:r w:rsidR="007F65E5" w:rsidRPr="004A1D3E">
        <w:rPr>
          <w:rFonts w:ascii="Arial" w:hAnsi="Arial" w:cs="Arial"/>
          <w:bCs/>
          <w:sz w:val="18"/>
          <w:szCs w:val="22"/>
        </w:rPr>
        <w:t>adrenaline</w:t>
      </w:r>
      <w:r w:rsidR="003B72A0" w:rsidRPr="004A1D3E">
        <w:rPr>
          <w:rFonts w:ascii="Arial" w:hAnsi="Arial" w:cs="Arial"/>
          <w:bCs/>
          <w:sz w:val="18"/>
          <w:szCs w:val="22"/>
        </w:rPr>
        <w:t xml:space="preserve"> nebulisations</w:t>
      </w:r>
      <w:r w:rsidRPr="004A1D3E">
        <w:rPr>
          <w:rFonts w:ascii="Arial" w:hAnsi="Arial" w:cs="Arial"/>
          <w:bCs/>
          <w:sz w:val="18"/>
          <w:szCs w:val="22"/>
        </w:rPr>
        <w:t xml:space="preserve"> and all children with grade 4 airway obstruction</w:t>
      </w:r>
      <w:r w:rsidR="00650573" w:rsidRPr="004A1D3E">
        <w:rPr>
          <w:rFonts w:ascii="Arial" w:hAnsi="Arial" w:cs="Arial"/>
          <w:bCs/>
          <w:sz w:val="18"/>
          <w:szCs w:val="22"/>
        </w:rPr>
        <w:t xml:space="preserve"> before referral.</w:t>
      </w:r>
    </w:p>
    <w:p w14:paraId="6786FCDC" w14:textId="77777777" w:rsidR="00466A74" w:rsidRPr="004A1D3E" w:rsidRDefault="007F65E5" w:rsidP="00180C2D">
      <w:pPr>
        <w:pStyle w:val="CommentText"/>
        <w:numPr>
          <w:ilvl w:val="0"/>
          <w:numId w:val="7"/>
        </w:numPr>
        <w:rPr>
          <w:rFonts w:ascii="Arial" w:hAnsi="Arial" w:cs="Arial"/>
          <w:bCs/>
          <w:sz w:val="18"/>
          <w:szCs w:val="22"/>
        </w:rPr>
      </w:pPr>
      <w:r w:rsidRPr="004A1D3E">
        <w:rPr>
          <w:rFonts w:ascii="Arial" w:hAnsi="Arial" w:cs="Arial"/>
          <w:bCs/>
          <w:sz w:val="18"/>
          <w:szCs w:val="22"/>
        </w:rPr>
        <w:t>C</w:t>
      </w:r>
      <w:r w:rsidR="00466A74" w:rsidRPr="004A1D3E">
        <w:rPr>
          <w:rFonts w:ascii="Arial" w:hAnsi="Arial" w:cs="Arial"/>
          <w:bCs/>
          <w:sz w:val="18"/>
          <w:szCs w:val="22"/>
        </w:rPr>
        <w:t>hildren with an uncertain diagnosis</w:t>
      </w:r>
      <w:r w:rsidRPr="004A1D3E">
        <w:rPr>
          <w:rFonts w:ascii="Arial" w:hAnsi="Arial" w:cs="Arial"/>
          <w:bCs/>
          <w:sz w:val="18"/>
          <w:szCs w:val="22"/>
        </w:rPr>
        <w:t>.</w:t>
      </w:r>
    </w:p>
    <w:p w14:paraId="409F701E" w14:textId="77777777" w:rsidR="001A1F20" w:rsidRDefault="001A1F20" w:rsidP="00466A74">
      <w:pPr>
        <w:pStyle w:val="elist"/>
        <w:tabs>
          <w:tab w:val="clear" w:pos="113"/>
        </w:tabs>
        <w:spacing w:line="240" w:lineRule="auto"/>
        <w:ind w:left="0" w:firstLine="0"/>
        <w:rPr>
          <w:rFonts w:cs="Arial"/>
          <w:sz w:val="18"/>
        </w:rPr>
      </w:pPr>
    </w:p>
    <w:p w14:paraId="3F9D13D4" w14:textId="77777777" w:rsidR="000D07DA" w:rsidRDefault="000D07DA" w:rsidP="00466A74">
      <w:pPr>
        <w:pStyle w:val="elist"/>
        <w:tabs>
          <w:tab w:val="clear" w:pos="113"/>
        </w:tabs>
        <w:spacing w:line="240" w:lineRule="auto"/>
        <w:ind w:left="0" w:firstLine="0"/>
        <w:rPr>
          <w:rFonts w:cs="Arial"/>
          <w:sz w:val="18"/>
        </w:rPr>
      </w:pPr>
    </w:p>
    <w:p w14:paraId="080E7932" w14:textId="77777777" w:rsidR="000D07DA" w:rsidRPr="00F967CB" w:rsidRDefault="007B5174" w:rsidP="00F967CB">
      <w:pPr>
        <w:pStyle w:val="Heading2"/>
      </w:pPr>
      <w:r>
        <w:t xml:space="preserve">15.6 </w:t>
      </w:r>
      <w:r w:rsidR="000745D6" w:rsidRPr="00F967CB">
        <w:t xml:space="preserve">Obstructive sleep </w:t>
      </w:r>
      <w:r w:rsidR="003C461F" w:rsidRPr="00F967CB">
        <w:t>apnoea</w:t>
      </w:r>
    </w:p>
    <w:p w14:paraId="2E4C2A17" w14:textId="77777777" w:rsidR="009C0F56" w:rsidRPr="00F967CB" w:rsidRDefault="009C0F56" w:rsidP="00F967CB">
      <w:pPr>
        <w:outlineLvl w:val="4"/>
        <w:rPr>
          <w:rFonts w:ascii="Arial" w:hAnsi="Arial" w:cs="Arial"/>
          <w:bCs/>
          <w:sz w:val="16"/>
          <w:szCs w:val="20"/>
          <w:lang w:val="en-US"/>
        </w:rPr>
      </w:pPr>
      <w:bookmarkStart w:id="1" w:name="G47.3"/>
      <w:r w:rsidRPr="00F967CB">
        <w:rPr>
          <w:rFonts w:ascii="Arial" w:hAnsi="Arial" w:cs="Arial"/>
          <w:bCs/>
          <w:sz w:val="16"/>
          <w:szCs w:val="20"/>
          <w:lang w:val="en-US"/>
        </w:rPr>
        <w:t>G47.3</w:t>
      </w:r>
      <w:bookmarkEnd w:id="1"/>
    </w:p>
    <w:p w14:paraId="3AF76D4D" w14:textId="77777777" w:rsidR="00BC3715" w:rsidRDefault="00BC3715" w:rsidP="00466A74">
      <w:pPr>
        <w:pStyle w:val="elist"/>
        <w:tabs>
          <w:tab w:val="clear" w:pos="113"/>
        </w:tabs>
        <w:spacing w:line="240" w:lineRule="auto"/>
        <w:ind w:left="0" w:firstLine="0"/>
        <w:rPr>
          <w:rFonts w:cs="Arial"/>
          <w:sz w:val="18"/>
        </w:rPr>
      </w:pPr>
    </w:p>
    <w:p w14:paraId="4128FE9C" w14:textId="77777777" w:rsidR="00E97509" w:rsidRPr="00F967CB" w:rsidRDefault="00BC3715" w:rsidP="00F967CB">
      <w:pPr>
        <w:pStyle w:val="head2"/>
        <w:spacing w:line="240" w:lineRule="auto"/>
        <w:rPr>
          <w:rFonts w:ascii="Arial Bold" w:hAnsi="Arial Bold" w:cs="Arial"/>
          <w:caps/>
          <w:sz w:val="20"/>
        </w:rPr>
      </w:pPr>
      <w:r w:rsidRPr="00F967CB">
        <w:rPr>
          <w:rFonts w:ascii="Arial Bold" w:hAnsi="Arial Bold" w:cs="Arial"/>
          <w:caps/>
          <w:sz w:val="20"/>
        </w:rPr>
        <w:t>D</w:t>
      </w:r>
      <w:r w:rsidR="00E97509" w:rsidRPr="00F967CB">
        <w:rPr>
          <w:rFonts w:ascii="Arial Bold" w:hAnsi="Arial Bold" w:cs="Arial"/>
          <w:caps/>
          <w:sz w:val="20"/>
        </w:rPr>
        <w:t>escription</w:t>
      </w:r>
    </w:p>
    <w:p w14:paraId="5CBC8621" w14:textId="77777777" w:rsidR="005B498C" w:rsidRDefault="000745D6" w:rsidP="00F967CB">
      <w:pPr>
        <w:pStyle w:val="elist"/>
        <w:tabs>
          <w:tab w:val="clear" w:pos="113"/>
        </w:tabs>
        <w:spacing w:line="240" w:lineRule="auto"/>
        <w:ind w:left="0" w:firstLine="0"/>
        <w:jc w:val="both"/>
        <w:rPr>
          <w:rFonts w:cs="Arial"/>
          <w:sz w:val="18"/>
        </w:rPr>
      </w:pPr>
      <w:r>
        <w:rPr>
          <w:rFonts w:cs="Arial"/>
          <w:sz w:val="18"/>
        </w:rPr>
        <w:t>Affects all ages as either partial or complete airway obstruction that disrupts gas exchange and sleep patterns. Associated with truncal obesity and increased BM</w:t>
      </w:r>
      <w:r w:rsidR="00E97509">
        <w:rPr>
          <w:rFonts w:cs="Arial"/>
          <w:sz w:val="18"/>
        </w:rPr>
        <w:t>I, recurrent otitis media, allergic rhinitis/asthma and syndromic conditions e.g</w:t>
      </w:r>
      <w:r w:rsidR="00782124">
        <w:rPr>
          <w:rFonts w:cs="Arial"/>
          <w:sz w:val="18"/>
        </w:rPr>
        <w:t>.</w:t>
      </w:r>
      <w:r w:rsidR="00E97509">
        <w:rPr>
          <w:rFonts w:cs="Arial"/>
          <w:sz w:val="18"/>
        </w:rPr>
        <w:t xml:space="preserve"> </w:t>
      </w:r>
      <w:r w:rsidR="003329C9">
        <w:rPr>
          <w:rFonts w:cs="Arial"/>
          <w:sz w:val="18"/>
        </w:rPr>
        <w:t>Down syndrome</w:t>
      </w:r>
      <w:r w:rsidR="00782124">
        <w:rPr>
          <w:rFonts w:cs="Arial"/>
          <w:sz w:val="18"/>
        </w:rPr>
        <w:t>, Treacher</w:t>
      </w:r>
      <w:r w:rsidR="003329C9">
        <w:rPr>
          <w:rFonts w:cs="Arial"/>
          <w:sz w:val="18"/>
        </w:rPr>
        <w:t>-</w:t>
      </w:r>
      <w:r w:rsidR="00782124">
        <w:rPr>
          <w:rFonts w:cs="Arial"/>
          <w:sz w:val="18"/>
        </w:rPr>
        <w:t>Collins</w:t>
      </w:r>
      <w:r w:rsidR="003329C9">
        <w:rPr>
          <w:rFonts w:cs="Arial"/>
          <w:sz w:val="18"/>
        </w:rPr>
        <w:t xml:space="preserve"> syndrome</w:t>
      </w:r>
      <w:r w:rsidR="00782124">
        <w:rPr>
          <w:rFonts w:cs="Arial"/>
          <w:sz w:val="18"/>
        </w:rPr>
        <w:t>, A</w:t>
      </w:r>
      <w:r w:rsidR="00BC3715">
        <w:rPr>
          <w:rFonts w:cs="Arial"/>
          <w:sz w:val="18"/>
        </w:rPr>
        <w:t xml:space="preserve">pert </w:t>
      </w:r>
      <w:r w:rsidR="00782124">
        <w:rPr>
          <w:rFonts w:cs="Arial"/>
          <w:sz w:val="18"/>
        </w:rPr>
        <w:t>syndrome etc</w:t>
      </w:r>
      <w:r>
        <w:rPr>
          <w:rFonts w:cs="Arial"/>
          <w:sz w:val="18"/>
        </w:rPr>
        <w:t>.</w:t>
      </w:r>
    </w:p>
    <w:p w14:paraId="47728990" w14:textId="77777777" w:rsidR="000745D6" w:rsidRDefault="000745D6" w:rsidP="00F967CB">
      <w:pPr>
        <w:pStyle w:val="elist"/>
        <w:tabs>
          <w:tab w:val="clear" w:pos="113"/>
        </w:tabs>
        <w:spacing w:line="240" w:lineRule="auto"/>
        <w:ind w:left="0" w:firstLine="0"/>
        <w:jc w:val="both"/>
        <w:rPr>
          <w:rFonts w:cs="Arial"/>
          <w:sz w:val="18"/>
        </w:rPr>
      </w:pPr>
    </w:p>
    <w:p w14:paraId="10143088" w14:textId="77777777" w:rsidR="000745D6" w:rsidRDefault="000745D6" w:rsidP="00F967CB">
      <w:pPr>
        <w:pStyle w:val="elist"/>
        <w:tabs>
          <w:tab w:val="clear" w:pos="113"/>
        </w:tabs>
        <w:spacing w:line="240" w:lineRule="auto"/>
        <w:ind w:left="0" w:firstLine="0"/>
        <w:jc w:val="both"/>
        <w:rPr>
          <w:rFonts w:cs="Arial"/>
          <w:sz w:val="18"/>
        </w:rPr>
      </w:pPr>
      <w:r>
        <w:rPr>
          <w:rFonts w:cs="Arial"/>
          <w:sz w:val="18"/>
        </w:rPr>
        <w:t xml:space="preserve">Presents with daytime </w:t>
      </w:r>
      <w:r w:rsidR="00E97509">
        <w:rPr>
          <w:rFonts w:cs="Arial"/>
          <w:sz w:val="18"/>
        </w:rPr>
        <w:t>(</w:t>
      </w:r>
      <w:r>
        <w:rPr>
          <w:rFonts w:cs="Arial"/>
          <w:sz w:val="18"/>
        </w:rPr>
        <w:t>sleepiness, decreased cognition</w:t>
      </w:r>
      <w:r w:rsidR="00E97509">
        <w:rPr>
          <w:rFonts w:cs="Arial"/>
          <w:sz w:val="18"/>
        </w:rPr>
        <w:t>)</w:t>
      </w:r>
      <w:r>
        <w:rPr>
          <w:rFonts w:cs="Arial"/>
          <w:sz w:val="18"/>
        </w:rPr>
        <w:t xml:space="preserve"> and night </w:t>
      </w:r>
      <w:r w:rsidR="00E97509">
        <w:rPr>
          <w:rFonts w:cs="Arial"/>
          <w:sz w:val="18"/>
        </w:rPr>
        <w:t xml:space="preserve">(habitual snoring, paradoxical </w:t>
      </w:r>
      <w:r w:rsidR="00BC3715">
        <w:rPr>
          <w:rFonts w:cs="Arial"/>
          <w:sz w:val="18"/>
        </w:rPr>
        <w:t>breathing, and</w:t>
      </w:r>
      <w:r w:rsidR="00E97509">
        <w:rPr>
          <w:rFonts w:cs="Arial"/>
          <w:sz w:val="18"/>
        </w:rPr>
        <w:t xml:space="preserve"> sweating, breathing pauses) </w:t>
      </w:r>
      <w:r>
        <w:rPr>
          <w:rFonts w:cs="Arial"/>
          <w:sz w:val="18"/>
        </w:rPr>
        <w:t>symptoms.</w:t>
      </w:r>
    </w:p>
    <w:p w14:paraId="7196955D" w14:textId="77777777" w:rsidR="00E97509" w:rsidRDefault="00E97509" w:rsidP="00F967CB">
      <w:pPr>
        <w:pStyle w:val="elist"/>
        <w:tabs>
          <w:tab w:val="clear" w:pos="113"/>
        </w:tabs>
        <w:spacing w:line="240" w:lineRule="auto"/>
        <w:ind w:left="0" w:firstLine="0"/>
        <w:jc w:val="both"/>
        <w:rPr>
          <w:rFonts w:cs="Arial"/>
          <w:sz w:val="18"/>
        </w:rPr>
      </w:pPr>
      <w:r>
        <w:rPr>
          <w:rFonts w:cs="Arial"/>
          <w:sz w:val="18"/>
        </w:rPr>
        <w:t>Clinical signs include developmental delay, adenoidal facies, tonsillar and adenoidal hypertrophy, pulmonary hypertension and cor-pulmonale.</w:t>
      </w:r>
    </w:p>
    <w:p w14:paraId="38ED0753" w14:textId="77777777" w:rsidR="00E97509" w:rsidRDefault="00E97509" w:rsidP="00466A74">
      <w:pPr>
        <w:pStyle w:val="elist"/>
        <w:tabs>
          <w:tab w:val="clear" w:pos="113"/>
        </w:tabs>
        <w:spacing w:line="240" w:lineRule="auto"/>
        <w:ind w:left="0" w:firstLine="0"/>
        <w:rPr>
          <w:rFonts w:cs="Arial"/>
          <w:sz w:val="18"/>
        </w:rPr>
      </w:pPr>
    </w:p>
    <w:p w14:paraId="783EBC69" w14:textId="77777777" w:rsidR="00E97509" w:rsidRPr="00F967CB" w:rsidRDefault="00E97509" w:rsidP="005E42D0">
      <w:pPr>
        <w:pStyle w:val="head2"/>
        <w:spacing w:line="240" w:lineRule="auto"/>
        <w:rPr>
          <w:rFonts w:ascii="Arial Bold" w:hAnsi="Arial Bold" w:cs="Arial"/>
          <w:caps/>
          <w:sz w:val="20"/>
        </w:rPr>
      </w:pPr>
      <w:r w:rsidRPr="00F967CB">
        <w:rPr>
          <w:rFonts w:ascii="Arial Bold" w:hAnsi="Arial Bold" w:cs="Arial"/>
          <w:caps/>
          <w:sz w:val="20"/>
        </w:rPr>
        <w:t xml:space="preserve">Diagnostic </w:t>
      </w:r>
      <w:r w:rsidR="00782124" w:rsidRPr="00F967CB">
        <w:rPr>
          <w:rFonts w:ascii="Arial Bold" w:hAnsi="Arial Bold" w:cs="Arial"/>
          <w:caps/>
          <w:sz w:val="20"/>
        </w:rPr>
        <w:t>criteria</w:t>
      </w:r>
    </w:p>
    <w:p w14:paraId="19CF105E" w14:textId="77777777" w:rsidR="00782124" w:rsidRDefault="00782124" w:rsidP="00180C2D">
      <w:pPr>
        <w:pStyle w:val="elist"/>
        <w:numPr>
          <w:ilvl w:val="0"/>
          <w:numId w:val="35"/>
        </w:numPr>
        <w:tabs>
          <w:tab w:val="clear" w:pos="113"/>
        </w:tabs>
        <w:spacing w:line="240" w:lineRule="auto"/>
        <w:ind w:left="360"/>
        <w:rPr>
          <w:rFonts w:cs="Arial"/>
          <w:sz w:val="18"/>
        </w:rPr>
      </w:pPr>
      <w:r>
        <w:rPr>
          <w:rFonts w:cs="Arial"/>
          <w:sz w:val="18"/>
        </w:rPr>
        <w:t xml:space="preserve">Lateral neck </w:t>
      </w:r>
      <w:r w:rsidR="003329C9">
        <w:rPr>
          <w:rFonts w:cs="Arial"/>
          <w:sz w:val="18"/>
        </w:rPr>
        <w:t>X</w:t>
      </w:r>
      <w:r>
        <w:rPr>
          <w:rFonts w:cs="Arial"/>
          <w:sz w:val="18"/>
        </w:rPr>
        <w:t>-ray</w:t>
      </w:r>
      <w:r w:rsidR="003329C9">
        <w:rPr>
          <w:rFonts w:cs="Arial"/>
          <w:sz w:val="18"/>
        </w:rPr>
        <w:t>.</w:t>
      </w:r>
    </w:p>
    <w:p w14:paraId="37B3A251" w14:textId="77777777" w:rsidR="00782124" w:rsidRDefault="00782124" w:rsidP="00180C2D">
      <w:pPr>
        <w:pStyle w:val="elist"/>
        <w:numPr>
          <w:ilvl w:val="0"/>
          <w:numId w:val="35"/>
        </w:numPr>
        <w:tabs>
          <w:tab w:val="clear" w:pos="113"/>
        </w:tabs>
        <w:spacing w:line="240" w:lineRule="auto"/>
        <w:ind w:left="360"/>
        <w:rPr>
          <w:rFonts w:cs="Arial"/>
          <w:sz w:val="18"/>
        </w:rPr>
      </w:pPr>
      <w:r>
        <w:rPr>
          <w:rFonts w:cs="Arial"/>
          <w:sz w:val="18"/>
        </w:rPr>
        <w:t>Overnight pulse oximetry</w:t>
      </w:r>
      <w:r w:rsidR="003329C9">
        <w:rPr>
          <w:rFonts w:cs="Arial"/>
          <w:sz w:val="18"/>
        </w:rPr>
        <w:t>.</w:t>
      </w:r>
    </w:p>
    <w:p w14:paraId="0166D1CD" w14:textId="77777777" w:rsidR="00714F13" w:rsidRDefault="00782124" w:rsidP="00180C2D">
      <w:pPr>
        <w:pStyle w:val="elist"/>
        <w:numPr>
          <w:ilvl w:val="0"/>
          <w:numId w:val="35"/>
        </w:numPr>
        <w:tabs>
          <w:tab w:val="clear" w:pos="113"/>
        </w:tabs>
        <w:spacing w:line="240" w:lineRule="auto"/>
        <w:ind w:left="360"/>
        <w:rPr>
          <w:rFonts w:cs="Arial"/>
          <w:sz w:val="18"/>
        </w:rPr>
      </w:pPr>
      <w:r>
        <w:rPr>
          <w:rFonts w:cs="Arial"/>
          <w:sz w:val="18"/>
        </w:rPr>
        <w:t>FBC (polycythaemia), hypothyroidism (</w:t>
      </w:r>
      <w:r w:rsidR="003329C9">
        <w:rPr>
          <w:rFonts w:cs="Arial"/>
          <w:sz w:val="18"/>
        </w:rPr>
        <w:t>Down syndrome).</w:t>
      </w:r>
    </w:p>
    <w:p w14:paraId="608B46D0" w14:textId="77777777" w:rsidR="00B54809" w:rsidRPr="00B54809" w:rsidRDefault="00782124" w:rsidP="00180C2D">
      <w:pPr>
        <w:pStyle w:val="elist"/>
        <w:numPr>
          <w:ilvl w:val="0"/>
          <w:numId w:val="35"/>
        </w:numPr>
        <w:tabs>
          <w:tab w:val="clear" w:pos="113"/>
        </w:tabs>
        <w:spacing w:line="240" w:lineRule="auto"/>
        <w:ind w:left="360"/>
        <w:rPr>
          <w:rFonts w:cs="Arial"/>
          <w:sz w:val="18"/>
        </w:rPr>
      </w:pPr>
      <w:r w:rsidRPr="00B54809">
        <w:rPr>
          <w:rFonts w:cs="Arial"/>
          <w:sz w:val="18"/>
        </w:rPr>
        <w:t>ECG/ECHO (</w:t>
      </w:r>
      <w:r w:rsidR="005B498C">
        <w:rPr>
          <w:rFonts w:cs="Arial"/>
          <w:sz w:val="18"/>
        </w:rPr>
        <w:t>p</w:t>
      </w:r>
      <w:r w:rsidRPr="00B54809">
        <w:rPr>
          <w:rFonts w:cs="Arial"/>
          <w:sz w:val="18"/>
        </w:rPr>
        <w:t xml:space="preserve">ulmonary </w:t>
      </w:r>
      <w:r w:rsidR="00BC3715" w:rsidRPr="00B54809">
        <w:rPr>
          <w:rFonts w:cs="Arial"/>
          <w:sz w:val="18"/>
        </w:rPr>
        <w:t>hypertension</w:t>
      </w:r>
      <w:r w:rsidRPr="00B54809">
        <w:rPr>
          <w:rFonts w:cs="Arial"/>
          <w:sz w:val="18"/>
        </w:rPr>
        <w:t>/cor</w:t>
      </w:r>
      <w:r w:rsidR="00BC3715" w:rsidRPr="00B54809">
        <w:rPr>
          <w:rFonts w:cs="Arial"/>
          <w:sz w:val="18"/>
        </w:rPr>
        <w:t>-</w:t>
      </w:r>
      <w:r w:rsidRPr="00B54809">
        <w:rPr>
          <w:rFonts w:cs="Arial"/>
          <w:sz w:val="18"/>
        </w:rPr>
        <w:t>pulmonale</w:t>
      </w:r>
      <w:r w:rsidR="003329C9" w:rsidRPr="00B54809">
        <w:rPr>
          <w:rFonts w:cs="Arial"/>
          <w:sz w:val="18"/>
        </w:rPr>
        <w:t>).</w:t>
      </w:r>
    </w:p>
    <w:p w14:paraId="5A28933F" w14:textId="77777777" w:rsidR="00714F13" w:rsidRPr="00B54809" w:rsidRDefault="00B54809" w:rsidP="00180C2D">
      <w:pPr>
        <w:pStyle w:val="elist"/>
        <w:numPr>
          <w:ilvl w:val="0"/>
          <w:numId w:val="35"/>
        </w:numPr>
        <w:tabs>
          <w:tab w:val="clear" w:pos="113"/>
        </w:tabs>
        <w:spacing w:line="240" w:lineRule="auto"/>
        <w:ind w:left="360"/>
        <w:rPr>
          <w:rFonts w:ascii="Arial Bold" w:hAnsi="Arial Bold" w:cs="Arial"/>
          <w:caps/>
          <w:sz w:val="20"/>
        </w:rPr>
      </w:pPr>
      <w:r w:rsidRPr="00B54809">
        <w:rPr>
          <w:rFonts w:cs="Arial"/>
          <w:sz w:val="18"/>
        </w:rPr>
        <w:t>Polysomnography (if available</w:t>
      </w:r>
      <w:r w:rsidR="005B498C">
        <w:rPr>
          <w:rFonts w:cs="Arial"/>
          <w:sz w:val="18"/>
        </w:rPr>
        <w:t>).</w:t>
      </w:r>
    </w:p>
    <w:p w14:paraId="61A5BC97" w14:textId="77777777" w:rsidR="00B54809" w:rsidRDefault="00B54809" w:rsidP="00180C2D">
      <w:pPr>
        <w:pStyle w:val="elist"/>
        <w:numPr>
          <w:ilvl w:val="0"/>
          <w:numId w:val="35"/>
        </w:numPr>
        <w:tabs>
          <w:tab w:val="clear" w:pos="113"/>
        </w:tabs>
        <w:spacing w:line="240" w:lineRule="auto"/>
        <w:ind w:left="360"/>
        <w:rPr>
          <w:rFonts w:cs="Arial"/>
          <w:sz w:val="18"/>
        </w:rPr>
      </w:pPr>
      <w:r>
        <w:rPr>
          <w:rFonts w:cs="Arial"/>
          <w:sz w:val="18"/>
        </w:rPr>
        <w:t>Apnoea/hypopn</w:t>
      </w:r>
      <w:r w:rsidR="005B498C">
        <w:rPr>
          <w:rFonts w:cs="Arial"/>
          <w:sz w:val="18"/>
        </w:rPr>
        <w:t>o</w:t>
      </w:r>
      <w:r>
        <w:rPr>
          <w:rFonts w:cs="Arial"/>
          <w:sz w:val="18"/>
        </w:rPr>
        <w:t>ea index</w:t>
      </w:r>
      <w:r w:rsidRPr="000469C6">
        <w:rPr>
          <w:rFonts w:cs="Arial"/>
          <w:sz w:val="18"/>
        </w:rPr>
        <w:t xml:space="preserve"> &gt;</w:t>
      </w:r>
      <w:r w:rsidR="005B498C">
        <w:rPr>
          <w:rFonts w:cs="Arial"/>
          <w:sz w:val="18"/>
        </w:rPr>
        <w:t> </w:t>
      </w:r>
      <w:r>
        <w:rPr>
          <w:rFonts w:cs="Arial"/>
          <w:sz w:val="18"/>
        </w:rPr>
        <w:t>1.</w:t>
      </w:r>
    </w:p>
    <w:p w14:paraId="2E40CB7E" w14:textId="77777777" w:rsidR="005B498C" w:rsidRPr="00CE3AB1" w:rsidRDefault="005B498C" w:rsidP="00714F13">
      <w:pPr>
        <w:pStyle w:val="elist"/>
        <w:spacing w:line="240" w:lineRule="auto"/>
        <w:ind w:left="0" w:firstLine="0"/>
        <w:rPr>
          <w:rFonts w:cs="Arial"/>
          <w:b/>
          <w:sz w:val="18"/>
        </w:rPr>
      </w:pPr>
    </w:p>
    <w:p w14:paraId="06CB6410" w14:textId="77777777" w:rsidR="00714F13" w:rsidRPr="004A1D3E" w:rsidRDefault="00714F13" w:rsidP="00714F13">
      <w:pPr>
        <w:pStyle w:val="elist"/>
        <w:spacing w:line="240" w:lineRule="auto"/>
        <w:ind w:left="0" w:firstLine="0"/>
        <w:rPr>
          <w:rFonts w:cs="Arial"/>
          <w:b/>
          <w:sz w:val="20"/>
        </w:rPr>
      </w:pPr>
      <w:r w:rsidRPr="004A1D3E">
        <w:rPr>
          <w:rFonts w:cs="Arial"/>
          <w:b/>
          <w:sz w:val="20"/>
        </w:rPr>
        <w:t>GENERAL AND SUPPORTIVE MEASURES</w:t>
      </w:r>
    </w:p>
    <w:p w14:paraId="43CA71A2" w14:textId="77777777" w:rsidR="00782124" w:rsidRDefault="00782124" w:rsidP="00180C2D">
      <w:pPr>
        <w:pStyle w:val="elist"/>
        <w:numPr>
          <w:ilvl w:val="0"/>
          <w:numId w:val="31"/>
        </w:numPr>
        <w:tabs>
          <w:tab w:val="clear" w:pos="113"/>
        </w:tabs>
        <w:spacing w:line="240" w:lineRule="auto"/>
        <w:ind w:left="360"/>
        <w:rPr>
          <w:rFonts w:cs="Arial"/>
          <w:sz w:val="18"/>
        </w:rPr>
      </w:pPr>
      <w:r>
        <w:rPr>
          <w:rFonts w:cs="Arial"/>
          <w:sz w:val="18"/>
        </w:rPr>
        <w:t>Avoid tobacco smoke exposure</w:t>
      </w:r>
      <w:r w:rsidR="003329C9">
        <w:rPr>
          <w:rFonts w:cs="Arial"/>
          <w:sz w:val="18"/>
        </w:rPr>
        <w:t>.</w:t>
      </w:r>
    </w:p>
    <w:p w14:paraId="48763A0E" w14:textId="77777777" w:rsidR="00782124" w:rsidRDefault="00782124" w:rsidP="00180C2D">
      <w:pPr>
        <w:pStyle w:val="elist"/>
        <w:numPr>
          <w:ilvl w:val="0"/>
          <w:numId w:val="31"/>
        </w:numPr>
        <w:tabs>
          <w:tab w:val="clear" w:pos="113"/>
        </w:tabs>
        <w:spacing w:line="240" w:lineRule="auto"/>
        <w:ind w:left="360"/>
        <w:rPr>
          <w:rFonts w:cs="Arial"/>
          <w:sz w:val="18"/>
        </w:rPr>
      </w:pPr>
      <w:r>
        <w:rPr>
          <w:rFonts w:cs="Arial"/>
          <w:sz w:val="18"/>
        </w:rPr>
        <w:t>Lose weight</w:t>
      </w:r>
      <w:r w:rsidR="003329C9">
        <w:rPr>
          <w:rFonts w:cs="Arial"/>
          <w:sz w:val="18"/>
        </w:rPr>
        <w:t>.</w:t>
      </w:r>
    </w:p>
    <w:p w14:paraId="7A9DFBA1" w14:textId="77777777" w:rsidR="00782124" w:rsidRDefault="00782124" w:rsidP="00466A74">
      <w:pPr>
        <w:pStyle w:val="elist"/>
        <w:tabs>
          <w:tab w:val="clear" w:pos="113"/>
        </w:tabs>
        <w:spacing w:line="240" w:lineRule="auto"/>
        <w:ind w:left="0" w:firstLine="0"/>
        <w:rPr>
          <w:rFonts w:cs="Arial"/>
          <w:sz w:val="18"/>
        </w:rPr>
      </w:pPr>
    </w:p>
    <w:p w14:paraId="19CB59CF" w14:textId="77777777" w:rsidR="00714F13" w:rsidRPr="004A1D3E" w:rsidRDefault="00714F13" w:rsidP="00714F13">
      <w:pPr>
        <w:pStyle w:val="elist"/>
        <w:spacing w:line="240" w:lineRule="auto"/>
        <w:ind w:left="340" w:hanging="340"/>
        <w:rPr>
          <w:rFonts w:cs="Arial"/>
          <w:b/>
          <w:bCs/>
          <w:sz w:val="20"/>
        </w:rPr>
      </w:pPr>
      <w:r w:rsidRPr="004A1D3E">
        <w:rPr>
          <w:rFonts w:cs="Arial"/>
          <w:b/>
          <w:bCs/>
          <w:sz w:val="20"/>
        </w:rPr>
        <w:t>MEDICINE TREATMENT</w:t>
      </w:r>
    </w:p>
    <w:p w14:paraId="294119AA" w14:textId="77777777" w:rsidR="00714F13" w:rsidRDefault="00782124" w:rsidP="00CE3AB1">
      <w:pPr>
        <w:pStyle w:val="elist"/>
        <w:tabs>
          <w:tab w:val="clear" w:pos="113"/>
        </w:tabs>
        <w:spacing w:line="240" w:lineRule="auto"/>
        <w:ind w:left="0" w:firstLine="0"/>
        <w:rPr>
          <w:rFonts w:cs="Arial"/>
          <w:sz w:val="18"/>
        </w:rPr>
      </w:pPr>
      <w:r>
        <w:rPr>
          <w:rFonts w:cs="Arial"/>
          <w:sz w:val="18"/>
        </w:rPr>
        <w:t>Intranasal steroid</w:t>
      </w:r>
      <w:r w:rsidR="003329C9">
        <w:rPr>
          <w:rFonts w:cs="Arial"/>
          <w:sz w:val="18"/>
        </w:rPr>
        <w:t>,</w:t>
      </w:r>
      <w:r>
        <w:rPr>
          <w:rFonts w:cs="Arial"/>
          <w:sz w:val="18"/>
        </w:rPr>
        <w:t xml:space="preserve"> e.g</w:t>
      </w:r>
      <w:r w:rsidR="003329C9">
        <w:rPr>
          <w:rFonts w:cs="Arial"/>
          <w:sz w:val="18"/>
        </w:rPr>
        <w:t>.:</w:t>
      </w:r>
      <w:r>
        <w:rPr>
          <w:rFonts w:cs="Arial"/>
          <w:sz w:val="18"/>
        </w:rPr>
        <w:t xml:space="preserve"> </w:t>
      </w:r>
    </w:p>
    <w:p w14:paraId="418262D4" w14:textId="77777777" w:rsidR="00714F13" w:rsidRDefault="00714F13" w:rsidP="00180C2D">
      <w:pPr>
        <w:pStyle w:val="elist"/>
        <w:numPr>
          <w:ilvl w:val="0"/>
          <w:numId w:val="32"/>
        </w:numPr>
        <w:tabs>
          <w:tab w:val="clear" w:pos="113"/>
        </w:tabs>
        <w:spacing w:line="240" w:lineRule="auto"/>
        <w:rPr>
          <w:rFonts w:cs="Arial"/>
          <w:sz w:val="18"/>
        </w:rPr>
      </w:pPr>
      <w:r>
        <w:rPr>
          <w:rFonts w:cs="Arial"/>
          <w:sz w:val="18"/>
        </w:rPr>
        <w:t>F</w:t>
      </w:r>
      <w:r w:rsidR="00782124">
        <w:rPr>
          <w:rFonts w:cs="Arial"/>
          <w:sz w:val="18"/>
        </w:rPr>
        <w:t xml:space="preserve">luticasone </w:t>
      </w:r>
      <w:r w:rsidR="003329C9">
        <w:rPr>
          <w:rFonts w:cs="Arial"/>
          <w:sz w:val="18"/>
        </w:rPr>
        <w:t>50</w:t>
      </w:r>
      <w:r w:rsidR="005B498C">
        <w:rPr>
          <w:rFonts w:cs="Arial"/>
          <w:sz w:val="18"/>
        </w:rPr>
        <w:t> </w:t>
      </w:r>
      <w:r w:rsidR="00E16C4D">
        <w:rPr>
          <w:rFonts w:cs="Arial"/>
          <w:sz w:val="18"/>
        </w:rPr>
        <w:t>mcg</w:t>
      </w:r>
      <w:r w:rsidR="004D3366">
        <w:rPr>
          <w:rFonts w:cs="Arial"/>
          <w:sz w:val="18"/>
        </w:rPr>
        <w:t>/spray</w:t>
      </w:r>
      <w:r w:rsidR="006667B7">
        <w:rPr>
          <w:rFonts w:cs="Arial"/>
          <w:sz w:val="18"/>
        </w:rPr>
        <w:t>.</w:t>
      </w:r>
    </w:p>
    <w:p w14:paraId="42163136" w14:textId="77777777" w:rsidR="00714F13" w:rsidRDefault="00714F13" w:rsidP="00180C2D">
      <w:pPr>
        <w:pStyle w:val="elist"/>
        <w:numPr>
          <w:ilvl w:val="0"/>
          <w:numId w:val="33"/>
        </w:numPr>
        <w:tabs>
          <w:tab w:val="clear" w:pos="113"/>
        </w:tabs>
        <w:spacing w:line="240" w:lineRule="auto"/>
        <w:ind w:left="1080" w:hanging="654"/>
        <w:rPr>
          <w:rFonts w:cs="Arial"/>
          <w:sz w:val="18"/>
        </w:rPr>
      </w:pPr>
      <w:r>
        <w:rPr>
          <w:rFonts w:cs="Arial"/>
          <w:sz w:val="18"/>
        </w:rPr>
        <w:t>&lt;</w:t>
      </w:r>
      <w:r w:rsidR="005B498C">
        <w:rPr>
          <w:rFonts w:cs="Arial"/>
          <w:sz w:val="18"/>
        </w:rPr>
        <w:t> </w:t>
      </w:r>
      <w:r>
        <w:rPr>
          <w:rFonts w:cs="Arial"/>
          <w:sz w:val="18"/>
        </w:rPr>
        <w:t>12</w:t>
      </w:r>
      <w:r w:rsidR="005B498C">
        <w:rPr>
          <w:rFonts w:cs="Arial"/>
          <w:sz w:val="18"/>
        </w:rPr>
        <w:t> </w:t>
      </w:r>
      <w:r>
        <w:rPr>
          <w:rFonts w:cs="Arial"/>
          <w:sz w:val="18"/>
        </w:rPr>
        <w:t xml:space="preserve">years: </w:t>
      </w:r>
      <w:r w:rsidR="00782124">
        <w:rPr>
          <w:rFonts w:cs="Arial"/>
          <w:sz w:val="18"/>
        </w:rPr>
        <w:t>1 spray into each nostril daily</w:t>
      </w:r>
      <w:r w:rsidR="003329C9">
        <w:rPr>
          <w:rFonts w:cs="Arial"/>
          <w:sz w:val="18"/>
        </w:rPr>
        <w:t>.</w:t>
      </w:r>
    </w:p>
    <w:p w14:paraId="686AC86B" w14:textId="77777777" w:rsidR="00782124" w:rsidRPr="007B5174" w:rsidRDefault="00782124" w:rsidP="00180C2D">
      <w:pPr>
        <w:pStyle w:val="elist"/>
        <w:numPr>
          <w:ilvl w:val="0"/>
          <w:numId w:val="33"/>
        </w:numPr>
        <w:tabs>
          <w:tab w:val="clear" w:pos="113"/>
        </w:tabs>
        <w:spacing w:line="240" w:lineRule="auto"/>
        <w:ind w:left="1080" w:hanging="654"/>
        <w:rPr>
          <w:rFonts w:cs="Arial"/>
          <w:sz w:val="18"/>
        </w:rPr>
      </w:pPr>
      <w:r>
        <w:rPr>
          <w:rFonts w:cs="Arial"/>
          <w:sz w:val="18"/>
        </w:rPr>
        <w:t>&gt;</w:t>
      </w:r>
      <w:r w:rsidR="005B498C">
        <w:rPr>
          <w:rFonts w:cs="Arial"/>
          <w:sz w:val="18"/>
        </w:rPr>
        <w:t> </w:t>
      </w:r>
      <w:r>
        <w:rPr>
          <w:rFonts w:cs="Arial"/>
          <w:sz w:val="18"/>
        </w:rPr>
        <w:t>12</w:t>
      </w:r>
      <w:r w:rsidR="005B498C">
        <w:rPr>
          <w:rFonts w:cs="Arial"/>
          <w:sz w:val="18"/>
        </w:rPr>
        <w:t> </w:t>
      </w:r>
      <w:r>
        <w:rPr>
          <w:rFonts w:cs="Arial"/>
          <w:sz w:val="18"/>
        </w:rPr>
        <w:t>years</w:t>
      </w:r>
      <w:r w:rsidR="00714F13">
        <w:rPr>
          <w:rFonts w:cs="Arial"/>
          <w:sz w:val="18"/>
        </w:rPr>
        <w:t>: 1 spray into each nostril twice daily</w:t>
      </w:r>
      <w:r w:rsidR="003329C9">
        <w:rPr>
          <w:rFonts w:cs="Arial"/>
          <w:sz w:val="18"/>
        </w:rPr>
        <w:t>.</w:t>
      </w:r>
    </w:p>
    <w:p w14:paraId="6397AEF9" w14:textId="77777777" w:rsidR="00A632A4" w:rsidRDefault="00A632A4" w:rsidP="00466A74">
      <w:pPr>
        <w:pStyle w:val="elist"/>
        <w:tabs>
          <w:tab w:val="clear" w:pos="113"/>
        </w:tabs>
        <w:spacing w:line="240" w:lineRule="auto"/>
        <w:ind w:left="0" w:firstLine="0"/>
        <w:rPr>
          <w:rFonts w:cs="Arial"/>
          <w:sz w:val="18"/>
        </w:rPr>
      </w:pPr>
    </w:p>
    <w:p w14:paraId="4D207B32" w14:textId="77777777" w:rsidR="00A632A4" w:rsidRDefault="00A632A4" w:rsidP="00466A74">
      <w:pPr>
        <w:pStyle w:val="elist"/>
        <w:tabs>
          <w:tab w:val="clear" w:pos="113"/>
        </w:tabs>
        <w:spacing w:line="240" w:lineRule="auto"/>
        <w:ind w:left="0" w:firstLine="0"/>
        <w:rPr>
          <w:rFonts w:cs="Arial"/>
          <w:sz w:val="18"/>
        </w:rPr>
      </w:pPr>
      <w:r>
        <w:rPr>
          <w:rFonts w:cs="Arial"/>
          <w:sz w:val="18"/>
        </w:rPr>
        <w:t>D</w:t>
      </w:r>
      <w:r w:rsidR="00782124">
        <w:rPr>
          <w:rFonts w:cs="Arial"/>
          <w:sz w:val="18"/>
        </w:rPr>
        <w:t xml:space="preserve">iscuss with paediatrician </w:t>
      </w:r>
      <w:r>
        <w:rPr>
          <w:rFonts w:cs="Arial"/>
          <w:sz w:val="18"/>
        </w:rPr>
        <w:t xml:space="preserve">for </w:t>
      </w:r>
      <w:r w:rsidR="00A31C2C">
        <w:rPr>
          <w:rFonts w:cs="Arial"/>
          <w:sz w:val="18"/>
        </w:rPr>
        <w:t>management of obesity</w:t>
      </w:r>
      <w:r w:rsidR="003329C9">
        <w:rPr>
          <w:rFonts w:cs="Arial"/>
          <w:sz w:val="18"/>
        </w:rPr>
        <w:t>.</w:t>
      </w:r>
    </w:p>
    <w:p w14:paraId="722306DA" w14:textId="77777777" w:rsidR="00A632A4" w:rsidRDefault="00A632A4" w:rsidP="00466A74">
      <w:pPr>
        <w:pStyle w:val="elist"/>
        <w:tabs>
          <w:tab w:val="clear" w:pos="113"/>
        </w:tabs>
        <w:spacing w:line="240" w:lineRule="auto"/>
        <w:ind w:left="0" w:firstLine="0"/>
        <w:rPr>
          <w:rFonts w:cs="Arial"/>
          <w:sz w:val="18"/>
        </w:rPr>
      </w:pPr>
    </w:p>
    <w:p w14:paraId="44CAC34B" w14:textId="77777777" w:rsidR="00A632A4" w:rsidRPr="000E0AD5" w:rsidRDefault="00A632A4" w:rsidP="00466A74">
      <w:pPr>
        <w:pStyle w:val="elist"/>
        <w:tabs>
          <w:tab w:val="clear" w:pos="113"/>
        </w:tabs>
        <w:spacing w:line="240" w:lineRule="auto"/>
        <w:ind w:left="0" w:firstLine="0"/>
        <w:rPr>
          <w:b/>
          <w:sz w:val="18"/>
        </w:rPr>
      </w:pPr>
      <w:r w:rsidRPr="000E0AD5">
        <w:rPr>
          <w:b/>
          <w:sz w:val="18"/>
        </w:rPr>
        <w:t>Surgical management</w:t>
      </w:r>
    </w:p>
    <w:p w14:paraId="31B2F5E1" w14:textId="77777777" w:rsidR="008E7235" w:rsidRDefault="00A632A4" w:rsidP="00466A74">
      <w:pPr>
        <w:pStyle w:val="elist"/>
        <w:tabs>
          <w:tab w:val="clear" w:pos="113"/>
        </w:tabs>
        <w:spacing w:line="240" w:lineRule="auto"/>
        <w:ind w:left="0" w:firstLine="0"/>
        <w:rPr>
          <w:rFonts w:cs="Arial"/>
          <w:sz w:val="18"/>
        </w:rPr>
      </w:pPr>
      <w:r>
        <w:rPr>
          <w:rFonts w:cs="Arial"/>
          <w:sz w:val="18"/>
        </w:rPr>
        <w:t xml:space="preserve">Refer to ENT for consideration of </w:t>
      </w:r>
      <w:r w:rsidR="008E7235">
        <w:rPr>
          <w:rFonts w:cs="Arial"/>
          <w:sz w:val="18"/>
        </w:rPr>
        <w:t>surgical options.</w:t>
      </w:r>
    </w:p>
    <w:p w14:paraId="398F8637" w14:textId="77777777" w:rsidR="00782124" w:rsidRDefault="00782124" w:rsidP="00466A74">
      <w:pPr>
        <w:pStyle w:val="elist"/>
        <w:tabs>
          <w:tab w:val="clear" w:pos="113"/>
        </w:tabs>
        <w:spacing w:line="240" w:lineRule="auto"/>
        <w:ind w:left="0" w:firstLine="0"/>
        <w:rPr>
          <w:rFonts w:cs="Arial"/>
          <w:sz w:val="18"/>
        </w:rPr>
      </w:pPr>
    </w:p>
    <w:p w14:paraId="521CBEC7" w14:textId="77777777" w:rsidR="00355534" w:rsidRPr="000E0AD5" w:rsidRDefault="00E03F5A" w:rsidP="00466A74">
      <w:pPr>
        <w:pStyle w:val="elist"/>
        <w:tabs>
          <w:tab w:val="clear" w:pos="113"/>
        </w:tabs>
        <w:spacing w:line="240" w:lineRule="auto"/>
        <w:ind w:left="0" w:firstLine="0"/>
        <w:rPr>
          <w:b/>
          <w:sz w:val="18"/>
        </w:rPr>
      </w:pPr>
      <w:r>
        <w:rPr>
          <w:b/>
          <w:sz w:val="18"/>
        </w:rPr>
        <w:br w:type="page"/>
      </w:r>
      <w:r w:rsidR="00355534" w:rsidRPr="000E0AD5">
        <w:rPr>
          <w:b/>
          <w:sz w:val="18"/>
        </w:rPr>
        <w:lastRenderedPageBreak/>
        <w:t xml:space="preserve">Complications </w:t>
      </w:r>
    </w:p>
    <w:p w14:paraId="33CFA71E" w14:textId="77777777" w:rsidR="00355534" w:rsidRDefault="00355534" w:rsidP="00180C2D">
      <w:pPr>
        <w:pStyle w:val="elist"/>
        <w:numPr>
          <w:ilvl w:val="0"/>
          <w:numId w:val="34"/>
        </w:numPr>
        <w:tabs>
          <w:tab w:val="clear" w:pos="113"/>
        </w:tabs>
        <w:spacing w:line="240" w:lineRule="auto"/>
        <w:ind w:left="360"/>
        <w:rPr>
          <w:rFonts w:cs="Arial"/>
          <w:sz w:val="18"/>
        </w:rPr>
      </w:pPr>
      <w:r>
        <w:rPr>
          <w:rFonts w:cs="Arial"/>
          <w:sz w:val="18"/>
        </w:rPr>
        <w:t xml:space="preserve">Neurodevelopmental </w:t>
      </w:r>
      <w:r w:rsidR="00BC3715">
        <w:rPr>
          <w:rFonts w:cs="Arial"/>
          <w:sz w:val="18"/>
        </w:rPr>
        <w:t>regression, low self-</w:t>
      </w:r>
      <w:r>
        <w:rPr>
          <w:rFonts w:cs="Arial"/>
          <w:sz w:val="18"/>
        </w:rPr>
        <w:t>esteem, aggressive, moody, ADHD</w:t>
      </w:r>
      <w:r w:rsidR="003329C9">
        <w:rPr>
          <w:rFonts w:cs="Arial"/>
          <w:sz w:val="18"/>
        </w:rPr>
        <w:t>.</w:t>
      </w:r>
    </w:p>
    <w:p w14:paraId="404B0709" w14:textId="77777777" w:rsidR="00BC3715" w:rsidRDefault="003329C9" w:rsidP="00180C2D">
      <w:pPr>
        <w:pStyle w:val="elist"/>
        <w:numPr>
          <w:ilvl w:val="0"/>
          <w:numId w:val="34"/>
        </w:numPr>
        <w:tabs>
          <w:tab w:val="clear" w:pos="113"/>
        </w:tabs>
        <w:spacing w:line="240" w:lineRule="auto"/>
        <w:ind w:left="360"/>
        <w:rPr>
          <w:rFonts w:cs="Arial"/>
          <w:sz w:val="18"/>
        </w:rPr>
      </w:pPr>
      <w:r>
        <w:rPr>
          <w:rFonts w:cs="Arial"/>
          <w:sz w:val="18"/>
        </w:rPr>
        <w:t>Decreased</w:t>
      </w:r>
      <w:r w:rsidR="00BC3715">
        <w:rPr>
          <w:rFonts w:cs="Arial"/>
          <w:sz w:val="18"/>
        </w:rPr>
        <w:t xml:space="preserve"> quality of life</w:t>
      </w:r>
      <w:r>
        <w:rPr>
          <w:rFonts w:cs="Arial"/>
          <w:sz w:val="18"/>
        </w:rPr>
        <w:t>.</w:t>
      </w:r>
    </w:p>
    <w:p w14:paraId="1959B5A5" w14:textId="77777777" w:rsidR="00BC3715" w:rsidRDefault="00BC3715" w:rsidP="00180C2D">
      <w:pPr>
        <w:pStyle w:val="elist"/>
        <w:numPr>
          <w:ilvl w:val="0"/>
          <w:numId w:val="34"/>
        </w:numPr>
        <w:tabs>
          <w:tab w:val="clear" w:pos="113"/>
        </w:tabs>
        <w:spacing w:line="240" w:lineRule="auto"/>
        <w:ind w:left="360"/>
        <w:rPr>
          <w:rFonts w:cs="Arial"/>
          <w:sz w:val="18"/>
        </w:rPr>
      </w:pPr>
      <w:r>
        <w:rPr>
          <w:rFonts w:cs="Arial"/>
          <w:sz w:val="18"/>
        </w:rPr>
        <w:t>Failure to thrive</w:t>
      </w:r>
      <w:r w:rsidR="00714F13">
        <w:rPr>
          <w:rFonts w:cs="Arial"/>
          <w:sz w:val="18"/>
        </w:rPr>
        <w:t>.</w:t>
      </w:r>
    </w:p>
    <w:p w14:paraId="219A3876" w14:textId="77777777" w:rsidR="00714F13" w:rsidRDefault="00714F13" w:rsidP="00F967CB">
      <w:pPr>
        <w:pStyle w:val="elist"/>
        <w:tabs>
          <w:tab w:val="clear" w:pos="113"/>
        </w:tabs>
        <w:spacing w:line="240" w:lineRule="auto"/>
        <w:rPr>
          <w:rFonts w:cs="Arial"/>
          <w:sz w:val="18"/>
        </w:rPr>
      </w:pPr>
    </w:p>
    <w:p w14:paraId="3474BF37" w14:textId="77777777" w:rsidR="00714F13" w:rsidRPr="004A1D3E" w:rsidRDefault="00714F13" w:rsidP="00714F13">
      <w:pPr>
        <w:pStyle w:val="head2"/>
        <w:spacing w:line="240" w:lineRule="auto"/>
        <w:rPr>
          <w:rFonts w:cs="Arial"/>
          <w:sz w:val="20"/>
        </w:rPr>
      </w:pPr>
      <w:r w:rsidRPr="004A1D3E">
        <w:rPr>
          <w:rFonts w:cs="Arial"/>
          <w:sz w:val="20"/>
        </w:rPr>
        <w:t>REFERRAL</w:t>
      </w:r>
    </w:p>
    <w:p w14:paraId="7DD86B3B" w14:textId="77777777" w:rsidR="00BC3715" w:rsidRDefault="00CC527B" w:rsidP="00466A74">
      <w:pPr>
        <w:pStyle w:val="elist"/>
        <w:tabs>
          <w:tab w:val="clear" w:pos="113"/>
        </w:tabs>
        <w:spacing w:line="240" w:lineRule="auto"/>
        <w:ind w:left="0" w:firstLine="0"/>
        <w:rPr>
          <w:rFonts w:cs="Arial"/>
          <w:sz w:val="18"/>
        </w:rPr>
      </w:pPr>
      <w:r>
        <w:rPr>
          <w:rFonts w:cs="Arial"/>
          <w:sz w:val="18"/>
        </w:rPr>
        <w:t>Refer all patients</w:t>
      </w:r>
      <w:r w:rsidR="00F967CB">
        <w:rPr>
          <w:rFonts w:cs="Arial"/>
          <w:sz w:val="18"/>
        </w:rPr>
        <w:t>.</w:t>
      </w:r>
      <w:r>
        <w:rPr>
          <w:rFonts w:cs="Arial"/>
          <w:sz w:val="18"/>
        </w:rPr>
        <w:t xml:space="preserve"> </w:t>
      </w:r>
    </w:p>
    <w:p w14:paraId="7296B6DC" w14:textId="77777777" w:rsidR="00C8620F" w:rsidRDefault="00C8620F" w:rsidP="00466A74">
      <w:pPr>
        <w:pStyle w:val="elist"/>
        <w:tabs>
          <w:tab w:val="clear" w:pos="113"/>
        </w:tabs>
        <w:spacing w:line="240" w:lineRule="auto"/>
        <w:ind w:left="0" w:firstLine="0"/>
        <w:rPr>
          <w:rFonts w:cs="Arial"/>
          <w:sz w:val="18"/>
        </w:rPr>
      </w:pPr>
    </w:p>
    <w:p w14:paraId="1AF1FCA7" w14:textId="77777777" w:rsidR="00C8620F" w:rsidRDefault="00C8620F" w:rsidP="00466A74">
      <w:pPr>
        <w:pStyle w:val="elist"/>
        <w:tabs>
          <w:tab w:val="clear" w:pos="113"/>
        </w:tabs>
        <w:spacing w:line="240" w:lineRule="auto"/>
        <w:ind w:left="0" w:firstLine="0"/>
        <w:rPr>
          <w:rFonts w:cs="Arial"/>
          <w:sz w:val="18"/>
        </w:rPr>
      </w:pPr>
    </w:p>
    <w:p w14:paraId="50764758" w14:textId="77777777" w:rsidR="00A10BBD" w:rsidRDefault="00A10BBD" w:rsidP="00466A74">
      <w:pPr>
        <w:pStyle w:val="elist"/>
        <w:tabs>
          <w:tab w:val="clear" w:pos="113"/>
        </w:tabs>
        <w:spacing w:line="240" w:lineRule="auto"/>
        <w:ind w:left="0" w:firstLine="0"/>
        <w:rPr>
          <w:rFonts w:cs="Arial"/>
          <w:sz w:val="18"/>
        </w:rPr>
      </w:pPr>
    </w:p>
    <w:p w14:paraId="649BC90B" w14:textId="77777777" w:rsidR="00A10BBD" w:rsidRDefault="00A10BBD" w:rsidP="00466A74">
      <w:pPr>
        <w:pStyle w:val="elist"/>
        <w:tabs>
          <w:tab w:val="clear" w:pos="113"/>
        </w:tabs>
        <w:spacing w:line="240" w:lineRule="auto"/>
        <w:ind w:left="0" w:firstLine="0"/>
        <w:rPr>
          <w:rFonts w:cs="Arial"/>
          <w:sz w:val="18"/>
        </w:rPr>
      </w:pPr>
    </w:p>
    <w:p w14:paraId="477C8F2D" w14:textId="77777777" w:rsidR="00A10BBD" w:rsidRDefault="00A10BBD" w:rsidP="00466A74">
      <w:pPr>
        <w:pStyle w:val="elist"/>
        <w:tabs>
          <w:tab w:val="clear" w:pos="113"/>
        </w:tabs>
        <w:spacing w:line="240" w:lineRule="auto"/>
        <w:ind w:left="0" w:firstLine="0"/>
        <w:rPr>
          <w:rFonts w:cs="Arial"/>
          <w:sz w:val="18"/>
        </w:rPr>
      </w:pPr>
    </w:p>
    <w:p w14:paraId="108D8592" w14:textId="77777777" w:rsidR="00A10BBD" w:rsidRDefault="00A10BBD" w:rsidP="00466A74">
      <w:pPr>
        <w:pStyle w:val="elist"/>
        <w:tabs>
          <w:tab w:val="clear" w:pos="113"/>
        </w:tabs>
        <w:spacing w:line="240" w:lineRule="auto"/>
        <w:ind w:left="0" w:firstLine="0"/>
        <w:rPr>
          <w:rFonts w:cs="Arial"/>
          <w:sz w:val="18"/>
        </w:rPr>
      </w:pPr>
    </w:p>
    <w:p w14:paraId="2049EBD0" w14:textId="77777777" w:rsidR="00A10BBD" w:rsidRDefault="00A10BBD" w:rsidP="00466A74">
      <w:pPr>
        <w:pStyle w:val="elist"/>
        <w:tabs>
          <w:tab w:val="clear" w:pos="113"/>
        </w:tabs>
        <w:spacing w:line="240" w:lineRule="auto"/>
        <w:ind w:left="0" w:firstLine="0"/>
        <w:rPr>
          <w:rFonts w:cs="Arial"/>
          <w:sz w:val="18"/>
        </w:rPr>
      </w:pPr>
    </w:p>
    <w:p w14:paraId="4EE83FC3" w14:textId="77777777" w:rsidR="00A10BBD" w:rsidRDefault="00A10BBD" w:rsidP="00466A74">
      <w:pPr>
        <w:pStyle w:val="elist"/>
        <w:tabs>
          <w:tab w:val="clear" w:pos="113"/>
        </w:tabs>
        <w:spacing w:line="240" w:lineRule="auto"/>
        <w:ind w:left="0" w:firstLine="0"/>
        <w:rPr>
          <w:rFonts w:cs="Arial"/>
          <w:sz w:val="18"/>
        </w:rPr>
      </w:pPr>
    </w:p>
    <w:p w14:paraId="3EE2F455" w14:textId="77777777" w:rsidR="00A10BBD" w:rsidRDefault="00A10BBD" w:rsidP="00466A74">
      <w:pPr>
        <w:pStyle w:val="elist"/>
        <w:tabs>
          <w:tab w:val="clear" w:pos="113"/>
        </w:tabs>
        <w:spacing w:line="240" w:lineRule="auto"/>
        <w:ind w:left="0" w:firstLine="0"/>
        <w:rPr>
          <w:rFonts w:cs="Arial"/>
          <w:sz w:val="18"/>
        </w:rPr>
      </w:pPr>
    </w:p>
    <w:p w14:paraId="23C42836" w14:textId="77777777" w:rsidR="00A10BBD" w:rsidRDefault="00A10BBD" w:rsidP="00466A74">
      <w:pPr>
        <w:pStyle w:val="elist"/>
        <w:tabs>
          <w:tab w:val="clear" w:pos="113"/>
        </w:tabs>
        <w:spacing w:line="240" w:lineRule="auto"/>
        <w:ind w:left="0" w:firstLine="0"/>
        <w:rPr>
          <w:rFonts w:cs="Arial"/>
          <w:sz w:val="18"/>
        </w:rPr>
      </w:pPr>
    </w:p>
    <w:p w14:paraId="37477676" w14:textId="77777777" w:rsidR="00A10BBD" w:rsidRDefault="00A10BBD" w:rsidP="00466A74">
      <w:pPr>
        <w:pStyle w:val="elist"/>
        <w:tabs>
          <w:tab w:val="clear" w:pos="113"/>
        </w:tabs>
        <w:spacing w:line="240" w:lineRule="auto"/>
        <w:ind w:left="0" w:firstLine="0"/>
        <w:rPr>
          <w:rFonts w:cs="Arial"/>
          <w:sz w:val="18"/>
        </w:rPr>
      </w:pPr>
    </w:p>
    <w:p w14:paraId="4B985459" w14:textId="77777777" w:rsidR="00A10BBD" w:rsidRDefault="00A10BBD" w:rsidP="00466A74">
      <w:pPr>
        <w:pStyle w:val="elist"/>
        <w:tabs>
          <w:tab w:val="clear" w:pos="113"/>
        </w:tabs>
        <w:spacing w:line="240" w:lineRule="auto"/>
        <w:ind w:left="0" w:firstLine="0"/>
        <w:rPr>
          <w:rFonts w:cs="Arial"/>
          <w:sz w:val="18"/>
        </w:rPr>
      </w:pPr>
    </w:p>
    <w:p w14:paraId="2DE8BF1D" w14:textId="77777777" w:rsidR="00A10BBD" w:rsidRDefault="00A10BBD" w:rsidP="00466A74">
      <w:pPr>
        <w:pStyle w:val="elist"/>
        <w:tabs>
          <w:tab w:val="clear" w:pos="113"/>
        </w:tabs>
        <w:spacing w:line="240" w:lineRule="auto"/>
        <w:ind w:left="0" w:firstLine="0"/>
        <w:rPr>
          <w:rFonts w:cs="Arial"/>
          <w:sz w:val="18"/>
        </w:rPr>
      </w:pPr>
    </w:p>
    <w:p w14:paraId="54F87AC6" w14:textId="77777777" w:rsidR="00A10BBD" w:rsidRDefault="00A10BBD" w:rsidP="00466A74">
      <w:pPr>
        <w:pStyle w:val="elist"/>
        <w:tabs>
          <w:tab w:val="clear" w:pos="113"/>
        </w:tabs>
        <w:spacing w:line="240" w:lineRule="auto"/>
        <w:ind w:left="0" w:firstLine="0"/>
        <w:rPr>
          <w:rFonts w:cs="Arial"/>
          <w:sz w:val="18"/>
        </w:rPr>
      </w:pPr>
    </w:p>
    <w:p w14:paraId="5B8AE375" w14:textId="77777777" w:rsidR="00A10BBD" w:rsidRDefault="00A10BBD" w:rsidP="00466A74">
      <w:pPr>
        <w:pStyle w:val="elist"/>
        <w:tabs>
          <w:tab w:val="clear" w:pos="113"/>
        </w:tabs>
        <w:spacing w:line="240" w:lineRule="auto"/>
        <w:ind w:left="0" w:firstLine="0"/>
        <w:rPr>
          <w:rFonts w:cs="Arial"/>
          <w:sz w:val="18"/>
        </w:rPr>
      </w:pPr>
    </w:p>
    <w:p w14:paraId="7A44DE0F" w14:textId="77777777" w:rsidR="00A10BBD" w:rsidRDefault="00A10BBD" w:rsidP="00466A74">
      <w:pPr>
        <w:pStyle w:val="elist"/>
        <w:tabs>
          <w:tab w:val="clear" w:pos="113"/>
        </w:tabs>
        <w:spacing w:line="240" w:lineRule="auto"/>
        <w:ind w:left="0" w:firstLine="0"/>
        <w:rPr>
          <w:rFonts w:cs="Arial"/>
          <w:sz w:val="18"/>
        </w:rPr>
      </w:pPr>
    </w:p>
    <w:p w14:paraId="3F07EE7E" w14:textId="77777777" w:rsidR="00A10BBD" w:rsidRDefault="00A10BBD" w:rsidP="00466A74">
      <w:pPr>
        <w:pStyle w:val="elist"/>
        <w:tabs>
          <w:tab w:val="clear" w:pos="113"/>
        </w:tabs>
        <w:spacing w:line="240" w:lineRule="auto"/>
        <w:ind w:left="0" w:firstLine="0"/>
        <w:rPr>
          <w:rFonts w:cs="Arial"/>
          <w:sz w:val="18"/>
        </w:rPr>
      </w:pPr>
    </w:p>
    <w:p w14:paraId="2E553A28" w14:textId="77777777" w:rsidR="00A10BBD" w:rsidRDefault="00A10BBD" w:rsidP="00466A74">
      <w:pPr>
        <w:pStyle w:val="elist"/>
        <w:tabs>
          <w:tab w:val="clear" w:pos="113"/>
        </w:tabs>
        <w:spacing w:line="240" w:lineRule="auto"/>
        <w:ind w:left="0" w:firstLine="0"/>
        <w:rPr>
          <w:rFonts w:cs="Arial"/>
          <w:sz w:val="18"/>
        </w:rPr>
      </w:pPr>
    </w:p>
    <w:p w14:paraId="16A4D6F7" w14:textId="77777777" w:rsidR="00A10BBD" w:rsidRDefault="00A10BBD" w:rsidP="00466A74">
      <w:pPr>
        <w:pStyle w:val="elist"/>
        <w:tabs>
          <w:tab w:val="clear" w:pos="113"/>
        </w:tabs>
        <w:spacing w:line="240" w:lineRule="auto"/>
        <w:ind w:left="0" w:firstLine="0"/>
        <w:rPr>
          <w:rFonts w:cs="Arial"/>
          <w:sz w:val="18"/>
        </w:rPr>
      </w:pPr>
    </w:p>
    <w:p w14:paraId="4CD791AE" w14:textId="77777777" w:rsidR="00A10BBD" w:rsidRDefault="00A10BBD" w:rsidP="00466A74">
      <w:pPr>
        <w:pStyle w:val="elist"/>
        <w:tabs>
          <w:tab w:val="clear" w:pos="113"/>
        </w:tabs>
        <w:spacing w:line="240" w:lineRule="auto"/>
        <w:ind w:left="0" w:firstLine="0"/>
        <w:rPr>
          <w:rFonts w:cs="Arial"/>
          <w:sz w:val="18"/>
        </w:rPr>
      </w:pPr>
    </w:p>
    <w:p w14:paraId="04FC92C9" w14:textId="77777777" w:rsidR="00A10BBD" w:rsidRDefault="00A10BBD" w:rsidP="00466A74">
      <w:pPr>
        <w:pStyle w:val="elist"/>
        <w:tabs>
          <w:tab w:val="clear" w:pos="113"/>
        </w:tabs>
        <w:spacing w:line="240" w:lineRule="auto"/>
        <w:ind w:left="0" w:firstLine="0"/>
        <w:rPr>
          <w:rFonts w:cs="Arial"/>
          <w:sz w:val="18"/>
        </w:rPr>
      </w:pPr>
    </w:p>
    <w:p w14:paraId="6897E2F0" w14:textId="77777777" w:rsidR="00A10BBD" w:rsidRDefault="00A10BBD" w:rsidP="00466A74">
      <w:pPr>
        <w:pStyle w:val="elist"/>
        <w:tabs>
          <w:tab w:val="clear" w:pos="113"/>
        </w:tabs>
        <w:spacing w:line="240" w:lineRule="auto"/>
        <w:ind w:left="0" w:firstLine="0"/>
        <w:rPr>
          <w:rFonts w:cs="Arial"/>
          <w:sz w:val="18"/>
        </w:rPr>
      </w:pPr>
    </w:p>
    <w:p w14:paraId="25E9FAB0" w14:textId="77777777" w:rsidR="00A10BBD" w:rsidRDefault="00A10BBD" w:rsidP="00466A74">
      <w:pPr>
        <w:pStyle w:val="elist"/>
        <w:tabs>
          <w:tab w:val="clear" w:pos="113"/>
        </w:tabs>
        <w:spacing w:line="240" w:lineRule="auto"/>
        <w:ind w:left="0" w:firstLine="0"/>
        <w:rPr>
          <w:rFonts w:cs="Arial"/>
          <w:sz w:val="18"/>
        </w:rPr>
      </w:pPr>
    </w:p>
    <w:p w14:paraId="1C430230" w14:textId="77777777" w:rsidR="00A10BBD" w:rsidRDefault="00A10BBD" w:rsidP="00466A74">
      <w:pPr>
        <w:pStyle w:val="elist"/>
        <w:tabs>
          <w:tab w:val="clear" w:pos="113"/>
        </w:tabs>
        <w:spacing w:line="240" w:lineRule="auto"/>
        <w:ind w:left="0" w:firstLine="0"/>
        <w:rPr>
          <w:rFonts w:cs="Arial"/>
          <w:sz w:val="18"/>
        </w:rPr>
      </w:pPr>
    </w:p>
    <w:p w14:paraId="51B7B385" w14:textId="77777777" w:rsidR="00A10BBD" w:rsidRDefault="00A10BBD" w:rsidP="00466A74">
      <w:pPr>
        <w:pStyle w:val="elist"/>
        <w:tabs>
          <w:tab w:val="clear" w:pos="113"/>
        </w:tabs>
        <w:spacing w:line="240" w:lineRule="auto"/>
        <w:ind w:left="0" w:firstLine="0"/>
        <w:rPr>
          <w:rFonts w:cs="Arial"/>
          <w:sz w:val="18"/>
        </w:rPr>
      </w:pPr>
    </w:p>
    <w:p w14:paraId="0F6EC51E" w14:textId="77777777" w:rsidR="00A10BBD" w:rsidRDefault="00A10BBD" w:rsidP="00466A74">
      <w:pPr>
        <w:pStyle w:val="elist"/>
        <w:tabs>
          <w:tab w:val="clear" w:pos="113"/>
        </w:tabs>
        <w:spacing w:line="240" w:lineRule="auto"/>
        <w:ind w:left="0" w:firstLine="0"/>
        <w:rPr>
          <w:rFonts w:cs="Arial"/>
          <w:sz w:val="18"/>
        </w:rPr>
      </w:pPr>
    </w:p>
    <w:p w14:paraId="278CD489" w14:textId="77777777" w:rsidR="00A10BBD" w:rsidRDefault="00A10BBD" w:rsidP="00466A74">
      <w:pPr>
        <w:pStyle w:val="elist"/>
        <w:tabs>
          <w:tab w:val="clear" w:pos="113"/>
        </w:tabs>
        <w:spacing w:line="240" w:lineRule="auto"/>
        <w:ind w:left="0" w:firstLine="0"/>
        <w:rPr>
          <w:rFonts w:cs="Arial"/>
          <w:sz w:val="18"/>
        </w:rPr>
      </w:pPr>
    </w:p>
    <w:p w14:paraId="60C24DEE" w14:textId="77777777" w:rsidR="00A10BBD" w:rsidRDefault="00A10BBD" w:rsidP="00466A74">
      <w:pPr>
        <w:pStyle w:val="elist"/>
        <w:tabs>
          <w:tab w:val="clear" w:pos="113"/>
        </w:tabs>
        <w:spacing w:line="240" w:lineRule="auto"/>
        <w:ind w:left="0" w:firstLine="0"/>
        <w:rPr>
          <w:rFonts w:cs="Arial"/>
          <w:sz w:val="18"/>
        </w:rPr>
      </w:pPr>
    </w:p>
    <w:p w14:paraId="19348C37" w14:textId="77777777" w:rsidR="00A10BBD" w:rsidRDefault="00A10BBD" w:rsidP="00466A74">
      <w:pPr>
        <w:pStyle w:val="elist"/>
        <w:tabs>
          <w:tab w:val="clear" w:pos="113"/>
        </w:tabs>
        <w:spacing w:line="240" w:lineRule="auto"/>
        <w:ind w:left="0" w:firstLine="0"/>
        <w:rPr>
          <w:rFonts w:cs="Arial"/>
          <w:sz w:val="18"/>
        </w:rPr>
      </w:pPr>
    </w:p>
    <w:p w14:paraId="0FF3CAE9" w14:textId="77777777" w:rsidR="00A10BBD" w:rsidRDefault="00A10BBD" w:rsidP="00466A74">
      <w:pPr>
        <w:pStyle w:val="elist"/>
        <w:tabs>
          <w:tab w:val="clear" w:pos="113"/>
        </w:tabs>
        <w:spacing w:line="240" w:lineRule="auto"/>
        <w:ind w:left="0" w:firstLine="0"/>
        <w:rPr>
          <w:rFonts w:cs="Arial"/>
          <w:sz w:val="18"/>
        </w:rPr>
      </w:pPr>
    </w:p>
    <w:p w14:paraId="16BC1793" w14:textId="77777777" w:rsidR="00A10BBD" w:rsidRDefault="00A10BBD" w:rsidP="00466A74">
      <w:pPr>
        <w:pStyle w:val="elist"/>
        <w:tabs>
          <w:tab w:val="clear" w:pos="113"/>
        </w:tabs>
        <w:spacing w:line="240" w:lineRule="auto"/>
        <w:ind w:left="0" w:firstLine="0"/>
        <w:rPr>
          <w:rFonts w:cs="Arial"/>
          <w:sz w:val="18"/>
        </w:rPr>
      </w:pPr>
    </w:p>
    <w:p w14:paraId="48E12E74" w14:textId="77777777" w:rsidR="00A10BBD" w:rsidRDefault="00A10BBD" w:rsidP="00466A74">
      <w:pPr>
        <w:pStyle w:val="elist"/>
        <w:tabs>
          <w:tab w:val="clear" w:pos="113"/>
        </w:tabs>
        <w:spacing w:line="240" w:lineRule="auto"/>
        <w:ind w:left="0" w:firstLine="0"/>
        <w:rPr>
          <w:rFonts w:cs="Arial"/>
          <w:sz w:val="18"/>
        </w:rPr>
      </w:pPr>
    </w:p>
    <w:p w14:paraId="01BFFFFF" w14:textId="77777777" w:rsidR="00C741C3" w:rsidRPr="00A10BBD" w:rsidRDefault="00C741C3" w:rsidP="00466A74">
      <w:pPr>
        <w:pStyle w:val="elist"/>
        <w:tabs>
          <w:tab w:val="clear" w:pos="113"/>
        </w:tabs>
        <w:spacing w:line="240" w:lineRule="auto"/>
        <w:ind w:left="0" w:firstLine="0"/>
        <w:rPr>
          <w:rFonts w:cs="Arial"/>
          <w:b/>
          <w:sz w:val="18"/>
          <w:u w:val="single"/>
        </w:rPr>
      </w:pPr>
      <w:r w:rsidRPr="00A10BBD">
        <w:rPr>
          <w:rFonts w:cs="Arial"/>
          <w:b/>
          <w:sz w:val="18"/>
          <w:u w:val="single"/>
        </w:rPr>
        <w:t>References</w:t>
      </w:r>
    </w:p>
    <w:sectPr w:rsidR="00C741C3" w:rsidRPr="00A10BBD" w:rsidSect="00EC2763">
      <w:headerReference w:type="even" r:id="rId15"/>
      <w:headerReference w:type="default" r:id="rId16"/>
      <w:footerReference w:type="even" r:id="rId17"/>
      <w:footerReference w:type="default" r:id="rId18"/>
      <w:headerReference w:type="first" r:id="rId19"/>
      <w:footerReference w:type="first" r:id="rId20"/>
      <w:endnotePr>
        <w:numFmt w:val="decimal"/>
      </w:endnotePr>
      <w:pgSz w:w="8392" w:h="11907" w:code="11"/>
      <w:pgMar w:top="709"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51FAAC" w16cex:dateUtc="2026-07-20T20:48:00Z"/>
  <w16cex:commentExtensible w16cex:durableId="06DD375F" w16cex:dateUtc="2026-07-21T19:15:00Z"/>
  <w16cex:commentExtensible w16cex:durableId="1A6E94E4" w16cex:dateUtc="2026-07-21T19:12:00Z"/>
  <w16cex:commentExtensible w16cex:durableId="4D137882" w16cex:dateUtc="2026-07-21T19:23:00Z"/>
  <w16cex:commentExtensible w16cex:durableId="511454D5" w16cex:dateUtc="2026-07-21T19:38:00Z"/>
  <w16cex:commentExtensible w16cex:durableId="0F87D0D5" w16cex:dateUtc="2026-07-21T19:52:00Z"/>
  <w16cex:commentExtensible w16cex:durableId="2BE73B43" w16cex:dateUtc="2026-07-21T19:48:00Z"/>
  <w16cex:commentExtensible w16cex:durableId="3F595C08" w16cex:dateUtc="2026-07-21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E6D7C8" w16cid:durableId="57E6D7C8"/>
  <w16cid:commentId w16cid:paraId="41EF1189" w16cid:durableId="41EF1189"/>
  <w16cid:commentId w16cid:paraId="23B72AFB" w16cid:durableId="0F51FAAC"/>
  <w16cid:commentId w16cid:paraId="51FB1BF8" w16cid:durableId="06DD375F"/>
  <w16cid:commentId w16cid:paraId="65B6F71D" w16cid:durableId="1A6E94E4"/>
  <w16cid:commentId w16cid:paraId="5CA4DA86" w16cid:durableId="4D137882"/>
  <w16cid:commentId w16cid:paraId="095A4B35" w16cid:durableId="511454D5"/>
  <w16cid:commentId w16cid:paraId="717A64B1" w16cid:durableId="0F87D0D5"/>
  <w16cid:commentId w16cid:paraId="4CDC09D3" w16cid:durableId="2BE73B43"/>
  <w16cid:commentId w16cid:paraId="76B60639" w16cid:durableId="3F595C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70583" w14:textId="77777777" w:rsidR="00E444ED" w:rsidRPr="00C741C3" w:rsidRDefault="00E444ED" w:rsidP="00C741C3">
      <w:pPr>
        <w:pStyle w:val="Footer"/>
      </w:pPr>
    </w:p>
  </w:endnote>
  <w:endnote w:type="continuationSeparator" w:id="0">
    <w:p w14:paraId="294B2D0E" w14:textId="77777777" w:rsidR="00E444ED" w:rsidRPr="00C741C3" w:rsidRDefault="00E444ED" w:rsidP="00C741C3">
      <w:pPr>
        <w:pStyle w:val="Footer"/>
      </w:pPr>
    </w:p>
  </w:endnote>
  <w:endnote w:type="continuationNotice" w:id="1">
    <w:p w14:paraId="2279C66F" w14:textId="77777777" w:rsidR="00E444ED" w:rsidRPr="00C741C3" w:rsidRDefault="00E444ED" w:rsidP="00C741C3">
      <w:pPr>
        <w:pStyle w:val="Footer"/>
      </w:pPr>
    </w:p>
  </w:endnote>
  <w:endnote w:id="2">
    <w:p w14:paraId="5DB4B49B" w14:textId="77777777" w:rsidR="006A02EF" w:rsidRPr="00C741C3" w:rsidRDefault="006A02EF" w:rsidP="00CE3AB1">
      <w:pPr>
        <w:pStyle w:val="EndnoteText"/>
        <w:rPr>
          <w:rFonts w:ascii="Arial" w:hAnsi="Arial" w:cs="Arial"/>
          <w:sz w:val="14"/>
          <w:szCs w:val="14"/>
          <w:lang w:val="en-US"/>
        </w:rPr>
      </w:pPr>
      <w:r w:rsidRPr="00C741C3">
        <w:rPr>
          <w:rStyle w:val="EndnoteReference"/>
          <w:rFonts w:ascii="Arial" w:hAnsi="Arial" w:cs="Arial"/>
          <w:sz w:val="14"/>
          <w:szCs w:val="14"/>
        </w:rPr>
        <w:endnoteRef/>
      </w:r>
      <w:r>
        <w:rPr>
          <w:rFonts w:ascii="Arial" w:hAnsi="Arial" w:cs="Arial"/>
          <w:sz w:val="14"/>
          <w:szCs w:val="14"/>
        </w:rPr>
        <w:t> </w:t>
      </w:r>
      <w:r w:rsidRPr="00C741C3">
        <w:rPr>
          <w:rFonts w:ascii="Arial" w:hAnsi="Arial" w:cs="Arial"/>
          <w:sz w:val="14"/>
          <w:szCs w:val="14"/>
        </w:rPr>
        <w:t>World Health Organisation. Revised WHO classification and treatment of childhood pneumonia at health facilities. Evidence Summaries. WHO Library. 2014. https://apps.who.int/iris/bitstream/handle/10665/137319/9789241507813_eng.pdf;jsessionid=DC9BAB4C398AE239AE3110330E619294?sequence=1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Ubuntu">
    <w:altName w:val="Arial"/>
    <w:charset w:val="00"/>
    <w:family w:val="swiss"/>
    <w:pitch w:val="variable"/>
    <w:sig w:usb0="00000001"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SwitzerlandNarrow">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charset w:val="59"/>
    <w:family w:val="auto"/>
    <w:pitch w:val="variable"/>
    <w:sig w:usb0="00000000" w:usb1="C0007843" w:usb2="00000009" w:usb3="00000000" w:csb0="000001FF" w:csb1="00000000"/>
  </w:font>
  <w:font w:name="HelveticaNeueLTStd-Cn">
    <w:altName w:val="Yu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CD96E" w14:textId="77777777" w:rsidR="003D2D8A" w:rsidRDefault="003D2D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8D856" w14:textId="70D48214" w:rsidR="006A02EF" w:rsidRPr="00DA40A5" w:rsidRDefault="003D2D8A" w:rsidP="003D2D8A">
    <w:pPr>
      <w:pStyle w:val="Footer"/>
      <w:rPr>
        <w:rFonts w:ascii="Arial" w:hAnsi="Arial" w:cs="Arial"/>
        <w:sz w:val="16"/>
        <w:szCs w:val="16"/>
        <w:lang w:val="en-US"/>
      </w:rPr>
    </w:pPr>
    <w:r>
      <w:rPr>
        <w:rFonts w:ascii="Arial" w:hAnsi="Arial" w:cs="Arial"/>
        <w:sz w:val="18"/>
      </w:rPr>
      <w:t xml:space="preserve">Paed Hosp Chp 15_4C_3 Aug 2026 </w:t>
    </w:r>
    <w:r>
      <w:rPr>
        <w:rFonts w:ascii="Arial" w:hAnsi="Arial" w:cs="Arial"/>
        <w:sz w:val="18"/>
      </w:rPr>
      <w:tab/>
    </w:r>
    <w:r>
      <w:rPr>
        <w:rFonts w:ascii="Arial" w:hAnsi="Arial" w:cs="Arial"/>
        <w:sz w:val="18"/>
      </w:rPr>
      <w:tab/>
    </w:r>
    <w:r w:rsidR="006A02EF">
      <w:rPr>
        <w:rFonts w:ascii="Arial" w:hAnsi="Arial" w:cs="Arial"/>
        <w:sz w:val="16"/>
        <w:szCs w:val="16"/>
      </w:rPr>
      <w:t>15.</w:t>
    </w:r>
    <w:r w:rsidR="006A02EF" w:rsidRPr="00DA40A5">
      <w:rPr>
        <w:rFonts w:ascii="Arial" w:hAnsi="Arial" w:cs="Arial"/>
        <w:sz w:val="16"/>
        <w:szCs w:val="16"/>
      </w:rPr>
      <w:fldChar w:fldCharType="begin"/>
    </w:r>
    <w:r w:rsidR="006A02EF" w:rsidRPr="00DA40A5">
      <w:rPr>
        <w:rFonts w:ascii="Arial" w:hAnsi="Arial" w:cs="Arial"/>
        <w:sz w:val="16"/>
        <w:szCs w:val="16"/>
      </w:rPr>
      <w:instrText xml:space="preserve"> PAGE   \* MERGEFORMAT </w:instrText>
    </w:r>
    <w:r w:rsidR="006A02EF" w:rsidRPr="00DA40A5">
      <w:rPr>
        <w:rFonts w:ascii="Arial" w:hAnsi="Arial" w:cs="Arial"/>
        <w:sz w:val="16"/>
        <w:szCs w:val="16"/>
      </w:rPr>
      <w:fldChar w:fldCharType="separate"/>
    </w:r>
    <w:r>
      <w:rPr>
        <w:rFonts w:ascii="Arial" w:hAnsi="Arial" w:cs="Arial"/>
        <w:noProof/>
        <w:sz w:val="16"/>
        <w:szCs w:val="16"/>
      </w:rPr>
      <w:t>32</w:t>
    </w:r>
    <w:r w:rsidR="006A02EF" w:rsidRPr="00DA40A5">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0CA93" w14:textId="5FC4A6B3" w:rsidR="006A02EF" w:rsidRPr="00C10BA9" w:rsidRDefault="003D2D8A" w:rsidP="003D2D8A">
    <w:pPr>
      <w:pStyle w:val="Footer"/>
      <w:rPr>
        <w:rFonts w:ascii="Arial" w:hAnsi="Arial" w:cs="Arial"/>
        <w:sz w:val="18"/>
      </w:rPr>
    </w:pPr>
    <w:r>
      <w:rPr>
        <w:rFonts w:ascii="Arial" w:hAnsi="Arial" w:cs="Arial"/>
        <w:sz w:val="18"/>
      </w:rPr>
      <w:t xml:space="preserve">Paed Hosp Chp 15_4C_3 Aug 2026 </w:t>
    </w:r>
    <w:r>
      <w:rPr>
        <w:rFonts w:ascii="Arial" w:hAnsi="Arial" w:cs="Arial"/>
        <w:sz w:val="18"/>
      </w:rPr>
      <w:tab/>
    </w:r>
    <w:r>
      <w:rPr>
        <w:rFonts w:ascii="Arial" w:hAnsi="Arial" w:cs="Arial"/>
        <w:sz w:val="18"/>
      </w:rPr>
      <w:tab/>
    </w:r>
    <w:r w:rsidR="006A02EF">
      <w:rPr>
        <w:rFonts w:ascii="Arial" w:hAnsi="Arial" w:cs="Arial"/>
        <w:sz w:val="18"/>
      </w:rPr>
      <w:t>15.</w:t>
    </w:r>
    <w:r w:rsidR="006A02EF" w:rsidRPr="00C10BA9">
      <w:rPr>
        <w:rFonts w:ascii="Arial" w:hAnsi="Arial" w:cs="Arial"/>
        <w:sz w:val="18"/>
      </w:rPr>
      <w:fldChar w:fldCharType="begin"/>
    </w:r>
    <w:r w:rsidR="006A02EF" w:rsidRPr="00C10BA9">
      <w:rPr>
        <w:rFonts w:ascii="Arial" w:hAnsi="Arial" w:cs="Arial"/>
        <w:sz w:val="18"/>
      </w:rPr>
      <w:instrText xml:space="preserve"> PAGE   \* MERGEFORMAT </w:instrText>
    </w:r>
    <w:r w:rsidR="006A02EF" w:rsidRPr="00C10BA9">
      <w:rPr>
        <w:rFonts w:ascii="Arial" w:hAnsi="Arial" w:cs="Arial"/>
        <w:sz w:val="18"/>
      </w:rPr>
      <w:fldChar w:fldCharType="separate"/>
    </w:r>
    <w:r>
      <w:rPr>
        <w:rFonts w:ascii="Arial" w:hAnsi="Arial" w:cs="Arial"/>
        <w:noProof/>
        <w:sz w:val="18"/>
      </w:rPr>
      <w:t>1</w:t>
    </w:r>
    <w:r w:rsidR="006A02EF" w:rsidRPr="00C10BA9">
      <w:rPr>
        <w:rFonts w:ascii="Arial" w:hAnsi="Arial" w:cs="Arial"/>
        <w:noProo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226E4" w14:textId="77777777" w:rsidR="00E444ED" w:rsidRDefault="00E444ED">
      <w:r>
        <w:separator/>
      </w:r>
    </w:p>
  </w:footnote>
  <w:footnote w:type="continuationSeparator" w:id="0">
    <w:p w14:paraId="7E3A6F31" w14:textId="77777777" w:rsidR="00E444ED" w:rsidRDefault="00E444ED">
      <w:r>
        <w:continuationSeparator/>
      </w:r>
    </w:p>
  </w:footnote>
  <w:footnote w:type="continuationNotice" w:id="1">
    <w:p w14:paraId="05470EB5" w14:textId="77777777" w:rsidR="00E444ED" w:rsidRDefault="00E444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A79B9" w14:textId="7D6D62FC" w:rsidR="003D2D8A" w:rsidRDefault="003D2D8A">
    <w:pPr>
      <w:pStyle w:val="Header"/>
    </w:pPr>
    <w:r>
      <w:rPr>
        <w:noProof/>
      </w:rPr>
      <w:pict w14:anchorId="7C87B6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02985" o:spid="_x0000_s2050" type="#_x0000_t136" style="position:absolute;margin-left:0;margin-top:0;width:402.6pt;height:40.2pt;rotation:315;z-index:-251655168;mso-position-horizontal:center;mso-position-horizontal-relative:margin;mso-position-vertical:center;mso-position-vertical-relative:margin" o:allowincell="f" fillcolor="silver" stroked="f">
          <v:fill opacity=".5"/>
          <v:textpath style="font-family:&quot;Arial&quot;" string="DRAFT FOR COMMEN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3CC52" w14:textId="276F5475" w:rsidR="006A02EF" w:rsidRPr="00DA40A5" w:rsidRDefault="003D2D8A" w:rsidP="00DA40A5">
    <w:pPr>
      <w:pStyle w:val="Header"/>
      <w:pBdr>
        <w:bottom w:val="single" w:sz="12" w:space="1" w:color="auto"/>
      </w:pBdr>
      <w:tabs>
        <w:tab w:val="clear" w:pos="4153"/>
        <w:tab w:val="clear" w:pos="8306"/>
        <w:tab w:val="left" w:pos="3969"/>
      </w:tabs>
      <w:rPr>
        <w:rFonts w:ascii="Arial" w:hAnsi="Arial" w:cs="Arial"/>
        <w:b/>
        <w:bCs/>
        <w:sz w:val="16"/>
      </w:rPr>
    </w:pPr>
    <w:r>
      <w:rPr>
        <w:noProof/>
      </w:rPr>
      <w:pict w14:anchorId="21D946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02986" o:spid="_x0000_s2051" type="#_x0000_t136" style="position:absolute;margin-left:0;margin-top:0;width:402.6pt;height:40.2pt;rotation:315;z-index:-251653120;mso-position-horizontal:center;mso-position-horizontal-relative:margin;mso-position-vertical:center;mso-position-vertical-relative:margin" o:allowincell="f" fillcolor="silver" stroked="f">
          <v:fill opacity=".5"/>
          <v:textpath style="font-family:&quot;Arial&quot;" string="DRAFT FOR COMMENT"/>
        </v:shape>
      </w:pict>
    </w:r>
    <w:r w:rsidR="006A02EF" w:rsidRPr="00DA40A5">
      <w:rPr>
        <w:rFonts w:ascii="Arial" w:hAnsi="Arial" w:cs="Arial"/>
        <w:b/>
        <w:bCs/>
        <w:sz w:val="16"/>
      </w:rPr>
      <w:t>CHAPTER 15</w:t>
    </w:r>
    <w:r w:rsidR="006A02EF" w:rsidRPr="00DA40A5">
      <w:rPr>
        <w:rFonts w:ascii="Arial" w:hAnsi="Arial" w:cs="Arial"/>
        <w:b/>
        <w:bCs/>
        <w:sz w:val="16"/>
      </w:rPr>
      <w:tab/>
    </w:r>
    <w:r w:rsidR="006A02EF">
      <w:rPr>
        <w:rFonts w:ascii="Arial" w:hAnsi="Arial" w:cs="Arial"/>
        <w:b/>
        <w:bCs/>
        <w:sz w:val="16"/>
      </w:rPr>
      <w:t xml:space="preserve">      </w:t>
    </w:r>
    <w:r w:rsidR="006A02EF" w:rsidRPr="00DA40A5">
      <w:rPr>
        <w:rFonts w:ascii="Arial" w:hAnsi="Arial" w:cs="Arial"/>
        <w:b/>
        <w:bCs/>
        <w:sz w:val="16"/>
      </w:rPr>
      <w:t>RESPIRATORY SYSTEM</w:t>
    </w:r>
  </w:p>
  <w:p w14:paraId="1E0233F1" w14:textId="77777777" w:rsidR="006A02EF" w:rsidRDefault="006A02EF">
    <w:pPr>
      <w:pStyle w:val="Header"/>
      <w:tabs>
        <w:tab w:val="clear" w:pos="4153"/>
        <w:tab w:val="left" w:pos="4680"/>
        <w:tab w:val="center" w:pos="5400"/>
      </w:tabs>
      <w:spacing w:line="40" w:lineRule="exact"/>
      <w:rPr>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2456B" w14:textId="63177B7E" w:rsidR="003D2D8A" w:rsidRDefault="003D2D8A">
    <w:pPr>
      <w:pStyle w:val="Header"/>
    </w:pPr>
    <w:r>
      <w:rPr>
        <w:noProof/>
      </w:rPr>
      <w:pict w14:anchorId="4B6454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202984" o:spid="_x0000_s2049" type="#_x0000_t136" style="position:absolute;margin-left:0;margin-top:0;width:402.6pt;height:40.2pt;rotation:315;z-index:-251657216;mso-position-horizontal:center;mso-position-horizontal-relative:margin;mso-position-vertical:center;mso-position-vertical-relative:margin" o:allowincell="f" fillcolor="silver" stroked="f">
          <v:fill opacity=".5"/>
          <v:textpath style="font-family:&quot;Arial&quot;" string="DRAFT FOR COMMEN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multilevel"/>
    <w:tmpl w:val="00000012"/>
    <w:name w:val="WW8Num1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
    <w:nsid w:val="02147655"/>
    <w:multiLevelType w:val="hybridMultilevel"/>
    <w:tmpl w:val="B608FD62"/>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30C08B0"/>
    <w:multiLevelType w:val="hybridMultilevel"/>
    <w:tmpl w:val="FBD827DE"/>
    <w:lvl w:ilvl="0" w:tplc="08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B35114"/>
    <w:multiLevelType w:val="hybridMultilevel"/>
    <w:tmpl w:val="7ACC866C"/>
    <w:lvl w:ilvl="0" w:tplc="6CA215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36853"/>
    <w:multiLevelType w:val="multilevel"/>
    <w:tmpl w:val="5FEAFA1E"/>
    <w:lvl w:ilvl="0">
      <w:start w:val="1"/>
      <w:numFmt w:val="bullet"/>
      <w:pStyle w:val="BulletMedicine"/>
      <w:lvlText w:val=""/>
      <w:lvlJc w:val="left"/>
      <w:pPr>
        <w:ind w:left="357" w:hanging="357"/>
      </w:pPr>
      <w:rPr>
        <w:rFonts w:ascii="Symbol" w:hAnsi="Symbol" w:hint="default"/>
      </w:rPr>
    </w:lvl>
    <w:lvl w:ilvl="1">
      <w:start w:val="1"/>
      <w:numFmt w:val="bullet"/>
      <w:pStyle w:val="BulletDirectionsInstructions"/>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B74C16"/>
    <w:multiLevelType w:val="hybridMultilevel"/>
    <w:tmpl w:val="68F4D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D53F39"/>
    <w:multiLevelType w:val="hybridMultilevel"/>
    <w:tmpl w:val="83A49B6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nsid w:val="1478719C"/>
    <w:multiLevelType w:val="hybridMultilevel"/>
    <w:tmpl w:val="799E43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771AE"/>
    <w:multiLevelType w:val="hybridMultilevel"/>
    <w:tmpl w:val="D548A6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90F7FD5"/>
    <w:multiLevelType w:val="hybridMultilevel"/>
    <w:tmpl w:val="217ACB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94104A9"/>
    <w:multiLevelType w:val="hybridMultilevel"/>
    <w:tmpl w:val="028E4FD6"/>
    <w:lvl w:ilvl="0" w:tplc="04090001">
      <w:start w:val="1"/>
      <w:numFmt w:val="bullet"/>
      <w:lvlText w:val=""/>
      <w:lvlJc w:val="left"/>
      <w:pPr>
        <w:tabs>
          <w:tab w:val="num" w:pos="360"/>
        </w:tabs>
        <w:ind w:left="360" w:hanging="360"/>
      </w:pPr>
      <w:rPr>
        <w:rFonts w:ascii="Symbol" w:hAnsi="Symbol" w:hint="default"/>
      </w:rPr>
    </w:lvl>
    <w:lvl w:ilvl="1" w:tplc="F8509A04">
      <w:start w:val="3"/>
      <w:numFmt w:val="bullet"/>
      <w:lvlText w:val=""/>
      <w:lvlJc w:val="left"/>
      <w:pPr>
        <w:tabs>
          <w:tab w:val="num" w:pos="1440"/>
        </w:tabs>
        <w:ind w:left="1440" w:hanging="360"/>
      </w:pPr>
      <w:rPr>
        <w:rFonts w:ascii="Symbol" w:eastAsia="Times New Roman" w:hAnsi="Symbo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9B97D60"/>
    <w:multiLevelType w:val="hybridMultilevel"/>
    <w:tmpl w:val="545CC3AA"/>
    <w:lvl w:ilvl="0" w:tplc="9EB053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626709"/>
    <w:multiLevelType w:val="hybridMultilevel"/>
    <w:tmpl w:val="306632A2"/>
    <w:lvl w:ilvl="0" w:tplc="EA3C99D6">
      <w:start w:val="1"/>
      <w:numFmt w:val="bullet"/>
      <w:lvlText w:val=""/>
      <w:lvlJc w:val="left"/>
      <w:pPr>
        <w:ind w:left="1020" w:hanging="360"/>
      </w:pPr>
      <w:rPr>
        <w:rFonts w:ascii="Symbol" w:hAnsi="Symbol"/>
      </w:rPr>
    </w:lvl>
    <w:lvl w:ilvl="1" w:tplc="1D84B526">
      <w:start w:val="1"/>
      <w:numFmt w:val="bullet"/>
      <w:lvlText w:val=""/>
      <w:lvlJc w:val="left"/>
      <w:pPr>
        <w:ind w:left="1020" w:hanging="360"/>
      </w:pPr>
      <w:rPr>
        <w:rFonts w:ascii="Symbol" w:hAnsi="Symbol"/>
      </w:rPr>
    </w:lvl>
    <w:lvl w:ilvl="2" w:tplc="0B9EED9C">
      <w:start w:val="1"/>
      <w:numFmt w:val="bullet"/>
      <w:lvlText w:val=""/>
      <w:lvlJc w:val="left"/>
      <w:pPr>
        <w:ind w:left="1020" w:hanging="360"/>
      </w:pPr>
      <w:rPr>
        <w:rFonts w:ascii="Symbol" w:hAnsi="Symbol"/>
      </w:rPr>
    </w:lvl>
    <w:lvl w:ilvl="3" w:tplc="2F4826C2">
      <w:start w:val="1"/>
      <w:numFmt w:val="bullet"/>
      <w:lvlText w:val=""/>
      <w:lvlJc w:val="left"/>
      <w:pPr>
        <w:ind w:left="1020" w:hanging="360"/>
      </w:pPr>
      <w:rPr>
        <w:rFonts w:ascii="Symbol" w:hAnsi="Symbol"/>
      </w:rPr>
    </w:lvl>
    <w:lvl w:ilvl="4" w:tplc="264C9B7C">
      <w:start w:val="1"/>
      <w:numFmt w:val="bullet"/>
      <w:lvlText w:val=""/>
      <w:lvlJc w:val="left"/>
      <w:pPr>
        <w:ind w:left="1020" w:hanging="360"/>
      </w:pPr>
      <w:rPr>
        <w:rFonts w:ascii="Symbol" w:hAnsi="Symbol"/>
      </w:rPr>
    </w:lvl>
    <w:lvl w:ilvl="5" w:tplc="5CEEA7D0">
      <w:start w:val="1"/>
      <w:numFmt w:val="bullet"/>
      <w:lvlText w:val=""/>
      <w:lvlJc w:val="left"/>
      <w:pPr>
        <w:ind w:left="1020" w:hanging="360"/>
      </w:pPr>
      <w:rPr>
        <w:rFonts w:ascii="Symbol" w:hAnsi="Symbol"/>
      </w:rPr>
    </w:lvl>
    <w:lvl w:ilvl="6" w:tplc="897CEAA4">
      <w:start w:val="1"/>
      <w:numFmt w:val="bullet"/>
      <w:lvlText w:val=""/>
      <w:lvlJc w:val="left"/>
      <w:pPr>
        <w:ind w:left="1020" w:hanging="360"/>
      </w:pPr>
      <w:rPr>
        <w:rFonts w:ascii="Symbol" w:hAnsi="Symbol"/>
      </w:rPr>
    </w:lvl>
    <w:lvl w:ilvl="7" w:tplc="167AA0F8">
      <w:start w:val="1"/>
      <w:numFmt w:val="bullet"/>
      <w:lvlText w:val=""/>
      <w:lvlJc w:val="left"/>
      <w:pPr>
        <w:ind w:left="1020" w:hanging="360"/>
      </w:pPr>
      <w:rPr>
        <w:rFonts w:ascii="Symbol" w:hAnsi="Symbol"/>
      </w:rPr>
    </w:lvl>
    <w:lvl w:ilvl="8" w:tplc="F23A3816">
      <w:start w:val="1"/>
      <w:numFmt w:val="bullet"/>
      <w:lvlText w:val=""/>
      <w:lvlJc w:val="left"/>
      <w:pPr>
        <w:ind w:left="1020" w:hanging="360"/>
      </w:pPr>
      <w:rPr>
        <w:rFonts w:ascii="Symbol" w:hAnsi="Symbol"/>
      </w:rPr>
    </w:lvl>
  </w:abstractNum>
  <w:abstractNum w:abstractNumId="13">
    <w:nsid w:val="1B692F6E"/>
    <w:multiLevelType w:val="hybridMultilevel"/>
    <w:tmpl w:val="9EBE4938"/>
    <w:lvl w:ilvl="0" w:tplc="6CA215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8A4399"/>
    <w:multiLevelType w:val="hybridMultilevel"/>
    <w:tmpl w:val="FD5662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F1816C5"/>
    <w:multiLevelType w:val="hybridMultilevel"/>
    <w:tmpl w:val="A1DC0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0075F7B"/>
    <w:multiLevelType w:val="hybridMultilevel"/>
    <w:tmpl w:val="8F36B400"/>
    <w:lvl w:ilvl="0" w:tplc="6CA215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4343DA"/>
    <w:multiLevelType w:val="hybridMultilevel"/>
    <w:tmpl w:val="ACC6B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C707A4"/>
    <w:multiLevelType w:val="hybridMultilevel"/>
    <w:tmpl w:val="8E389D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4434B86"/>
    <w:multiLevelType w:val="hybridMultilevel"/>
    <w:tmpl w:val="0B2C1A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842DCB"/>
    <w:multiLevelType w:val="hybridMultilevel"/>
    <w:tmpl w:val="F4A62EF8"/>
    <w:lvl w:ilvl="0" w:tplc="04090001">
      <w:start w:val="1"/>
      <w:numFmt w:val="bullet"/>
      <w:lvlText w:val=""/>
      <w:lvlJc w:val="left"/>
      <w:pPr>
        <w:tabs>
          <w:tab w:val="num" w:pos="360"/>
        </w:tabs>
        <w:ind w:left="360" w:hanging="360"/>
      </w:pPr>
      <w:rPr>
        <w:rFonts w:ascii="Symbol" w:hAnsi="Symbol" w:hint="default"/>
      </w:rPr>
    </w:lvl>
    <w:lvl w:ilvl="1" w:tplc="1152CD92">
      <w:start w:val="1"/>
      <w:numFmt w:val="bullet"/>
      <w:lvlText w:val="&gt;"/>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2C73000C"/>
    <w:multiLevelType w:val="hybridMultilevel"/>
    <w:tmpl w:val="E9C2616C"/>
    <w:lvl w:ilvl="0" w:tplc="59B4C2F6">
      <w:start w:val="1"/>
      <w:numFmt w:val="bullet"/>
      <w:lvlText w:val="»"/>
      <w:lvlJc w:val="left"/>
      <w:pPr>
        <w:ind w:left="360" w:hanging="360"/>
      </w:pPr>
      <w:rPr>
        <w:rFonts w:ascii="Arial" w:hAnsi="Arial" w:hint="default"/>
        <w:b w:val="0"/>
        <w:i w:val="0"/>
        <w:color w:val="000000"/>
        <w:sz w:val="1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nsid w:val="2F51707E"/>
    <w:multiLevelType w:val="hybridMultilevel"/>
    <w:tmpl w:val="E870C348"/>
    <w:lvl w:ilvl="0" w:tplc="6CA215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DB6733"/>
    <w:multiLevelType w:val="multilevel"/>
    <w:tmpl w:val="C0F067CA"/>
    <w:lvl w:ilvl="0">
      <w:start w:val="1"/>
      <w:numFmt w:val="bullet"/>
      <w:lvlText w:val="o"/>
      <w:lvlJc w:val="left"/>
      <w:pPr>
        <w:ind w:left="357" w:hanging="357"/>
      </w:pPr>
      <w:rPr>
        <w:rFonts w:ascii="Courier New" w:hAnsi="Courier New" w:cs="Courier New"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6674731"/>
    <w:multiLevelType w:val="multilevel"/>
    <w:tmpl w:val="846208FC"/>
    <w:lvl w:ilvl="0">
      <w:start w:val="1"/>
      <w:numFmt w:val="bullet"/>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6800BBD"/>
    <w:multiLevelType w:val="hybridMultilevel"/>
    <w:tmpl w:val="0928AC1C"/>
    <w:lvl w:ilvl="0" w:tplc="4C886C0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nsid w:val="3696473E"/>
    <w:multiLevelType w:val="hybridMultilevel"/>
    <w:tmpl w:val="D09ED624"/>
    <w:lvl w:ilvl="0" w:tplc="9EB05352">
      <w:start w:val="1"/>
      <w:numFmt w:val="bullet"/>
      <w:lvlText w:val="»"/>
      <w:lvlJc w:val="left"/>
      <w:pPr>
        <w:tabs>
          <w:tab w:val="num" w:pos="360"/>
        </w:tabs>
        <w:ind w:left="360" w:hanging="360"/>
      </w:pPr>
      <w:rPr>
        <w:rFonts w:ascii="Arial" w:hAnsi="Arial" w:hint="default"/>
      </w:rPr>
    </w:lvl>
    <w:lvl w:ilvl="1" w:tplc="B3F8A0EE">
      <w:start w:val="1"/>
      <w:numFmt w:val="bullet"/>
      <w:lvlText w:val="-"/>
      <w:lvlJc w:val="left"/>
      <w:pPr>
        <w:tabs>
          <w:tab w:val="num" w:pos="1080"/>
        </w:tabs>
        <w:ind w:left="1080" w:hanging="360"/>
      </w:pPr>
      <w:rPr>
        <w:rFonts w:ascii="Tempus Sans ITC" w:hAnsi="Tempus Sans ITC" w:hint="default"/>
        <w:b w:val="0"/>
        <w:i w:val="0"/>
        <w:color w:val="000000"/>
        <w:sz w:val="18"/>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3DB8728E"/>
    <w:multiLevelType w:val="hybridMultilevel"/>
    <w:tmpl w:val="3D7E6E3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11753CE"/>
    <w:multiLevelType w:val="multilevel"/>
    <w:tmpl w:val="F716D348"/>
    <w:lvl w:ilvl="0">
      <w:start w:val="1"/>
      <w:numFmt w:val="bullet"/>
      <w:pStyle w:val="Paragraphbulletlist-level1"/>
      <w:lvlText w:val="»"/>
      <w:lvlJc w:val="left"/>
      <w:pPr>
        <w:ind w:left="357" w:hanging="357"/>
      </w:pPr>
      <w:rPr>
        <w:rFonts w:ascii="Ubuntu" w:hAnsi="Ubuntu" w:hint="default"/>
      </w:rPr>
    </w:lvl>
    <w:lvl w:ilvl="1">
      <w:start w:val="1"/>
      <w:numFmt w:val="bullet"/>
      <w:lvlText w:val=""/>
      <w:lvlJc w:val="left"/>
      <w:pPr>
        <w:ind w:left="720" w:hanging="363"/>
      </w:pPr>
      <w:rPr>
        <w:rFonts w:ascii="Symbol" w:hAnsi="Symbol"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1077" w:firstLine="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nsid w:val="44007ABC"/>
    <w:multiLevelType w:val="hybridMultilevel"/>
    <w:tmpl w:val="284C4A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47BB1645"/>
    <w:multiLevelType w:val="hybridMultilevel"/>
    <w:tmpl w:val="39CEFF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967"/>
        </w:tabs>
        <w:ind w:left="967" w:hanging="360"/>
      </w:pPr>
      <w:rPr>
        <w:rFonts w:ascii="Courier New" w:hAnsi="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1">
    <w:nsid w:val="51D63685"/>
    <w:multiLevelType w:val="hybridMultilevel"/>
    <w:tmpl w:val="B18A90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4325022"/>
    <w:multiLevelType w:val="hybridMultilevel"/>
    <w:tmpl w:val="C1FEDAD8"/>
    <w:lvl w:ilvl="0" w:tplc="1152CD92">
      <w:start w:val="1"/>
      <w:numFmt w:val="bullet"/>
      <w:lvlText w:val="&gt;"/>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643845"/>
    <w:multiLevelType w:val="hybridMultilevel"/>
    <w:tmpl w:val="D0500250"/>
    <w:lvl w:ilvl="0" w:tplc="9EB0535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84687B"/>
    <w:multiLevelType w:val="hybridMultilevel"/>
    <w:tmpl w:val="74903B46"/>
    <w:lvl w:ilvl="0" w:tplc="5EC63194">
      <w:numFmt w:val="none"/>
      <w:lvlText w:val="»"/>
      <w:lvlJc w:val="left"/>
      <w:pPr>
        <w:ind w:left="360" w:hanging="360"/>
      </w:pPr>
      <w:rPr>
        <w:rFonts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nsid w:val="615C506A"/>
    <w:multiLevelType w:val="hybridMultilevel"/>
    <w:tmpl w:val="CEC01B38"/>
    <w:lvl w:ilvl="0" w:tplc="9EB0535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61FB2092"/>
    <w:multiLevelType w:val="hybridMultilevel"/>
    <w:tmpl w:val="715C3D3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077B97"/>
    <w:multiLevelType w:val="multilevel"/>
    <w:tmpl w:val="CEC01B38"/>
    <w:numStyleLink w:val="MultilevelList-Doublechevron"/>
  </w:abstractNum>
  <w:abstractNum w:abstractNumId="38">
    <w:nsid w:val="622B6909"/>
    <w:multiLevelType w:val="hybridMultilevel"/>
    <w:tmpl w:val="8452A13A"/>
    <w:lvl w:ilvl="0" w:tplc="1C090003">
      <w:start w:val="1"/>
      <w:numFmt w:val="bullet"/>
      <w:lvlText w:val="o"/>
      <w:lvlJc w:val="left"/>
      <w:pPr>
        <w:ind w:left="720" w:hanging="360"/>
      </w:pPr>
      <w:rPr>
        <w:rFonts w:ascii="Courier New" w:hAnsi="Courier New" w:cs="Courier New"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nsid w:val="6292564D"/>
    <w:multiLevelType w:val="hybridMultilevel"/>
    <w:tmpl w:val="7EF4CEEA"/>
    <w:lvl w:ilvl="0" w:tplc="812E2BE2">
      <w:start w:val="1"/>
      <w:numFmt w:val="bullet"/>
      <w:lvlText w:val=""/>
      <w:lvlJc w:val="left"/>
      <w:pPr>
        <w:ind w:left="360" w:hanging="360"/>
      </w:pPr>
      <w:rPr>
        <w:rFonts w:ascii="Symbol" w:hAnsi="Symbol"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4392460"/>
    <w:multiLevelType w:val="hybridMultilevel"/>
    <w:tmpl w:val="17928E58"/>
    <w:lvl w:ilvl="0" w:tplc="9EB053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2818CC"/>
    <w:multiLevelType w:val="hybridMultilevel"/>
    <w:tmpl w:val="088AF412"/>
    <w:lvl w:ilvl="0" w:tplc="9EB0535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68624894"/>
    <w:multiLevelType w:val="hybridMultilevel"/>
    <w:tmpl w:val="A6A6A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69D44A6D"/>
    <w:multiLevelType w:val="hybridMultilevel"/>
    <w:tmpl w:val="08D2BAEA"/>
    <w:lvl w:ilvl="0" w:tplc="9EB05352">
      <w:start w:val="1"/>
      <w:numFmt w:val="bullet"/>
      <w:lvlText w:val="»"/>
      <w:lvlJc w:val="left"/>
      <w:pPr>
        <w:tabs>
          <w:tab w:val="num" w:pos="360"/>
        </w:tabs>
        <w:ind w:left="360" w:hanging="360"/>
      </w:pPr>
      <w:rPr>
        <w:rFonts w:ascii="Arial" w:hAnsi="Arial" w:hint="default"/>
      </w:rPr>
    </w:lvl>
    <w:lvl w:ilvl="1" w:tplc="B3F8A0EE">
      <w:start w:val="1"/>
      <w:numFmt w:val="bullet"/>
      <w:lvlText w:val="-"/>
      <w:lvlJc w:val="left"/>
      <w:pPr>
        <w:tabs>
          <w:tab w:val="num" w:pos="1080"/>
        </w:tabs>
        <w:ind w:left="1080" w:hanging="360"/>
      </w:pPr>
      <w:rPr>
        <w:rFonts w:ascii="Tempus Sans ITC" w:hAnsi="Tempus Sans ITC" w:hint="default"/>
        <w:b w:val="0"/>
        <w:i w:val="0"/>
        <w:color w:val="000000"/>
        <w:sz w:val="18"/>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6A35344C"/>
    <w:multiLevelType w:val="hybridMultilevel"/>
    <w:tmpl w:val="D9C26B7A"/>
    <w:lvl w:ilvl="0" w:tplc="1C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6D4D6568"/>
    <w:multiLevelType w:val="hybridMultilevel"/>
    <w:tmpl w:val="3F60A016"/>
    <w:lvl w:ilvl="0" w:tplc="04090001">
      <w:start w:val="1"/>
      <w:numFmt w:val="bullet"/>
      <w:lvlText w:val=""/>
      <w:lvlJc w:val="left"/>
      <w:pPr>
        <w:tabs>
          <w:tab w:val="num" w:pos="360"/>
        </w:tabs>
        <w:ind w:left="360" w:hanging="360"/>
      </w:pPr>
      <w:rPr>
        <w:rFonts w:ascii="Symbol" w:hAnsi="Symbol" w:hint="default"/>
      </w:rPr>
    </w:lvl>
    <w:lvl w:ilvl="1" w:tplc="1152CD92">
      <w:start w:val="1"/>
      <w:numFmt w:val="bullet"/>
      <w:lvlText w:val="&gt;"/>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6FB5436B"/>
    <w:multiLevelType w:val="multilevel"/>
    <w:tmpl w:val="CEC01B38"/>
    <w:styleLink w:val="MultilevelList-Doublechevron"/>
    <w:lvl w:ilvl="0">
      <w:start w:val="1"/>
      <w:numFmt w:val="bullet"/>
      <w:lvlText w:val="»"/>
      <w:lvlJc w:val="left"/>
      <w:pPr>
        <w:tabs>
          <w:tab w:val="num" w:pos="360"/>
        </w:tabs>
        <w:ind w:left="360" w:hanging="360"/>
      </w:pPr>
      <w:rPr>
        <w:rFonts w:ascii="Arial"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
    <w:nsid w:val="78C56793"/>
    <w:multiLevelType w:val="hybridMultilevel"/>
    <w:tmpl w:val="9CAC1260"/>
    <w:lvl w:ilvl="0" w:tplc="9EB05352">
      <w:start w:val="1"/>
      <w:numFmt w:val="bullet"/>
      <w:lvlText w:val="»"/>
      <w:lvlJc w:val="left"/>
      <w:pPr>
        <w:ind w:left="360" w:hanging="360"/>
      </w:pPr>
      <w:rPr>
        <w:rFonts w:ascii="Arial" w:hAnsi="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B82023F"/>
    <w:multiLevelType w:val="hybridMultilevel"/>
    <w:tmpl w:val="3DA660A6"/>
    <w:lvl w:ilvl="0" w:tplc="9EB05352">
      <w:start w:val="1"/>
      <w:numFmt w:val="bullet"/>
      <w:lvlText w:val="»"/>
      <w:lvlJc w:val="left"/>
      <w:pPr>
        <w:ind w:left="360" w:hanging="360"/>
      </w:pPr>
      <w:rPr>
        <w:rFonts w:ascii="Arial" w:hAnsi="Arial" w:hint="default"/>
      </w:rPr>
    </w:lvl>
    <w:lvl w:ilvl="1" w:tplc="4E6AA050">
      <w:start w:val="1"/>
      <w:numFmt w:val="bullet"/>
      <w:lvlText w:val="&gt;"/>
      <w:lvlJc w:val="left"/>
      <w:pPr>
        <w:ind w:left="1080" w:hanging="360"/>
      </w:pPr>
      <w:rPr>
        <w:rFonts w:ascii="Courier New" w:hAnsi="Courier New" w:hint="default"/>
        <w:b/>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7C6E5766"/>
    <w:multiLevelType w:val="hybridMultilevel"/>
    <w:tmpl w:val="7C543E76"/>
    <w:lvl w:ilvl="0" w:tplc="08090003">
      <w:start w:val="1"/>
      <w:numFmt w:val="bullet"/>
      <w:lvlText w:val="o"/>
      <w:lvlJc w:val="left"/>
      <w:pPr>
        <w:tabs>
          <w:tab w:val="num" w:pos="360"/>
        </w:tabs>
        <w:ind w:left="360" w:hanging="360"/>
      </w:pPr>
      <w:rPr>
        <w:rFonts w:ascii="Courier New" w:hAnsi="Courier New" w:cs="Courier New"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nsid w:val="7E7806CF"/>
    <w:multiLevelType w:val="hybridMultilevel"/>
    <w:tmpl w:val="E3943A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F1C1903"/>
    <w:multiLevelType w:val="hybridMultilevel"/>
    <w:tmpl w:val="787CA778"/>
    <w:lvl w:ilvl="0" w:tplc="1C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F313F01"/>
    <w:multiLevelType w:val="hybridMultilevel"/>
    <w:tmpl w:val="78B8C4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1"/>
  </w:num>
  <w:num w:numId="2">
    <w:abstractNumId w:val="10"/>
  </w:num>
  <w:num w:numId="3">
    <w:abstractNumId w:val="19"/>
  </w:num>
  <w:num w:numId="4">
    <w:abstractNumId w:val="1"/>
  </w:num>
  <w:num w:numId="5">
    <w:abstractNumId w:val="27"/>
  </w:num>
  <w:num w:numId="6">
    <w:abstractNumId w:val="30"/>
  </w:num>
  <w:num w:numId="7">
    <w:abstractNumId w:val="33"/>
  </w:num>
  <w:num w:numId="8">
    <w:abstractNumId w:val="29"/>
  </w:num>
  <w:num w:numId="9">
    <w:abstractNumId w:val="42"/>
  </w:num>
  <w:num w:numId="10">
    <w:abstractNumId w:val="35"/>
  </w:num>
  <w:num w:numId="11">
    <w:abstractNumId w:val="31"/>
  </w:num>
  <w:num w:numId="12">
    <w:abstractNumId w:val="53"/>
  </w:num>
  <w:num w:numId="13">
    <w:abstractNumId w:val="9"/>
  </w:num>
  <w:num w:numId="14">
    <w:abstractNumId w:val="15"/>
  </w:num>
  <w:num w:numId="15">
    <w:abstractNumId w:val="18"/>
  </w:num>
  <w:num w:numId="16">
    <w:abstractNumId w:val="8"/>
  </w:num>
  <w:num w:numId="17">
    <w:abstractNumId w:val="50"/>
  </w:num>
  <w:num w:numId="18">
    <w:abstractNumId w:val="20"/>
  </w:num>
  <w:num w:numId="19">
    <w:abstractNumId w:val="49"/>
  </w:num>
  <w:num w:numId="20">
    <w:abstractNumId w:val="44"/>
  </w:num>
  <w:num w:numId="21">
    <w:abstractNumId w:val="32"/>
  </w:num>
  <w:num w:numId="22">
    <w:abstractNumId w:val="2"/>
  </w:num>
  <w:num w:numId="23">
    <w:abstractNumId w:val="41"/>
  </w:num>
  <w:num w:numId="24">
    <w:abstractNumId w:val="45"/>
  </w:num>
  <w:num w:numId="25">
    <w:abstractNumId w:val="39"/>
  </w:num>
  <w:num w:numId="26">
    <w:abstractNumId w:val="11"/>
  </w:num>
  <w:num w:numId="27">
    <w:abstractNumId w:val="47"/>
  </w:num>
  <w:num w:numId="28">
    <w:abstractNumId w:val="36"/>
  </w:num>
  <w:num w:numId="29">
    <w:abstractNumId w:val="17"/>
  </w:num>
  <w:num w:numId="30">
    <w:abstractNumId w:val="40"/>
  </w:num>
  <w:num w:numId="31">
    <w:abstractNumId w:val="16"/>
  </w:num>
  <w:num w:numId="32">
    <w:abstractNumId w:val="5"/>
  </w:num>
  <w:num w:numId="33">
    <w:abstractNumId w:val="14"/>
  </w:num>
  <w:num w:numId="34">
    <w:abstractNumId w:val="22"/>
  </w:num>
  <w:num w:numId="35">
    <w:abstractNumId w:val="3"/>
  </w:num>
  <w:num w:numId="36">
    <w:abstractNumId w:val="7"/>
  </w:num>
  <w:num w:numId="37">
    <w:abstractNumId w:val="13"/>
  </w:num>
  <w:num w:numId="38">
    <w:abstractNumId w:val="6"/>
  </w:num>
  <w:num w:numId="39">
    <w:abstractNumId w:val="52"/>
  </w:num>
  <w:num w:numId="40">
    <w:abstractNumId w:val="28"/>
  </w:num>
  <w:num w:numId="41">
    <w:abstractNumId w:val="46"/>
  </w:num>
  <w:num w:numId="42">
    <w:abstractNumId w:val="37"/>
  </w:num>
  <w:num w:numId="43">
    <w:abstractNumId w:val="26"/>
  </w:num>
  <w:num w:numId="44">
    <w:abstractNumId w:val="4"/>
  </w:num>
  <w:num w:numId="45">
    <w:abstractNumId w:val="48"/>
  </w:num>
  <w:num w:numId="46">
    <w:abstractNumId w:val="43"/>
  </w:num>
  <w:num w:numId="47">
    <w:abstractNumId w:val="21"/>
  </w:num>
  <w:num w:numId="48">
    <w:abstractNumId w:val="38"/>
  </w:num>
  <w:num w:numId="49">
    <w:abstractNumId w:val="24"/>
    <w:lvlOverride w:ilvl="0">
      <w:lvl w:ilvl="0">
        <w:start w:val="1"/>
        <w:numFmt w:val="bullet"/>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50">
    <w:abstractNumId w:val="25"/>
  </w:num>
  <w:num w:numId="51">
    <w:abstractNumId w:val="23"/>
  </w:num>
  <w:num w:numId="52">
    <w:abstractNumId w:val="12"/>
  </w:num>
  <w:num w:numId="53">
    <w:abstractNumId w:val="34"/>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ZA" w:vendorID="64" w:dllVersion="6" w:nlCheck="1" w:checkStyle="0"/>
  <w:activeWritingStyle w:appName="MSWord" w:lang="en-US" w:vendorID="64" w:dllVersion="6" w:nlCheck="1" w:checkStyle="0"/>
  <w:activeWritingStyle w:appName="MSWord" w:lang="en-ZA"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ZA"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defaultTabStop w:val="720"/>
  <w:drawingGridHorizontalSpacing w:val="120"/>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E1NjY3N7AwNjM1NzVS0lEKTi0uzszPAykwqgUAMMODOiwAAAA="/>
  </w:docVars>
  <w:rsids>
    <w:rsidRoot w:val="00B24EEA"/>
    <w:rsid w:val="00000EE6"/>
    <w:rsid w:val="00001C67"/>
    <w:rsid w:val="00002E16"/>
    <w:rsid w:val="00002EE2"/>
    <w:rsid w:val="000039DB"/>
    <w:rsid w:val="000042D1"/>
    <w:rsid w:val="00004366"/>
    <w:rsid w:val="00004B69"/>
    <w:rsid w:val="00004D02"/>
    <w:rsid w:val="00005527"/>
    <w:rsid w:val="00007805"/>
    <w:rsid w:val="000109FA"/>
    <w:rsid w:val="0001121F"/>
    <w:rsid w:val="000112FD"/>
    <w:rsid w:val="00011E18"/>
    <w:rsid w:val="0001224B"/>
    <w:rsid w:val="0001408B"/>
    <w:rsid w:val="000160C4"/>
    <w:rsid w:val="000164E3"/>
    <w:rsid w:val="00016DFC"/>
    <w:rsid w:val="00017870"/>
    <w:rsid w:val="0002079C"/>
    <w:rsid w:val="000230BC"/>
    <w:rsid w:val="000234CB"/>
    <w:rsid w:val="00023B81"/>
    <w:rsid w:val="00023D14"/>
    <w:rsid w:val="000240D2"/>
    <w:rsid w:val="000253CD"/>
    <w:rsid w:val="00030451"/>
    <w:rsid w:val="000305FC"/>
    <w:rsid w:val="00031BF6"/>
    <w:rsid w:val="00032026"/>
    <w:rsid w:val="00032675"/>
    <w:rsid w:val="000329B0"/>
    <w:rsid w:val="00032D56"/>
    <w:rsid w:val="00034800"/>
    <w:rsid w:val="00034DA1"/>
    <w:rsid w:val="00036CB6"/>
    <w:rsid w:val="000408B0"/>
    <w:rsid w:val="000419D1"/>
    <w:rsid w:val="00042D67"/>
    <w:rsid w:val="00045AF5"/>
    <w:rsid w:val="00045D3A"/>
    <w:rsid w:val="000469C6"/>
    <w:rsid w:val="000518C9"/>
    <w:rsid w:val="00051B66"/>
    <w:rsid w:val="00051E41"/>
    <w:rsid w:val="00052021"/>
    <w:rsid w:val="00052CC2"/>
    <w:rsid w:val="00052ED4"/>
    <w:rsid w:val="00053227"/>
    <w:rsid w:val="00053B22"/>
    <w:rsid w:val="00054041"/>
    <w:rsid w:val="000541EE"/>
    <w:rsid w:val="00054725"/>
    <w:rsid w:val="00054F0B"/>
    <w:rsid w:val="00054F34"/>
    <w:rsid w:val="00055F3F"/>
    <w:rsid w:val="000608DC"/>
    <w:rsid w:val="00061966"/>
    <w:rsid w:val="00062974"/>
    <w:rsid w:val="00062D3F"/>
    <w:rsid w:val="00063281"/>
    <w:rsid w:val="000745D6"/>
    <w:rsid w:val="0008155C"/>
    <w:rsid w:val="0008229E"/>
    <w:rsid w:val="0008245B"/>
    <w:rsid w:val="00082987"/>
    <w:rsid w:val="000862EA"/>
    <w:rsid w:val="0009097F"/>
    <w:rsid w:val="00090FD4"/>
    <w:rsid w:val="0009193F"/>
    <w:rsid w:val="0009301D"/>
    <w:rsid w:val="000937A3"/>
    <w:rsid w:val="0009381A"/>
    <w:rsid w:val="000939E6"/>
    <w:rsid w:val="00093CF6"/>
    <w:rsid w:val="00095F08"/>
    <w:rsid w:val="0009647E"/>
    <w:rsid w:val="000A1195"/>
    <w:rsid w:val="000A1CA6"/>
    <w:rsid w:val="000A3FE8"/>
    <w:rsid w:val="000A414F"/>
    <w:rsid w:val="000A6457"/>
    <w:rsid w:val="000A7143"/>
    <w:rsid w:val="000B086F"/>
    <w:rsid w:val="000B18BF"/>
    <w:rsid w:val="000B2CA3"/>
    <w:rsid w:val="000B3910"/>
    <w:rsid w:val="000B440D"/>
    <w:rsid w:val="000B44D6"/>
    <w:rsid w:val="000B53C8"/>
    <w:rsid w:val="000C02FB"/>
    <w:rsid w:val="000C144C"/>
    <w:rsid w:val="000C28CE"/>
    <w:rsid w:val="000C2D20"/>
    <w:rsid w:val="000C3048"/>
    <w:rsid w:val="000C4562"/>
    <w:rsid w:val="000D07DA"/>
    <w:rsid w:val="000D154A"/>
    <w:rsid w:val="000D31A5"/>
    <w:rsid w:val="000D39E7"/>
    <w:rsid w:val="000D4E1C"/>
    <w:rsid w:val="000D524C"/>
    <w:rsid w:val="000D57D4"/>
    <w:rsid w:val="000D5BC6"/>
    <w:rsid w:val="000D6950"/>
    <w:rsid w:val="000D6D2D"/>
    <w:rsid w:val="000E0685"/>
    <w:rsid w:val="000E0AD5"/>
    <w:rsid w:val="000E0F06"/>
    <w:rsid w:val="000E2BF7"/>
    <w:rsid w:val="000E405C"/>
    <w:rsid w:val="000E4371"/>
    <w:rsid w:val="000E5545"/>
    <w:rsid w:val="000E6224"/>
    <w:rsid w:val="000F0EC8"/>
    <w:rsid w:val="000F17FE"/>
    <w:rsid w:val="000F1C7F"/>
    <w:rsid w:val="000F5FC5"/>
    <w:rsid w:val="000F68B6"/>
    <w:rsid w:val="000F6B90"/>
    <w:rsid w:val="000F6BD7"/>
    <w:rsid w:val="00100F1E"/>
    <w:rsid w:val="00101112"/>
    <w:rsid w:val="00102C57"/>
    <w:rsid w:val="001031A5"/>
    <w:rsid w:val="001040C6"/>
    <w:rsid w:val="00105375"/>
    <w:rsid w:val="00105ED5"/>
    <w:rsid w:val="00106401"/>
    <w:rsid w:val="00106565"/>
    <w:rsid w:val="001065A9"/>
    <w:rsid w:val="00114B73"/>
    <w:rsid w:val="00114B86"/>
    <w:rsid w:val="001161A9"/>
    <w:rsid w:val="00117440"/>
    <w:rsid w:val="001175E6"/>
    <w:rsid w:val="001219C2"/>
    <w:rsid w:val="00121B11"/>
    <w:rsid w:val="00122332"/>
    <w:rsid w:val="00125D69"/>
    <w:rsid w:val="00125FDA"/>
    <w:rsid w:val="00126839"/>
    <w:rsid w:val="0012732B"/>
    <w:rsid w:val="00127D42"/>
    <w:rsid w:val="0013037C"/>
    <w:rsid w:val="00131148"/>
    <w:rsid w:val="00134AE7"/>
    <w:rsid w:val="00135870"/>
    <w:rsid w:val="00137E7B"/>
    <w:rsid w:val="00141EBE"/>
    <w:rsid w:val="00141ECA"/>
    <w:rsid w:val="00142EFF"/>
    <w:rsid w:val="0014473B"/>
    <w:rsid w:val="0014640A"/>
    <w:rsid w:val="00154E23"/>
    <w:rsid w:val="001561CD"/>
    <w:rsid w:val="001563D5"/>
    <w:rsid w:val="001570AD"/>
    <w:rsid w:val="00157307"/>
    <w:rsid w:val="001608D4"/>
    <w:rsid w:val="001610A3"/>
    <w:rsid w:val="00161BEA"/>
    <w:rsid w:val="00161C21"/>
    <w:rsid w:val="001633B6"/>
    <w:rsid w:val="0017097B"/>
    <w:rsid w:val="00170A21"/>
    <w:rsid w:val="00171F66"/>
    <w:rsid w:val="001721CB"/>
    <w:rsid w:val="001738A1"/>
    <w:rsid w:val="001739B2"/>
    <w:rsid w:val="00173E7F"/>
    <w:rsid w:val="00176532"/>
    <w:rsid w:val="00177AD7"/>
    <w:rsid w:val="00180C2D"/>
    <w:rsid w:val="00181AF8"/>
    <w:rsid w:val="00181C08"/>
    <w:rsid w:val="00182CA7"/>
    <w:rsid w:val="00183B9A"/>
    <w:rsid w:val="00186126"/>
    <w:rsid w:val="001878A9"/>
    <w:rsid w:val="00190107"/>
    <w:rsid w:val="001913F3"/>
    <w:rsid w:val="00192402"/>
    <w:rsid w:val="00194A17"/>
    <w:rsid w:val="001954A6"/>
    <w:rsid w:val="00195CC8"/>
    <w:rsid w:val="001A10CB"/>
    <w:rsid w:val="001A1F20"/>
    <w:rsid w:val="001A2613"/>
    <w:rsid w:val="001A2CB1"/>
    <w:rsid w:val="001A35B7"/>
    <w:rsid w:val="001A3864"/>
    <w:rsid w:val="001A3B86"/>
    <w:rsid w:val="001A58D5"/>
    <w:rsid w:val="001A65A5"/>
    <w:rsid w:val="001A65B9"/>
    <w:rsid w:val="001A7380"/>
    <w:rsid w:val="001A7B77"/>
    <w:rsid w:val="001B04B7"/>
    <w:rsid w:val="001B20CF"/>
    <w:rsid w:val="001B2505"/>
    <w:rsid w:val="001B270B"/>
    <w:rsid w:val="001B5028"/>
    <w:rsid w:val="001B55A2"/>
    <w:rsid w:val="001B5B1D"/>
    <w:rsid w:val="001B7EC9"/>
    <w:rsid w:val="001C1709"/>
    <w:rsid w:val="001C17AD"/>
    <w:rsid w:val="001C2588"/>
    <w:rsid w:val="001C2FD9"/>
    <w:rsid w:val="001C440F"/>
    <w:rsid w:val="001C6565"/>
    <w:rsid w:val="001C656F"/>
    <w:rsid w:val="001C6CE0"/>
    <w:rsid w:val="001D02D7"/>
    <w:rsid w:val="001D235F"/>
    <w:rsid w:val="001D2986"/>
    <w:rsid w:val="001D6242"/>
    <w:rsid w:val="001D6A1B"/>
    <w:rsid w:val="001D7498"/>
    <w:rsid w:val="001D75AF"/>
    <w:rsid w:val="001E2580"/>
    <w:rsid w:val="001E3514"/>
    <w:rsid w:val="001E5F8C"/>
    <w:rsid w:val="001E654D"/>
    <w:rsid w:val="001E6740"/>
    <w:rsid w:val="001E6DC1"/>
    <w:rsid w:val="001F2C43"/>
    <w:rsid w:val="001F441D"/>
    <w:rsid w:val="001F52F2"/>
    <w:rsid w:val="001F6514"/>
    <w:rsid w:val="001F693C"/>
    <w:rsid w:val="001F6AE7"/>
    <w:rsid w:val="001F6EAB"/>
    <w:rsid w:val="002008E1"/>
    <w:rsid w:val="00201D60"/>
    <w:rsid w:val="00201E46"/>
    <w:rsid w:val="00202D64"/>
    <w:rsid w:val="00203122"/>
    <w:rsid w:val="00203F71"/>
    <w:rsid w:val="002062C0"/>
    <w:rsid w:val="00207F25"/>
    <w:rsid w:val="00210F70"/>
    <w:rsid w:val="0021377A"/>
    <w:rsid w:val="00213F99"/>
    <w:rsid w:val="00215BBA"/>
    <w:rsid w:val="00216D35"/>
    <w:rsid w:val="00217D96"/>
    <w:rsid w:val="00220E9A"/>
    <w:rsid w:val="00221E4C"/>
    <w:rsid w:val="00222B40"/>
    <w:rsid w:val="00225755"/>
    <w:rsid w:val="002262CC"/>
    <w:rsid w:val="00226CA4"/>
    <w:rsid w:val="00226DD3"/>
    <w:rsid w:val="00227367"/>
    <w:rsid w:val="00231BC1"/>
    <w:rsid w:val="00233DBF"/>
    <w:rsid w:val="00234C06"/>
    <w:rsid w:val="00237F5C"/>
    <w:rsid w:val="00240423"/>
    <w:rsid w:val="00240492"/>
    <w:rsid w:val="00240ACD"/>
    <w:rsid w:val="0024149E"/>
    <w:rsid w:val="00247936"/>
    <w:rsid w:val="002521A7"/>
    <w:rsid w:val="002535A9"/>
    <w:rsid w:val="002541D9"/>
    <w:rsid w:val="002553CC"/>
    <w:rsid w:val="00256385"/>
    <w:rsid w:val="0025798F"/>
    <w:rsid w:val="00257FFA"/>
    <w:rsid w:val="00264529"/>
    <w:rsid w:val="00264AFB"/>
    <w:rsid w:val="0026579D"/>
    <w:rsid w:val="0026734E"/>
    <w:rsid w:val="0027268D"/>
    <w:rsid w:val="00272EDC"/>
    <w:rsid w:val="002741E9"/>
    <w:rsid w:val="00274DF0"/>
    <w:rsid w:val="00275642"/>
    <w:rsid w:val="00276CE8"/>
    <w:rsid w:val="00280D66"/>
    <w:rsid w:val="00282D35"/>
    <w:rsid w:val="00284498"/>
    <w:rsid w:val="002845D3"/>
    <w:rsid w:val="00286B3D"/>
    <w:rsid w:val="00290777"/>
    <w:rsid w:val="00291D6B"/>
    <w:rsid w:val="002933D9"/>
    <w:rsid w:val="002949A7"/>
    <w:rsid w:val="00296EE3"/>
    <w:rsid w:val="002A0190"/>
    <w:rsid w:val="002A0E2E"/>
    <w:rsid w:val="002A168B"/>
    <w:rsid w:val="002A3DBC"/>
    <w:rsid w:val="002B2DDF"/>
    <w:rsid w:val="002B49D6"/>
    <w:rsid w:val="002B65A2"/>
    <w:rsid w:val="002B66AC"/>
    <w:rsid w:val="002B7BC6"/>
    <w:rsid w:val="002B7DC8"/>
    <w:rsid w:val="002C0AE1"/>
    <w:rsid w:val="002C0D47"/>
    <w:rsid w:val="002C31B1"/>
    <w:rsid w:val="002C38F5"/>
    <w:rsid w:val="002C3B7D"/>
    <w:rsid w:val="002C50B9"/>
    <w:rsid w:val="002C515C"/>
    <w:rsid w:val="002C531C"/>
    <w:rsid w:val="002C61AD"/>
    <w:rsid w:val="002C6491"/>
    <w:rsid w:val="002C6788"/>
    <w:rsid w:val="002C73BF"/>
    <w:rsid w:val="002D3715"/>
    <w:rsid w:val="002D5EF9"/>
    <w:rsid w:val="002D612D"/>
    <w:rsid w:val="002D79B5"/>
    <w:rsid w:val="002E01F1"/>
    <w:rsid w:val="002E20D0"/>
    <w:rsid w:val="002E342B"/>
    <w:rsid w:val="002E3A3A"/>
    <w:rsid w:val="002E6230"/>
    <w:rsid w:val="002F04C3"/>
    <w:rsid w:val="002F06BA"/>
    <w:rsid w:val="002F2469"/>
    <w:rsid w:val="002F3218"/>
    <w:rsid w:val="002F3473"/>
    <w:rsid w:val="002F45E3"/>
    <w:rsid w:val="002F68AC"/>
    <w:rsid w:val="002F7B2B"/>
    <w:rsid w:val="00300D90"/>
    <w:rsid w:val="00302A91"/>
    <w:rsid w:val="00302AAB"/>
    <w:rsid w:val="0030393C"/>
    <w:rsid w:val="00304B39"/>
    <w:rsid w:val="0030612E"/>
    <w:rsid w:val="0030668F"/>
    <w:rsid w:val="0030723A"/>
    <w:rsid w:val="003109CF"/>
    <w:rsid w:val="00312681"/>
    <w:rsid w:val="003128CC"/>
    <w:rsid w:val="00315116"/>
    <w:rsid w:val="003161A0"/>
    <w:rsid w:val="003170E4"/>
    <w:rsid w:val="00317486"/>
    <w:rsid w:val="00320732"/>
    <w:rsid w:val="0032094A"/>
    <w:rsid w:val="00321783"/>
    <w:rsid w:val="003223D0"/>
    <w:rsid w:val="00324351"/>
    <w:rsid w:val="00324D90"/>
    <w:rsid w:val="003259A7"/>
    <w:rsid w:val="003270EF"/>
    <w:rsid w:val="00327789"/>
    <w:rsid w:val="003303E4"/>
    <w:rsid w:val="00331029"/>
    <w:rsid w:val="00331A91"/>
    <w:rsid w:val="00332060"/>
    <w:rsid w:val="003329C9"/>
    <w:rsid w:val="00333BDE"/>
    <w:rsid w:val="0033454C"/>
    <w:rsid w:val="00335CA9"/>
    <w:rsid w:val="00336549"/>
    <w:rsid w:val="00336694"/>
    <w:rsid w:val="003373A8"/>
    <w:rsid w:val="003374D4"/>
    <w:rsid w:val="00337615"/>
    <w:rsid w:val="003410A6"/>
    <w:rsid w:val="00342AAE"/>
    <w:rsid w:val="00342CAC"/>
    <w:rsid w:val="00344A39"/>
    <w:rsid w:val="00344DF4"/>
    <w:rsid w:val="003452BC"/>
    <w:rsid w:val="0035071B"/>
    <w:rsid w:val="00350FFC"/>
    <w:rsid w:val="0035105E"/>
    <w:rsid w:val="00351075"/>
    <w:rsid w:val="0035225B"/>
    <w:rsid w:val="003528D3"/>
    <w:rsid w:val="00354B12"/>
    <w:rsid w:val="00354DF1"/>
    <w:rsid w:val="00355497"/>
    <w:rsid w:val="00355534"/>
    <w:rsid w:val="00357E97"/>
    <w:rsid w:val="0036188B"/>
    <w:rsid w:val="00361BF1"/>
    <w:rsid w:val="003634AD"/>
    <w:rsid w:val="00363ADD"/>
    <w:rsid w:val="00364685"/>
    <w:rsid w:val="00365AFD"/>
    <w:rsid w:val="00365E20"/>
    <w:rsid w:val="0036611F"/>
    <w:rsid w:val="00366637"/>
    <w:rsid w:val="00366D7C"/>
    <w:rsid w:val="003673FA"/>
    <w:rsid w:val="003700C8"/>
    <w:rsid w:val="00371705"/>
    <w:rsid w:val="003728C1"/>
    <w:rsid w:val="003736AE"/>
    <w:rsid w:val="0037393C"/>
    <w:rsid w:val="003759C0"/>
    <w:rsid w:val="0037726A"/>
    <w:rsid w:val="00377A40"/>
    <w:rsid w:val="0038065C"/>
    <w:rsid w:val="00382E00"/>
    <w:rsid w:val="00382F9A"/>
    <w:rsid w:val="003836E6"/>
    <w:rsid w:val="00385355"/>
    <w:rsid w:val="003867B3"/>
    <w:rsid w:val="00387350"/>
    <w:rsid w:val="00387F13"/>
    <w:rsid w:val="00390261"/>
    <w:rsid w:val="003906BB"/>
    <w:rsid w:val="00390E8C"/>
    <w:rsid w:val="003911D7"/>
    <w:rsid w:val="003912DD"/>
    <w:rsid w:val="00391885"/>
    <w:rsid w:val="00394099"/>
    <w:rsid w:val="00395B75"/>
    <w:rsid w:val="00395FF5"/>
    <w:rsid w:val="00397B7F"/>
    <w:rsid w:val="00397EAC"/>
    <w:rsid w:val="003A0A32"/>
    <w:rsid w:val="003A0F94"/>
    <w:rsid w:val="003A2841"/>
    <w:rsid w:val="003A3760"/>
    <w:rsid w:val="003A3F5E"/>
    <w:rsid w:val="003A54BD"/>
    <w:rsid w:val="003A685B"/>
    <w:rsid w:val="003A7560"/>
    <w:rsid w:val="003A7FAA"/>
    <w:rsid w:val="003B0A5A"/>
    <w:rsid w:val="003B10C4"/>
    <w:rsid w:val="003B25A3"/>
    <w:rsid w:val="003B2610"/>
    <w:rsid w:val="003B2CA9"/>
    <w:rsid w:val="003B50AE"/>
    <w:rsid w:val="003B631F"/>
    <w:rsid w:val="003B6A46"/>
    <w:rsid w:val="003B72A0"/>
    <w:rsid w:val="003B743F"/>
    <w:rsid w:val="003B7F3B"/>
    <w:rsid w:val="003C068D"/>
    <w:rsid w:val="003C2271"/>
    <w:rsid w:val="003C2C74"/>
    <w:rsid w:val="003C461F"/>
    <w:rsid w:val="003C673B"/>
    <w:rsid w:val="003C67E9"/>
    <w:rsid w:val="003C6B1B"/>
    <w:rsid w:val="003D272A"/>
    <w:rsid w:val="003D28A3"/>
    <w:rsid w:val="003D2A0A"/>
    <w:rsid w:val="003D2D8A"/>
    <w:rsid w:val="003D3A55"/>
    <w:rsid w:val="003D3CD4"/>
    <w:rsid w:val="003D3E6D"/>
    <w:rsid w:val="003D3ED9"/>
    <w:rsid w:val="003D3F9A"/>
    <w:rsid w:val="003D56E2"/>
    <w:rsid w:val="003D6670"/>
    <w:rsid w:val="003E21B8"/>
    <w:rsid w:val="003E3224"/>
    <w:rsid w:val="003F3BDC"/>
    <w:rsid w:val="003F4E20"/>
    <w:rsid w:val="003F54D8"/>
    <w:rsid w:val="003F5C4D"/>
    <w:rsid w:val="003F6BBE"/>
    <w:rsid w:val="003F6D02"/>
    <w:rsid w:val="00400D1F"/>
    <w:rsid w:val="00401591"/>
    <w:rsid w:val="0040211B"/>
    <w:rsid w:val="00405018"/>
    <w:rsid w:val="0040543B"/>
    <w:rsid w:val="0040590F"/>
    <w:rsid w:val="00411D3A"/>
    <w:rsid w:val="00412032"/>
    <w:rsid w:val="004121F2"/>
    <w:rsid w:val="00412D4B"/>
    <w:rsid w:val="00414911"/>
    <w:rsid w:val="00421A9D"/>
    <w:rsid w:val="0042385A"/>
    <w:rsid w:val="0042414C"/>
    <w:rsid w:val="00426C10"/>
    <w:rsid w:val="00431347"/>
    <w:rsid w:val="004319F9"/>
    <w:rsid w:val="00431BAB"/>
    <w:rsid w:val="00431EBC"/>
    <w:rsid w:val="00431F3D"/>
    <w:rsid w:val="004429A2"/>
    <w:rsid w:val="00445979"/>
    <w:rsid w:val="004472AD"/>
    <w:rsid w:val="0044739B"/>
    <w:rsid w:val="00447C39"/>
    <w:rsid w:val="00453DB5"/>
    <w:rsid w:val="00453E08"/>
    <w:rsid w:val="00456996"/>
    <w:rsid w:val="0046044E"/>
    <w:rsid w:val="00460B15"/>
    <w:rsid w:val="004622E5"/>
    <w:rsid w:val="00463140"/>
    <w:rsid w:val="00464F29"/>
    <w:rsid w:val="00465703"/>
    <w:rsid w:val="00466A74"/>
    <w:rsid w:val="0046720C"/>
    <w:rsid w:val="00473EDD"/>
    <w:rsid w:val="0047671C"/>
    <w:rsid w:val="00481F0D"/>
    <w:rsid w:val="00482A8E"/>
    <w:rsid w:val="004842E0"/>
    <w:rsid w:val="00485A80"/>
    <w:rsid w:val="00487297"/>
    <w:rsid w:val="0049188F"/>
    <w:rsid w:val="00491899"/>
    <w:rsid w:val="004926D2"/>
    <w:rsid w:val="00492762"/>
    <w:rsid w:val="00493F8E"/>
    <w:rsid w:val="00496D28"/>
    <w:rsid w:val="00497B0F"/>
    <w:rsid w:val="004A08D6"/>
    <w:rsid w:val="004A1D3E"/>
    <w:rsid w:val="004A3011"/>
    <w:rsid w:val="004A30DB"/>
    <w:rsid w:val="004A4051"/>
    <w:rsid w:val="004A4131"/>
    <w:rsid w:val="004A4300"/>
    <w:rsid w:val="004A457A"/>
    <w:rsid w:val="004A621F"/>
    <w:rsid w:val="004A6A53"/>
    <w:rsid w:val="004B06B4"/>
    <w:rsid w:val="004B1DED"/>
    <w:rsid w:val="004B23A9"/>
    <w:rsid w:val="004B2FF6"/>
    <w:rsid w:val="004B5EC3"/>
    <w:rsid w:val="004C05C4"/>
    <w:rsid w:val="004C0943"/>
    <w:rsid w:val="004C0F4F"/>
    <w:rsid w:val="004C17C5"/>
    <w:rsid w:val="004C1CC7"/>
    <w:rsid w:val="004C337E"/>
    <w:rsid w:val="004C353D"/>
    <w:rsid w:val="004C4DE1"/>
    <w:rsid w:val="004C6F1A"/>
    <w:rsid w:val="004C7729"/>
    <w:rsid w:val="004D0397"/>
    <w:rsid w:val="004D0B26"/>
    <w:rsid w:val="004D10F4"/>
    <w:rsid w:val="004D1498"/>
    <w:rsid w:val="004D1902"/>
    <w:rsid w:val="004D2B28"/>
    <w:rsid w:val="004D2F73"/>
    <w:rsid w:val="004D3366"/>
    <w:rsid w:val="004D602A"/>
    <w:rsid w:val="004D6899"/>
    <w:rsid w:val="004D7B74"/>
    <w:rsid w:val="004E0DE6"/>
    <w:rsid w:val="004E436A"/>
    <w:rsid w:val="004E492D"/>
    <w:rsid w:val="004E4B39"/>
    <w:rsid w:val="004F2B99"/>
    <w:rsid w:val="004F4461"/>
    <w:rsid w:val="004F6362"/>
    <w:rsid w:val="004F7EB2"/>
    <w:rsid w:val="00502450"/>
    <w:rsid w:val="00502F5E"/>
    <w:rsid w:val="005054F3"/>
    <w:rsid w:val="00505F1A"/>
    <w:rsid w:val="0050740E"/>
    <w:rsid w:val="005123D7"/>
    <w:rsid w:val="00515F3C"/>
    <w:rsid w:val="00521816"/>
    <w:rsid w:val="00522086"/>
    <w:rsid w:val="00522521"/>
    <w:rsid w:val="005235EF"/>
    <w:rsid w:val="00524022"/>
    <w:rsid w:val="005257C5"/>
    <w:rsid w:val="00526510"/>
    <w:rsid w:val="005272AA"/>
    <w:rsid w:val="005277D8"/>
    <w:rsid w:val="00527FEB"/>
    <w:rsid w:val="005314FF"/>
    <w:rsid w:val="00534478"/>
    <w:rsid w:val="00534A90"/>
    <w:rsid w:val="00537328"/>
    <w:rsid w:val="0054061D"/>
    <w:rsid w:val="0054297A"/>
    <w:rsid w:val="00542A65"/>
    <w:rsid w:val="00543360"/>
    <w:rsid w:val="00543669"/>
    <w:rsid w:val="00544F65"/>
    <w:rsid w:val="00552865"/>
    <w:rsid w:val="005536F2"/>
    <w:rsid w:val="00553E79"/>
    <w:rsid w:val="00555134"/>
    <w:rsid w:val="00560C36"/>
    <w:rsid w:val="005610F5"/>
    <w:rsid w:val="005612B1"/>
    <w:rsid w:val="00562C11"/>
    <w:rsid w:val="00564FA5"/>
    <w:rsid w:val="005655C9"/>
    <w:rsid w:val="00565AC5"/>
    <w:rsid w:val="00565B9B"/>
    <w:rsid w:val="005667F3"/>
    <w:rsid w:val="005677E4"/>
    <w:rsid w:val="00570182"/>
    <w:rsid w:val="00570E9E"/>
    <w:rsid w:val="00571FF8"/>
    <w:rsid w:val="005724ED"/>
    <w:rsid w:val="00572EF8"/>
    <w:rsid w:val="005739A9"/>
    <w:rsid w:val="00573E8B"/>
    <w:rsid w:val="00574699"/>
    <w:rsid w:val="00574C30"/>
    <w:rsid w:val="00577123"/>
    <w:rsid w:val="00580A69"/>
    <w:rsid w:val="00583826"/>
    <w:rsid w:val="00583FFC"/>
    <w:rsid w:val="00584553"/>
    <w:rsid w:val="00584AF3"/>
    <w:rsid w:val="00586562"/>
    <w:rsid w:val="00587D3D"/>
    <w:rsid w:val="00590418"/>
    <w:rsid w:val="00590FEB"/>
    <w:rsid w:val="005916A8"/>
    <w:rsid w:val="00591BB4"/>
    <w:rsid w:val="00592236"/>
    <w:rsid w:val="005948F3"/>
    <w:rsid w:val="00596C35"/>
    <w:rsid w:val="00597118"/>
    <w:rsid w:val="005A256E"/>
    <w:rsid w:val="005A5A12"/>
    <w:rsid w:val="005A6CEE"/>
    <w:rsid w:val="005A77AD"/>
    <w:rsid w:val="005A7B01"/>
    <w:rsid w:val="005B09CD"/>
    <w:rsid w:val="005B16B0"/>
    <w:rsid w:val="005B1D2B"/>
    <w:rsid w:val="005B1EF3"/>
    <w:rsid w:val="005B27CF"/>
    <w:rsid w:val="005B35A5"/>
    <w:rsid w:val="005B3B7D"/>
    <w:rsid w:val="005B3DE8"/>
    <w:rsid w:val="005B43E9"/>
    <w:rsid w:val="005B498C"/>
    <w:rsid w:val="005B53BB"/>
    <w:rsid w:val="005B597D"/>
    <w:rsid w:val="005B765D"/>
    <w:rsid w:val="005C05E2"/>
    <w:rsid w:val="005C242F"/>
    <w:rsid w:val="005C28B1"/>
    <w:rsid w:val="005C3688"/>
    <w:rsid w:val="005C38CA"/>
    <w:rsid w:val="005C7ECF"/>
    <w:rsid w:val="005D18FB"/>
    <w:rsid w:val="005D1F73"/>
    <w:rsid w:val="005D3F05"/>
    <w:rsid w:val="005E06FD"/>
    <w:rsid w:val="005E1193"/>
    <w:rsid w:val="005E2223"/>
    <w:rsid w:val="005E24A8"/>
    <w:rsid w:val="005E28FE"/>
    <w:rsid w:val="005E2FD9"/>
    <w:rsid w:val="005E32AC"/>
    <w:rsid w:val="005E42D0"/>
    <w:rsid w:val="005E482B"/>
    <w:rsid w:val="005E4937"/>
    <w:rsid w:val="005E4E9D"/>
    <w:rsid w:val="005E5F95"/>
    <w:rsid w:val="005E6A35"/>
    <w:rsid w:val="005E6C27"/>
    <w:rsid w:val="005F0739"/>
    <w:rsid w:val="005F3C57"/>
    <w:rsid w:val="005F4D57"/>
    <w:rsid w:val="005F58E1"/>
    <w:rsid w:val="005F7D80"/>
    <w:rsid w:val="006006CE"/>
    <w:rsid w:val="00600A25"/>
    <w:rsid w:val="00601BFF"/>
    <w:rsid w:val="00602B2C"/>
    <w:rsid w:val="0060454E"/>
    <w:rsid w:val="0060508A"/>
    <w:rsid w:val="00605F1C"/>
    <w:rsid w:val="00610A80"/>
    <w:rsid w:val="00611474"/>
    <w:rsid w:val="00611E3F"/>
    <w:rsid w:val="0061258D"/>
    <w:rsid w:val="00612A52"/>
    <w:rsid w:val="00612BFE"/>
    <w:rsid w:val="00616181"/>
    <w:rsid w:val="0061742B"/>
    <w:rsid w:val="00617565"/>
    <w:rsid w:val="006177FB"/>
    <w:rsid w:val="00620676"/>
    <w:rsid w:val="006219C0"/>
    <w:rsid w:val="006243ED"/>
    <w:rsid w:val="006266A8"/>
    <w:rsid w:val="00627822"/>
    <w:rsid w:val="006303FE"/>
    <w:rsid w:val="006321A9"/>
    <w:rsid w:val="00632E71"/>
    <w:rsid w:val="006347BD"/>
    <w:rsid w:val="0064182F"/>
    <w:rsid w:val="00641873"/>
    <w:rsid w:val="00641B92"/>
    <w:rsid w:val="0064347D"/>
    <w:rsid w:val="0064779D"/>
    <w:rsid w:val="00647CCE"/>
    <w:rsid w:val="00650573"/>
    <w:rsid w:val="006513FF"/>
    <w:rsid w:val="00653282"/>
    <w:rsid w:val="00653677"/>
    <w:rsid w:val="00653902"/>
    <w:rsid w:val="00653947"/>
    <w:rsid w:val="00653F60"/>
    <w:rsid w:val="00656139"/>
    <w:rsid w:val="00662C31"/>
    <w:rsid w:val="00662E06"/>
    <w:rsid w:val="00663654"/>
    <w:rsid w:val="0066396E"/>
    <w:rsid w:val="00666793"/>
    <w:rsid w:val="006667B7"/>
    <w:rsid w:val="00667F00"/>
    <w:rsid w:val="00670042"/>
    <w:rsid w:val="00670B75"/>
    <w:rsid w:val="00670DFD"/>
    <w:rsid w:val="00671953"/>
    <w:rsid w:val="00671B63"/>
    <w:rsid w:val="006723DC"/>
    <w:rsid w:val="00672612"/>
    <w:rsid w:val="006726F3"/>
    <w:rsid w:val="00673302"/>
    <w:rsid w:val="0067566F"/>
    <w:rsid w:val="0067582C"/>
    <w:rsid w:val="00675C94"/>
    <w:rsid w:val="00680CF1"/>
    <w:rsid w:val="0068125F"/>
    <w:rsid w:val="00683051"/>
    <w:rsid w:val="00683995"/>
    <w:rsid w:val="00684A9C"/>
    <w:rsid w:val="006856D5"/>
    <w:rsid w:val="00690F3E"/>
    <w:rsid w:val="006927AC"/>
    <w:rsid w:val="006927E1"/>
    <w:rsid w:val="00693720"/>
    <w:rsid w:val="00694634"/>
    <w:rsid w:val="0069571E"/>
    <w:rsid w:val="006963F1"/>
    <w:rsid w:val="00696E19"/>
    <w:rsid w:val="00697833"/>
    <w:rsid w:val="006A02EF"/>
    <w:rsid w:val="006A074A"/>
    <w:rsid w:val="006A0B07"/>
    <w:rsid w:val="006A0FB3"/>
    <w:rsid w:val="006A1134"/>
    <w:rsid w:val="006A1657"/>
    <w:rsid w:val="006A356B"/>
    <w:rsid w:val="006A4E2A"/>
    <w:rsid w:val="006A6118"/>
    <w:rsid w:val="006A6680"/>
    <w:rsid w:val="006A7D70"/>
    <w:rsid w:val="006B00B6"/>
    <w:rsid w:val="006B21CC"/>
    <w:rsid w:val="006B21D6"/>
    <w:rsid w:val="006B2DF3"/>
    <w:rsid w:val="006B2E43"/>
    <w:rsid w:val="006B3D53"/>
    <w:rsid w:val="006B5400"/>
    <w:rsid w:val="006B690A"/>
    <w:rsid w:val="006B7CB8"/>
    <w:rsid w:val="006C08CF"/>
    <w:rsid w:val="006C0A10"/>
    <w:rsid w:val="006C1366"/>
    <w:rsid w:val="006C3EF6"/>
    <w:rsid w:val="006C4020"/>
    <w:rsid w:val="006C697B"/>
    <w:rsid w:val="006C7F3A"/>
    <w:rsid w:val="006D1EA6"/>
    <w:rsid w:val="006D2907"/>
    <w:rsid w:val="006D41CE"/>
    <w:rsid w:val="006D5883"/>
    <w:rsid w:val="006D5CE6"/>
    <w:rsid w:val="006D65AF"/>
    <w:rsid w:val="006E020C"/>
    <w:rsid w:val="006E05FE"/>
    <w:rsid w:val="006E1114"/>
    <w:rsid w:val="006E150E"/>
    <w:rsid w:val="006E3535"/>
    <w:rsid w:val="006E3FCD"/>
    <w:rsid w:val="006E42B9"/>
    <w:rsid w:val="006E47C8"/>
    <w:rsid w:val="006E617A"/>
    <w:rsid w:val="006E62C9"/>
    <w:rsid w:val="006E6B4D"/>
    <w:rsid w:val="006E7CEB"/>
    <w:rsid w:val="006F0D80"/>
    <w:rsid w:val="006F14F7"/>
    <w:rsid w:val="006F2CDC"/>
    <w:rsid w:val="006F3479"/>
    <w:rsid w:val="006F354A"/>
    <w:rsid w:val="006F37DD"/>
    <w:rsid w:val="006F3E17"/>
    <w:rsid w:val="006F3FBE"/>
    <w:rsid w:val="006F5772"/>
    <w:rsid w:val="006F698A"/>
    <w:rsid w:val="006F6D53"/>
    <w:rsid w:val="00703C1C"/>
    <w:rsid w:val="00707707"/>
    <w:rsid w:val="00710660"/>
    <w:rsid w:val="00714F13"/>
    <w:rsid w:val="0071583E"/>
    <w:rsid w:val="00715D39"/>
    <w:rsid w:val="007162E1"/>
    <w:rsid w:val="00716C3D"/>
    <w:rsid w:val="007178FE"/>
    <w:rsid w:val="00721159"/>
    <w:rsid w:val="00721438"/>
    <w:rsid w:val="0072243E"/>
    <w:rsid w:val="00723D6A"/>
    <w:rsid w:val="00724D27"/>
    <w:rsid w:val="00724E1D"/>
    <w:rsid w:val="007250B4"/>
    <w:rsid w:val="007256B2"/>
    <w:rsid w:val="00731878"/>
    <w:rsid w:val="00731F94"/>
    <w:rsid w:val="00732186"/>
    <w:rsid w:val="00733B50"/>
    <w:rsid w:val="007351E9"/>
    <w:rsid w:val="007358C0"/>
    <w:rsid w:val="0074193B"/>
    <w:rsid w:val="00741AEC"/>
    <w:rsid w:val="00743512"/>
    <w:rsid w:val="007438B7"/>
    <w:rsid w:val="00747AE6"/>
    <w:rsid w:val="00752668"/>
    <w:rsid w:val="007531F4"/>
    <w:rsid w:val="00754994"/>
    <w:rsid w:val="00761BC6"/>
    <w:rsid w:val="007620A8"/>
    <w:rsid w:val="0076271D"/>
    <w:rsid w:val="00762EE5"/>
    <w:rsid w:val="007631B3"/>
    <w:rsid w:val="007645D6"/>
    <w:rsid w:val="007660FE"/>
    <w:rsid w:val="00767DDD"/>
    <w:rsid w:val="00770F4E"/>
    <w:rsid w:val="007710FA"/>
    <w:rsid w:val="0077362E"/>
    <w:rsid w:val="00773DE6"/>
    <w:rsid w:val="0077455F"/>
    <w:rsid w:val="00777A44"/>
    <w:rsid w:val="00777AB6"/>
    <w:rsid w:val="00782124"/>
    <w:rsid w:val="00783312"/>
    <w:rsid w:val="00784C29"/>
    <w:rsid w:val="00785A1F"/>
    <w:rsid w:val="00786BB6"/>
    <w:rsid w:val="0079205B"/>
    <w:rsid w:val="00792985"/>
    <w:rsid w:val="00792BFD"/>
    <w:rsid w:val="00793536"/>
    <w:rsid w:val="0079425E"/>
    <w:rsid w:val="007951E0"/>
    <w:rsid w:val="00797EC1"/>
    <w:rsid w:val="007A0483"/>
    <w:rsid w:val="007A0EE7"/>
    <w:rsid w:val="007A2183"/>
    <w:rsid w:val="007A55BD"/>
    <w:rsid w:val="007A5AAF"/>
    <w:rsid w:val="007A5FBB"/>
    <w:rsid w:val="007A737B"/>
    <w:rsid w:val="007A7D0F"/>
    <w:rsid w:val="007B0162"/>
    <w:rsid w:val="007B15D6"/>
    <w:rsid w:val="007B25B1"/>
    <w:rsid w:val="007B2B3B"/>
    <w:rsid w:val="007B5174"/>
    <w:rsid w:val="007B544C"/>
    <w:rsid w:val="007B5887"/>
    <w:rsid w:val="007B5AE8"/>
    <w:rsid w:val="007B634D"/>
    <w:rsid w:val="007C2D11"/>
    <w:rsid w:val="007C2D2D"/>
    <w:rsid w:val="007C2FF4"/>
    <w:rsid w:val="007C3778"/>
    <w:rsid w:val="007C3805"/>
    <w:rsid w:val="007C45CE"/>
    <w:rsid w:val="007C53FA"/>
    <w:rsid w:val="007C59A3"/>
    <w:rsid w:val="007C5D28"/>
    <w:rsid w:val="007C5F62"/>
    <w:rsid w:val="007C7305"/>
    <w:rsid w:val="007C7E39"/>
    <w:rsid w:val="007D040A"/>
    <w:rsid w:val="007D0A8B"/>
    <w:rsid w:val="007D1037"/>
    <w:rsid w:val="007D2C8C"/>
    <w:rsid w:val="007D4FE8"/>
    <w:rsid w:val="007D5062"/>
    <w:rsid w:val="007D5C30"/>
    <w:rsid w:val="007D671B"/>
    <w:rsid w:val="007D6C97"/>
    <w:rsid w:val="007E1926"/>
    <w:rsid w:val="007E1ECF"/>
    <w:rsid w:val="007E2873"/>
    <w:rsid w:val="007E2C7B"/>
    <w:rsid w:val="007E68BB"/>
    <w:rsid w:val="007E6968"/>
    <w:rsid w:val="007E7C74"/>
    <w:rsid w:val="007F001B"/>
    <w:rsid w:val="007F018B"/>
    <w:rsid w:val="007F0CC4"/>
    <w:rsid w:val="007F10E5"/>
    <w:rsid w:val="007F272D"/>
    <w:rsid w:val="007F2B90"/>
    <w:rsid w:val="007F2DC9"/>
    <w:rsid w:val="007F3CC8"/>
    <w:rsid w:val="007F40E2"/>
    <w:rsid w:val="007F52F4"/>
    <w:rsid w:val="007F56BA"/>
    <w:rsid w:val="007F65E5"/>
    <w:rsid w:val="007F7616"/>
    <w:rsid w:val="00804BFF"/>
    <w:rsid w:val="00805C71"/>
    <w:rsid w:val="00805D0C"/>
    <w:rsid w:val="00805EE4"/>
    <w:rsid w:val="00806B25"/>
    <w:rsid w:val="0080734A"/>
    <w:rsid w:val="00810790"/>
    <w:rsid w:val="00811DD2"/>
    <w:rsid w:val="00812F8B"/>
    <w:rsid w:val="008168AA"/>
    <w:rsid w:val="00816BE4"/>
    <w:rsid w:val="0081781D"/>
    <w:rsid w:val="008210C4"/>
    <w:rsid w:val="00823237"/>
    <w:rsid w:val="00823CF4"/>
    <w:rsid w:val="00825B37"/>
    <w:rsid w:val="00825E60"/>
    <w:rsid w:val="0082686D"/>
    <w:rsid w:val="008270A4"/>
    <w:rsid w:val="008346B2"/>
    <w:rsid w:val="00836AB6"/>
    <w:rsid w:val="0083732D"/>
    <w:rsid w:val="00837453"/>
    <w:rsid w:val="00837DC8"/>
    <w:rsid w:val="00845319"/>
    <w:rsid w:val="00845DEA"/>
    <w:rsid w:val="00846E09"/>
    <w:rsid w:val="00847144"/>
    <w:rsid w:val="00851B61"/>
    <w:rsid w:val="008521EB"/>
    <w:rsid w:val="00853990"/>
    <w:rsid w:val="00854B1A"/>
    <w:rsid w:val="008564C2"/>
    <w:rsid w:val="00856996"/>
    <w:rsid w:val="00856F12"/>
    <w:rsid w:val="00856FF8"/>
    <w:rsid w:val="008609D4"/>
    <w:rsid w:val="0086177F"/>
    <w:rsid w:val="00863F59"/>
    <w:rsid w:val="008643C3"/>
    <w:rsid w:val="00865AB0"/>
    <w:rsid w:val="00867297"/>
    <w:rsid w:val="0087159E"/>
    <w:rsid w:val="00871BD5"/>
    <w:rsid w:val="0087219C"/>
    <w:rsid w:val="00873080"/>
    <w:rsid w:val="0087552F"/>
    <w:rsid w:val="00875833"/>
    <w:rsid w:val="00875FBE"/>
    <w:rsid w:val="008802A1"/>
    <w:rsid w:val="00880373"/>
    <w:rsid w:val="00880BC2"/>
    <w:rsid w:val="00882FA9"/>
    <w:rsid w:val="00883C3D"/>
    <w:rsid w:val="00883F0B"/>
    <w:rsid w:val="00887DDA"/>
    <w:rsid w:val="0089035D"/>
    <w:rsid w:val="00892678"/>
    <w:rsid w:val="00892CBC"/>
    <w:rsid w:val="00894819"/>
    <w:rsid w:val="008950BF"/>
    <w:rsid w:val="00897824"/>
    <w:rsid w:val="00897D38"/>
    <w:rsid w:val="008A2541"/>
    <w:rsid w:val="008A29B5"/>
    <w:rsid w:val="008A45B4"/>
    <w:rsid w:val="008A4774"/>
    <w:rsid w:val="008A4A38"/>
    <w:rsid w:val="008A5A77"/>
    <w:rsid w:val="008A61AA"/>
    <w:rsid w:val="008A62AA"/>
    <w:rsid w:val="008B0182"/>
    <w:rsid w:val="008B183B"/>
    <w:rsid w:val="008B23DE"/>
    <w:rsid w:val="008B2439"/>
    <w:rsid w:val="008B3A0E"/>
    <w:rsid w:val="008B48D3"/>
    <w:rsid w:val="008B601C"/>
    <w:rsid w:val="008B6AFD"/>
    <w:rsid w:val="008B6F04"/>
    <w:rsid w:val="008B7C18"/>
    <w:rsid w:val="008C0AB8"/>
    <w:rsid w:val="008C130E"/>
    <w:rsid w:val="008C2AF0"/>
    <w:rsid w:val="008C3B27"/>
    <w:rsid w:val="008C4762"/>
    <w:rsid w:val="008C6DB6"/>
    <w:rsid w:val="008D2833"/>
    <w:rsid w:val="008D2DD5"/>
    <w:rsid w:val="008D373C"/>
    <w:rsid w:val="008D3BA1"/>
    <w:rsid w:val="008D40AC"/>
    <w:rsid w:val="008D4DB0"/>
    <w:rsid w:val="008D59C0"/>
    <w:rsid w:val="008D5D14"/>
    <w:rsid w:val="008D6343"/>
    <w:rsid w:val="008E0720"/>
    <w:rsid w:val="008E072E"/>
    <w:rsid w:val="008E0A85"/>
    <w:rsid w:val="008E0E85"/>
    <w:rsid w:val="008E1C4A"/>
    <w:rsid w:val="008E3AF3"/>
    <w:rsid w:val="008E423E"/>
    <w:rsid w:val="008E493D"/>
    <w:rsid w:val="008E5099"/>
    <w:rsid w:val="008E69BC"/>
    <w:rsid w:val="008E7235"/>
    <w:rsid w:val="008E79A9"/>
    <w:rsid w:val="008F0824"/>
    <w:rsid w:val="008F0FFC"/>
    <w:rsid w:val="008F12C8"/>
    <w:rsid w:val="008F1880"/>
    <w:rsid w:val="008F20E3"/>
    <w:rsid w:val="008F39BC"/>
    <w:rsid w:val="008F3E5E"/>
    <w:rsid w:val="008F50B4"/>
    <w:rsid w:val="008F5B20"/>
    <w:rsid w:val="008F64EF"/>
    <w:rsid w:val="008F6F3F"/>
    <w:rsid w:val="008F716A"/>
    <w:rsid w:val="008F7DAC"/>
    <w:rsid w:val="009000B7"/>
    <w:rsid w:val="009022B2"/>
    <w:rsid w:val="0090234C"/>
    <w:rsid w:val="00902656"/>
    <w:rsid w:val="00903BCE"/>
    <w:rsid w:val="009048BE"/>
    <w:rsid w:val="009054A2"/>
    <w:rsid w:val="009067BC"/>
    <w:rsid w:val="00907002"/>
    <w:rsid w:val="00907DBB"/>
    <w:rsid w:val="00912811"/>
    <w:rsid w:val="00912FDE"/>
    <w:rsid w:val="009145E5"/>
    <w:rsid w:val="00915400"/>
    <w:rsid w:val="00915958"/>
    <w:rsid w:val="009212BF"/>
    <w:rsid w:val="00921D65"/>
    <w:rsid w:val="00923141"/>
    <w:rsid w:val="009235EB"/>
    <w:rsid w:val="00924089"/>
    <w:rsid w:val="00924EF8"/>
    <w:rsid w:val="009253B8"/>
    <w:rsid w:val="0093094F"/>
    <w:rsid w:val="00931553"/>
    <w:rsid w:val="00932743"/>
    <w:rsid w:val="00932ECD"/>
    <w:rsid w:val="00933D05"/>
    <w:rsid w:val="00933D83"/>
    <w:rsid w:val="00933EA4"/>
    <w:rsid w:val="0093567A"/>
    <w:rsid w:val="009359C6"/>
    <w:rsid w:val="00935E5A"/>
    <w:rsid w:val="00936A05"/>
    <w:rsid w:val="00941282"/>
    <w:rsid w:val="009428DE"/>
    <w:rsid w:val="00943737"/>
    <w:rsid w:val="00943C83"/>
    <w:rsid w:val="0094419B"/>
    <w:rsid w:val="00944E9C"/>
    <w:rsid w:val="009472BC"/>
    <w:rsid w:val="0095000E"/>
    <w:rsid w:val="00950FA6"/>
    <w:rsid w:val="00952639"/>
    <w:rsid w:val="00953BFB"/>
    <w:rsid w:val="00953F5F"/>
    <w:rsid w:val="00954E6F"/>
    <w:rsid w:val="00956C04"/>
    <w:rsid w:val="009577C7"/>
    <w:rsid w:val="00957FE2"/>
    <w:rsid w:val="0096085A"/>
    <w:rsid w:val="00961461"/>
    <w:rsid w:val="00963393"/>
    <w:rsid w:val="0096362A"/>
    <w:rsid w:val="009640F6"/>
    <w:rsid w:val="009644FE"/>
    <w:rsid w:val="009658C3"/>
    <w:rsid w:val="00965975"/>
    <w:rsid w:val="0096633C"/>
    <w:rsid w:val="00967255"/>
    <w:rsid w:val="00967460"/>
    <w:rsid w:val="00970F19"/>
    <w:rsid w:val="00971249"/>
    <w:rsid w:val="00975290"/>
    <w:rsid w:val="00976427"/>
    <w:rsid w:val="00977BFD"/>
    <w:rsid w:val="009851A3"/>
    <w:rsid w:val="00985F3D"/>
    <w:rsid w:val="00987ADF"/>
    <w:rsid w:val="00987BBA"/>
    <w:rsid w:val="00991227"/>
    <w:rsid w:val="00991288"/>
    <w:rsid w:val="009934F2"/>
    <w:rsid w:val="00995813"/>
    <w:rsid w:val="009A0C6F"/>
    <w:rsid w:val="009A2EF4"/>
    <w:rsid w:val="009A2EFC"/>
    <w:rsid w:val="009A3B94"/>
    <w:rsid w:val="009A462C"/>
    <w:rsid w:val="009B01DD"/>
    <w:rsid w:val="009B165C"/>
    <w:rsid w:val="009B32BE"/>
    <w:rsid w:val="009B4189"/>
    <w:rsid w:val="009B4E73"/>
    <w:rsid w:val="009B527E"/>
    <w:rsid w:val="009B529F"/>
    <w:rsid w:val="009B60B9"/>
    <w:rsid w:val="009B63AA"/>
    <w:rsid w:val="009B6C72"/>
    <w:rsid w:val="009C0F56"/>
    <w:rsid w:val="009C1CAA"/>
    <w:rsid w:val="009C3339"/>
    <w:rsid w:val="009C3634"/>
    <w:rsid w:val="009C3895"/>
    <w:rsid w:val="009C3AC2"/>
    <w:rsid w:val="009C3C31"/>
    <w:rsid w:val="009C3C4B"/>
    <w:rsid w:val="009C40C4"/>
    <w:rsid w:val="009C4196"/>
    <w:rsid w:val="009C42B1"/>
    <w:rsid w:val="009C6407"/>
    <w:rsid w:val="009C7941"/>
    <w:rsid w:val="009C7CF3"/>
    <w:rsid w:val="009D10D2"/>
    <w:rsid w:val="009D1398"/>
    <w:rsid w:val="009D2689"/>
    <w:rsid w:val="009D3FA1"/>
    <w:rsid w:val="009D5DDB"/>
    <w:rsid w:val="009D6406"/>
    <w:rsid w:val="009D7415"/>
    <w:rsid w:val="009D7CF1"/>
    <w:rsid w:val="009D7D89"/>
    <w:rsid w:val="009E19FD"/>
    <w:rsid w:val="009E1BA1"/>
    <w:rsid w:val="009E2FDE"/>
    <w:rsid w:val="009E443D"/>
    <w:rsid w:val="009F14AD"/>
    <w:rsid w:val="009F1EBD"/>
    <w:rsid w:val="009F31D6"/>
    <w:rsid w:val="009F4691"/>
    <w:rsid w:val="009F4867"/>
    <w:rsid w:val="009F6735"/>
    <w:rsid w:val="00A01EC2"/>
    <w:rsid w:val="00A02056"/>
    <w:rsid w:val="00A03587"/>
    <w:rsid w:val="00A037EE"/>
    <w:rsid w:val="00A03910"/>
    <w:rsid w:val="00A04990"/>
    <w:rsid w:val="00A05433"/>
    <w:rsid w:val="00A10BBD"/>
    <w:rsid w:val="00A116B9"/>
    <w:rsid w:val="00A128C0"/>
    <w:rsid w:val="00A142CA"/>
    <w:rsid w:val="00A1589B"/>
    <w:rsid w:val="00A15A8C"/>
    <w:rsid w:val="00A1758C"/>
    <w:rsid w:val="00A21248"/>
    <w:rsid w:val="00A22D67"/>
    <w:rsid w:val="00A23B31"/>
    <w:rsid w:val="00A25AD2"/>
    <w:rsid w:val="00A260AE"/>
    <w:rsid w:val="00A2735C"/>
    <w:rsid w:val="00A27541"/>
    <w:rsid w:val="00A2775C"/>
    <w:rsid w:val="00A27C7E"/>
    <w:rsid w:val="00A30687"/>
    <w:rsid w:val="00A30B53"/>
    <w:rsid w:val="00A315C9"/>
    <w:rsid w:val="00A31C2C"/>
    <w:rsid w:val="00A31D10"/>
    <w:rsid w:val="00A33054"/>
    <w:rsid w:val="00A33B32"/>
    <w:rsid w:val="00A33F14"/>
    <w:rsid w:val="00A356AA"/>
    <w:rsid w:val="00A36815"/>
    <w:rsid w:val="00A37F46"/>
    <w:rsid w:val="00A40DE7"/>
    <w:rsid w:val="00A42211"/>
    <w:rsid w:val="00A444B5"/>
    <w:rsid w:val="00A4562A"/>
    <w:rsid w:val="00A502D6"/>
    <w:rsid w:val="00A50754"/>
    <w:rsid w:val="00A529EC"/>
    <w:rsid w:val="00A52EA7"/>
    <w:rsid w:val="00A53C6A"/>
    <w:rsid w:val="00A54050"/>
    <w:rsid w:val="00A54318"/>
    <w:rsid w:val="00A54D10"/>
    <w:rsid w:val="00A5524B"/>
    <w:rsid w:val="00A61D0C"/>
    <w:rsid w:val="00A623FB"/>
    <w:rsid w:val="00A62710"/>
    <w:rsid w:val="00A632A4"/>
    <w:rsid w:val="00A64F13"/>
    <w:rsid w:val="00A66B7B"/>
    <w:rsid w:val="00A670C9"/>
    <w:rsid w:val="00A67AEE"/>
    <w:rsid w:val="00A7007B"/>
    <w:rsid w:val="00A70FAD"/>
    <w:rsid w:val="00A7122B"/>
    <w:rsid w:val="00A71554"/>
    <w:rsid w:val="00A73AB5"/>
    <w:rsid w:val="00A73B5A"/>
    <w:rsid w:val="00A7478E"/>
    <w:rsid w:val="00A751BB"/>
    <w:rsid w:val="00A75222"/>
    <w:rsid w:val="00A756EE"/>
    <w:rsid w:val="00A763BA"/>
    <w:rsid w:val="00A810AE"/>
    <w:rsid w:val="00A81315"/>
    <w:rsid w:val="00A814DB"/>
    <w:rsid w:val="00A8196F"/>
    <w:rsid w:val="00A822F5"/>
    <w:rsid w:val="00A82962"/>
    <w:rsid w:val="00A83636"/>
    <w:rsid w:val="00A85860"/>
    <w:rsid w:val="00A85D19"/>
    <w:rsid w:val="00A86BE5"/>
    <w:rsid w:val="00A91B1E"/>
    <w:rsid w:val="00A91BC4"/>
    <w:rsid w:val="00A926CE"/>
    <w:rsid w:val="00A94256"/>
    <w:rsid w:val="00A96F28"/>
    <w:rsid w:val="00AA008D"/>
    <w:rsid w:val="00AA08A8"/>
    <w:rsid w:val="00AA190E"/>
    <w:rsid w:val="00AA2912"/>
    <w:rsid w:val="00AA3A2D"/>
    <w:rsid w:val="00AA5049"/>
    <w:rsid w:val="00AA5BDE"/>
    <w:rsid w:val="00AA7339"/>
    <w:rsid w:val="00AB01EA"/>
    <w:rsid w:val="00AB185D"/>
    <w:rsid w:val="00AB2309"/>
    <w:rsid w:val="00AB3F87"/>
    <w:rsid w:val="00AB65A1"/>
    <w:rsid w:val="00AB681F"/>
    <w:rsid w:val="00AB7DE8"/>
    <w:rsid w:val="00AC1D55"/>
    <w:rsid w:val="00AC218A"/>
    <w:rsid w:val="00AC2A4B"/>
    <w:rsid w:val="00AC2B61"/>
    <w:rsid w:val="00AC2ED2"/>
    <w:rsid w:val="00AC5673"/>
    <w:rsid w:val="00AD027C"/>
    <w:rsid w:val="00AD0B46"/>
    <w:rsid w:val="00AD4682"/>
    <w:rsid w:val="00AD53E9"/>
    <w:rsid w:val="00AE0172"/>
    <w:rsid w:val="00AE0639"/>
    <w:rsid w:val="00AE1B71"/>
    <w:rsid w:val="00AE2CAA"/>
    <w:rsid w:val="00AE33B4"/>
    <w:rsid w:val="00AE47FC"/>
    <w:rsid w:val="00AE7952"/>
    <w:rsid w:val="00AF03DD"/>
    <w:rsid w:val="00AF2102"/>
    <w:rsid w:val="00AF315D"/>
    <w:rsid w:val="00AF32C4"/>
    <w:rsid w:val="00AF4BBA"/>
    <w:rsid w:val="00AF789F"/>
    <w:rsid w:val="00B00E71"/>
    <w:rsid w:val="00B015EA"/>
    <w:rsid w:val="00B018CF"/>
    <w:rsid w:val="00B01DC9"/>
    <w:rsid w:val="00B027A7"/>
    <w:rsid w:val="00B036D5"/>
    <w:rsid w:val="00B0504C"/>
    <w:rsid w:val="00B06A7A"/>
    <w:rsid w:val="00B10587"/>
    <w:rsid w:val="00B10F68"/>
    <w:rsid w:val="00B111D5"/>
    <w:rsid w:val="00B117A3"/>
    <w:rsid w:val="00B12C1C"/>
    <w:rsid w:val="00B13E7B"/>
    <w:rsid w:val="00B174FB"/>
    <w:rsid w:val="00B21962"/>
    <w:rsid w:val="00B21D10"/>
    <w:rsid w:val="00B2253C"/>
    <w:rsid w:val="00B234E8"/>
    <w:rsid w:val="00B244A7"/>
    <w:rsid w:val="00B247A6"/>
    <w:rsid w:val="00B24EEA"/>
    <w:rsid w:val="00B25FB3"/>
    <w:rsid w:val="00B2657A"/>
    <w:rsid w:val="00B27E86"/>
    <w:rsid w:val="00B309A2"/>
    <w:rsid w:val="00B30F1A"/>
    <w:rsid w:val="00B3147C"/>
    <w:rsid w:val="00B31D01"/>
    <w:rsid w:val="00B33097"/>
    <w:rsid w:val="00B33D88"/>
    <w:rsid w:val="00B3535F"/>
    <w:rsid w:val="00B36A48"/>
    <w:rsid w:val="00B3701D"/>
    <w:rsid w:val="00B373D5"/>
    <w:rsid w:val="00B402DC"/>
    <w:rsid w:val="00B406DB"/>
    <w:rsid w:val="00B406EA"/>
    <w:rsid w:val="00B40CDD"/>
    <w:rsid w:val="00B40D64"/>
    <w:rsid w:val="00B42686"/>
    <w:rsid w:val="00B42CA8"/>
    <w:rsid w:val="00B430E3"/>
    <w:rsid w:val="00B43121"/>
    <w:rsid w:val="00B44D47"/>
    <w:rsid w:val="00B44DF0"/>
    <w:rsid w:val="00B46A14"/>
    <w:rsid w:val="00B46C97"/>
    <w:rsid w:val="00B470ED"/>
    <w:rsid w:val="00B47355"/>
    <w:rsid w:val="00B500BC"/>
    <w:rsid w:val="00B50AB4"/>
    <w:rsid w:val="00B513F1"/>
    <w:rsid w:val="00B51574"/>
    <w:rsid w:val="00B547A4"/>
    <w:rsid w:val="00B54809"/>
    <w:rsid w:val="00B54BAF"/>
    <w:rsid w:val="00B55D0C"/>
    <w:rsid w:val="00B60FED"/>
    <w:rsid w:val="00B6152A"/>
    <w:rsid w:val="00B61F0C"/>
    <w:rsid w:val="00B628D0"/>
    <w:rsid w:val="00B6630B"/>
    <w:rsid w:val="00B70ABB"/>
    <w:rsid w:val="00B71B0A"/>
    <w:rsid w:val="00B725EC"/>
    <w:rsid w:val="00B72AFC"/>
    <w:rsid w:val="00B75288"/>
    <w:rsid w:val="00B75EE5"/>
    <w:rsid w:val="00B76AFF"/>
    <w:rsid w:val="00B80221"/>
    <w:rsid w:val="00B80B0F"/>
    <w:rsid w:val="00B873F2"/>
    <w:rsid w:val="00B87DB0"/>
    <w:rsid w:val="00B9040C"/>
    <w:rsid w:val="00B9165B"/>
    <w:rsid w:val="00B9176D"/>
    <w:rsid w:val="00B9398A"/>
    <w:rsid w:val="00B94181"/>
    <w:rsid w:val="00B95F67"/>
    <w:rsid w:val="00B97038"/>
    <w:rsid w:val="00BA0F59"/>
    <w:rsid w:val="00BA1237"/>
    <w:rsid w:val="00BA2798"/>
    <w:rsid w:val="00BA4D35"/>
    <w:rsid w:val="00BA6545"/>
    <w:rsid w:val="00BA6F2C"/>
    <w:rsid w:val="00BA7F8D"/>
    <w:rsid w:val="00BB0635"/>
    <w:rsid w:val="00BB0758"/>
    <w:rsid w:val="00BB227D"/>
    <w:rsid w:val="00BB393E"/>
    <w:rsid w:val="00BB4551"/>
    <w:rsid w:val="00BB4DE6"/>
    <w:rsid w:val="00BB59AB"/>
    <w:rsid w:val="00BB697F"/>
    <w:rsid w:val="00BB7D98"/>
    <w:rsid w:val="00BC1320"/>
    <w:rsid w:val="00BC1A22"/>
    <w:rsid w:val="00BC2AC6"/>
    <w:rsid w:val="00BC2FAD"/>
    <w:rsid w:val="00BC3715"/>
    <w:rsid w:val="00BC3EF3"/>
    <w:rsid w:val="00BC4635"/>
    <w:rsid w:val="00BC5511"/>
    <w:rsid w:val="00BC654C"/>
    <w:rsid w:val="00BC6C1A"/>
    <w:rsid w:val="00BD2752"/>
    <w:rsid w:val="00BD29F5"/>
    <w:rsid w:val="00BD7467"/>
    <w:rsid w:val="00BD7941"/>
    <w:rsid w:val="00BD7D13"/>
    <w:rsid w:val="00BD7FDA"/>
    <w:rsid w:val="00BE26B0"/>
    <w:rsid w:val="00BE63AD"/>
    <w:rsid w:val="00BE68C4"/>
    <w:rsid w:val="00BF0F2B"/>
    <w:rsid w:val="00BF1903"/>
    <w:rsid w:val="00BF24A2"/>
    <w:rsid w:val="00BF2B10"/>
    <w:rsid w:val="00BF3186"/>
    <w:rsid w:val="00BF3896"/>
    <w:rsid w:val="00BF3D92"/>
    <w:rsid w:val="00BF4EE6"/>
    <w:rsid w:val="00BF5E5F"/>
    <w:rsid w:val="00BF7659"/>
    <w:rsid w:val="00C02B86"/>
    <w:rsid w:val="00C0563A"/>
    <w:rsid w:val="00C05B0B"/>
    <w:rsid w:val="00C0665E"/>
    <w:rsid w:val="00C07CD3"/>
    <w:rsid w:val="00C1060D"/>
    <w:rsid w:val="00C10687"/>
    <w:rsid w:val="00C10BA9"/>
    <w:rsid w:val="00C113EA"/>
    <w:rsid w:val="00C12271"/>
    <w:rsid w:val="00C12346"/>
    <w:rsid w:val="00C12802"/>
    <w:rsid w:val="00C1286B"/>
    <w:rsid w:val="00C12935"/>
    <w:rsid w:val="00C15B85"/>
    <w:rsid w:val="00C16180"/>
    <w:rsid w:val="00C16364"/>
    <w:rsid w:val="00C16432"/>
    <w:rsid w:val="00C202A3"/>
    <w:rsid w:val="00C20FBD"/>
    <w:rsid w:val="00C21B79"/>
    <w:rsid w:val="00C22810"/>
    <w:rsid w:val="00C22E17"/>
    <w:rsid w:val="00C23F18"/>
    <w:rsid w:val="00C24E9D"/>
    <w:rsid w:val="00C25B38"/>
    <w:rsid w:val="00C2622F"/>
    <w:rsid w:val="00C271B8"/>
    <w:rsid w:val="00C30749"/>
    <w:rsid w:val="00C32EAB"/>
    <w:rsid w:val="00C3431A"/>
    <w:rsid w:val="00C36A79"/>
    <w:rsid w:val="00C409D6"/>
    <w:rsid w:val="00C43A51"/>
    <w:rsid w:val="00C44005"/>
    <w:rsid w:val="00C45310"/>
    <w:rsid w:val="00C45C14"/>
    <w:rsid w:val="00C5123C"/>
    <w:rsid w:val="00C53F0C"/>
    <w:rsid w:val="00C547A0"/>
    <w:rsid w:val="00C57667"/>
    <w:rsid w:val="00C607BD"/>
    <w:rsid w:val="00C62ACA"/>
    <w:rsid w:val="00C62BFD"/>
    <w:rsid w:val="00C62CF1"/>
    <w:rsid w:val="00C6355D"/>
    <w:rsid w:val="00C638A4"/>
    <w:rsid w:val="00C64B71"/>
    <w:rsid w:val="00C64E3E"/>
    <w:rsid w:val="00C66E1B"/>
    <w:rsid w:val="00C7031E"/>
    <w:rsid w:val="00C70757"/>
    <w:rsid w:val="00C70B0F"/>
    <w:rsid w:val="00C7163B"/>
    <w:rsid w:val="00C72030"/>
    <w:rsid w:val="00C72FBD"/>
    <w:rsid w:val="00C741C3"/>
    <w:rsid w:val="00C7507C"/>
    <w:rsid w:val="00C752A2"/>
    <w:rsid w:val="00C75C0A"/>
    <w:rsid w:val="00C76350"/>
    <w:rsid w:val="00C80786"/>
    <w:rsid w:val="00C80A32"/>
    <w:rsid w:val="00C81FF7"/>
    <w:rsid w:val="00C8311E"/>
    <w:rsid w:val="00C83541"/>
    <w:rsid w:val="00C83EE7"/>
    <w:rsid w:val="00C852BC"/>
    <w:rsid w:val="00C8620F"/>
    <w:rsid w:val="00C8698C"/>
    <w:rsid w:val="00C908D3"/>
    <w:rsid w:val="00C90B72"/>
    <w:rsid w:val="00C90D9E"/>
    <w:rsid w:val="00C9140D"/>
    <w:rsid w:val="00C923C9"/>
    <w:rsid w:val="00C930E5"/>
    <w:rsid w:val="00C937F2"/>
    <w:rsid w:val="00C960AC"/>
    <w:rsid w:val="00CA0D74"/>
    <w:rsid w:val="00CA18CF"/>
    <w:rsid w:val="00CA3A94"/>
    <w:rsid w:val="00CA50CB"/>
    <w:rsid w:val="00CA5E08"/>
    <w:rsid w:val="00CA69CC"/>
    <w:rsid w:val="00CA7A1D"/>
    <w:rsid w:val="00CA7A50"/>
    <w:rsid w:val="00CA7CF0"/>
    <w:rsid w:val="00CA7DCC"/>
    <w:rsid w:val="00CB0AD2"/>
    <w:rsid w:val="00CB2338"/>
    <w:rsid w:val="00CB28D7"/>
    <w:rsid w:val="00CB2C17"/>
    <w:rsid w:val="00CB3718"/>
    <w:rsid w:val="00CB45FF"/>
    <w:rsid w:val="00CB46B0"/>
    <w:rsid w:val="00CB6396"/>
    <w:rsid w:val="00CB659E"/>
    <w:rsid w:val="00CB6F9D"/>
    <w:rsid w:val="00CB6FF6"/>
    <w:rsid w:val="00CC18D1"/>
    <w:rsid w:val="00CC24AC"/>
    <w:rsid w:val="00CC26B4"/>
    <w:rsid w:val="00CC33A3"/>
    <w:rsid w:val="00CC4595"/>
    <w:rsid w:val="00CC49D0"/>
    <w:rsid w:val="00CC527B"/>
    <w:rsid w:val="00CC5E5C"/>
    <w:rsid w:val="00CD150C"/>
    <w:rsid w:val="00CD3D85"/>
    <w:rsid w:val="00CD3ECF"/>
    <w:rsid w:val="00CE05EC"/>
    <w:rsid w:val="00CE1F38"/>
    <w:rsid w:val="00CE34C9"/>
    <w:rsid w:val="00CE3AB1"/>
    <w:rsid w:val="00CE54E4"/>
    <w:rsid w:val="00CF021B"/>
    <w:rsid w:val="00CF18BD"/>
    <w:rsid w:val="00CF36AC"/>
    <w:rsid w:val="00CF4F01"/>
    <w:rsid w:val="00D0034C"/>
    <w:rsid w:val="00D0084B"/>
    <w:rsid w:val="00D00A76"/>
    <w:rsid w:val="00D012B7"/>
    <w:rsid w:val="00D01D40"/>
    <w:rsid w:val="00D02633"/>
    <w:rsid w:val="00D035D3"/>
    <w:rsid w:val="00D037E6"/>
    <w:rsid w:val="00D06B09"/>
    <w:rsid w:val="00D07969"/>
    <w:rsid w:val="00D10FB5"/>
    <w:rsid w:val="00D131E9"/>
    <w:rsid w:val="00D132CF"/>
    <w:rsid w:val="00D13C0C"/>
    <w:rsid w:val="00D14B3C"/>
    <w:rsid w:val="00D16578"/>
    <w:rsid w:val="00D177EA"/>
    <w:rsid w:val="00D1781F"/>
    <w:rsid w:val="00D210E6"/>
    <w:rsid w:val="00D220E0"/>
    <w:rsid w:val="00D2317A"/>
    <w:rsid w:val="00D23B58"/>
    <w:rsid w:val="00D30CD2"/>
    <w:rsid w:val="00D30F92"/>
    <w:rsid w:val="00D32078"/>
    <w:rsid w:val="00D32314"/>
    <w:rsid w:val="00D338E4"/>
    <w:rsid w:val="00D34146"/>
    <w:rsid w:val="00D34157"/>
    <w:rsid w:val="00D347F9"/>
    <w:rsid w:val="00D35AC0"/>
    <w:rsid w:val="00D3767C"/>
    <w:rsid w:val="00D40592"/>
    <w:rsid w:val="00D405D7"/>
    <w:rsid w:val="00D40C7C"/>
    <w:rsid w:val="00D41573"/>
    <w:rsid w:val="00D4190E"/>
    <w:rsid w:val="00D43028"/>
    <w:rsid w:val="00D4428D"/>
    <w:rsid w:val="00D44FC6"/>
    <w:rsid w:val="00D45521"/>
    <w:rsid w:val="00D47606"/>
    <w:rsid w:val="00D47D08"/>
    <w:rsid w:val="00D5032C"/>
    <w:rsid w:val="00D5120B"/>
    <w:rsid w:val="00D53B22"/>
    <w:rsid w:val="00D5407D"/>
    <w:rsid w:val="00D55512"/>
    <w:rsid w:val="00D55E59"/>
    <w:rsid w:val="00D56040"/>
    <w:rsid w:val="00D56B87"/>
    <w:rsid w:val="00D5732D"/>
    <w:rsid w:val="00D60744"/>
    <w:rsid w:val="00D617A0"/>
    <w:rsid w:val="00D63103"/>
    <w:rsid w:val="00D63CB9"/>
    <w:rsid w:val="00D679ED"/>
    <w:rsid w:val="00D70D44"/>
    <w:rsid w:val="00D7240D"/>
    <w:rsid w:val="00D725F7"/>
    <w:rsid w:val="00D74EC9"/>
    <w:rsid w:val="00D75F8B"/>
    <w:rsid w:val="00D76726"/>
    <w:rsid w:val="00D77555"/>
    <w:rsid w:val="00D80051"/>
    <w:rsid w:val="00D800A5"/>
    <w:rsid w:val="00D8042F"/>
    <w:rsid w:val="00D815D5"/>
    <w:rsid w:val="00D8427D"/>
    <w:rsid w:val="00D84BCD"/>
    <w:rsid w:val="00D85682"/>
    <w:rsid w:val="00D86196"/>
    <w:rsid w:val="00D87617"/>
    <w:rsid w:val="00D8772E"/>
    <w:rsid w:val="00D87BBF"/>
    <w:rsid w:val="00D87C58"/>
    <w:rsid w:val="00D909A6"/>
    <w:rsid w:val="00D90DEA"/>
    <w:rsid w:val="00D915A0"/>
    <w:rsid w:val="00D9412D"/>
    <w:rsid w:val="00D947E4"/>
    <w:rsid w:val="00D94E1E"/>
    <w:rsid w:val="00D94FC3"/>
    <w:rsid w:val="00D95B64"/>
    <w:rsid w:val="00D96718"/>
    <w:rsid w:val="00DA0F31"/>
    <w:rsid w:val="00DA40A5"/>
    <w:rsid w:val="00DA541C"/>
    <w:rsid w:val="00DA6FE1"/>
    <w:rsid w:val="00DB1C2D"/>
    <w:rsid w:val="00DB2556"/>
    <w:rsid w:val="00DB28E3"/>
    <w:rsid w:val="00DB3645"/>
    <w:rsid w:val="00DB3717"/>
    <w:rsid w:val="00DB3C8E"/>
    <w:rsid w:val="00DB4677"/>
    <w:rsid w:val="00DB48FC"/>
    <w:rsid w:val="00DB52A0"/>
    <w:rsid w:val="00DB738D"/>
    <w:rsid w:val="00DB76BE"/>
    <w:rsid w:val="00DC0592"/>
    <w:rsid w:val="00DC061A"/>
    <w:rsid w:val="00DC16ED"/>
    <w:rsid w:val="00DC275F"/>
    <w:rsid w:val="00DC404F"/>
    <w:rsid w:val="00DC4BD5"/>
    <w:rsid w:val="00DC5C0E"/>
    <w:rsid w:val="00DD0415"/>
    <w:rsid w:val="00DD098B"/>
    <w:rsid w:val="00DD0FD1"/>
    <w:rsid w:val="00DD27BA"/>
    <w:rsid w:val="00DD35B5"/>
    <w:rsid w:val="00DD4A22"/>
    <w:rsid w:val="00DD52DB"/>
    <w:rsid w:val="00DE0428"/>
    <w:rsid w:val="00DE08FB"/>
    <w:rsid w:val="00DE20B2"/>
    <w:rsid w:val="00DE2153"/>
    <w:rsid w:val="00DE2445"/>
    <w:rsid w:val="00DE5036"/>
    <w:rsid w:val="00DE55AE"/>
    <w:rsid w:val="00DE5811"/>
    <w:rsid w:val="00DE6D30"/>
    <w:rsid w:val="00DE6FAD"/>
    <w:rsid w:val="00DF0DEF"/>
    <w:rsid w:val="00DF0EB4"/>
    <w:rsid w:val="00DF2A16"/>
    <w:rsid w:val="00DF5312"/>
    <w:rsid w:val="00DF5C32"/>
    <w:rsid w:val="00DF5FE6"/>
    <w:rsid w:val="00DF650F"/>
    <w:rsid w:val="00DF69D1"/>
    <w:rsid w:val="00DF6DA3"/>
    <w:rsid w:val="00E00CCE"/>
    <w:rsid w:val="00E00D2F"/>
    <w:rsid w:val="00E01435"/>
    <w:rsid w:val="00E0195F"/>
    <w:rsid w:val="00E02E27"/>
    <w:rsid w:val="00E03995"/>
    <w:rsid w:val="00E03F5A"/>
    <w:rsid w:val="00E04406"/>
    <w:rsid w:val="00E051B4"/>
    <w:rsid w:val="00E0543B"/>
    <w:rsid w:val="00E1282B"/>
    <w:rsid w:val="00E14381"/>
    <w:rsid w:val="00E14D51"/>
    <w:rsid w:val="00E15F38"/>
    <w:rsid w:val="00E16C4D"/>
    <w:rsid w:val="00E213C7"/>
    <w:rsid w:val="00E22532"/>
    <w:rsid w:val="00E23389"/>
    <w:rsid w:val="00E23653"/>
    <w:rsid w:val="00E26706"/>
    <w:rsid w:val="00E273D6"/>
    <w:rsid w:val="00E31439"/>
    <w:rsid w:val="00E3197F"/>
    <w:rsid w:val="00E32E2D"/>
    <w:rsid w:val="00E32E4D"/>
    <w:rsid w:val="00E33178"/>
    <w:rsid w:val="00E336D6"/>
    <w:rsid w:val="00E3386A"/>
    <w:rsid w:val="00E351E4"/>
    <w:rsid w:val="00E3579A"/>
    <w:rsid w:val="00E373D1"/>
    <w:rsid w:val="00E3785C"/>
    <w:rsid w:val="00E40C42"/>
    <w:rsid w:val="00E40FE2"/>
    <w:rsid w:val="00E414D0"/>
    <w:rsid w:val="00E420D3"/>
    <w:rsid w:val="00E43711"/>
    <w:rsid w:val="00E444ED"/>
    <w:rsid w:val="00E44578"/>
    <w:rsid w:val="00E44B89"/>
    <w:rsid w:val="00E44D75"/>
    <w:rsid w:val="00E455C5"/>
    <w:rsid w:val="00E464D5"/>
    <w:rsid w:val="00E464D8"/>
    <w:rsid w:val="00E46D61"/>
    <w:rsid w:val="00E47D37"/>
    <w:rsid w:val="00E47FE7"/>
    <w:rsid w:val="00E51EFC"/>
    <w:rsid w:val="00E525BC"/>
    <w:rsid w:val="00E5323F"/>
    <w:rsid w:val="00E53423"/>
    <w:rsid w:val="00E53B2D"/>
    <w:rsid w:val="00E53F32"/>
    <w:rsid w:val="00E54417"/>
    <w:rsid w:val="00E56794"/>
    <w:rsid w:val="00E56F0C"/>
    <w:rsid w:val="00E606C5"/>
    <w:rsid w:val="00E62C8A"/>
    <w:rsid w:val="00E6643F"/>
    <w:rsid w:val="00E672E5"/>
    <w:rsid w:val="00E75066"/>
    <w:rsid w:val="00E760C2"/>
    <w:rsid w:val="00E76316"/>
    <w:rsid w:val="00E76D4A"/>
    <w:rsid w:val="00E77B4C"/>
    <w:rsid w:val="00E82B56"/>
    <w:rsid w:val="00E90759"/>
    <w:rsid w:val="00E9121A"/>
    <w:rsid w:val="00E9203E"/>
    <w:rsid w:val="00E92092"/>
    <w:rsid w:val="00E928D2"/>
    <w:rsid w:val="00E9329A"/>
    <w:rsid w:val="00E95E5F"/>
    <w:rsid w:val="00E97475"/>
    <w:rsid w:val="00E97509"/>
    <w:rsid w:val="00EA1A6A"/>
    <w:rsid w:val="00EA1C46"/>
    <w:rsid w:val="00EA3BD5"/>
    <w:rsid w:val="00EA3BF9"/>
    <w:rsid w:val="00EA4DF5"/>
    <w:rsid w:val="00EA56C8"/>
    <w:rsid w:val="00EA6836"/>
    <w:rsid w:val="00EB046B"/>
    <w:rsid w:val="00EB1E70"/>
    <w:rsid w:val="00EB1FB0"/>
    <w:rsid w:val="00EB27D6"/>
    <w:rsid w:val="00EB4AC7"/>
    <w:rsid w:val="00EB5108"/>
    <w:rsid w:val="00EB6A02"/>
    <w:rsid w:val="00EC0574"/>
    <w:rsid w:val="00EC0F49"/>
    <w:rsid w:val="00EC1331"/>
    <w:rsid w:val="00EC2763"/>
    <w:rsid w:val="00EC2F83"/>
    <w:rsid w:val="00EC3576"/>
    <w:rsid w:val="00EC46ED"/>
    <w:rsid w:val="00EC507F"/>
    <w:rsid w:val="00EC52E9"/>
    <w:rsid w:val="00EC6CF1"/>
    <w:rsid w:val="00EC7361"/>
    <w:rsid w:val="00ED0F30"/>
    <w:rsid w:val="00ED1710"/>
    <w:rsid w:val="00ED2699"/>
    <w:rsid w:val="00ED284B"/>
    <w:rsid w:val="00ED4E35"/>
    <w:rsid w:val="00ED51A5"/>
    <w:rsid w:val="00ED5480"/>
    <w:rsid w:val="00ED6086"/>
    <w:rsid w:val="00ED79B4"/>
    <w:rsid w:val="00ED7D78"/>
    <w:rsid w:val="00EE01B5"/>
    <w:rsid w:val="00EE02D0"/>
    <w:rsid w:val="00EE0A95"/>
    <w:rsid w:val="00EE32CB"/>
    <w:rsid w:val="00EE37FD"/>
    <w:rsid w:val="00EE6D9F"/>
    <w:rsid w:val="00EE6DE5"/>
    <w:rsid w:val="00F01890"/>
    <w:rsid w:val="00F02527"/>
    <w:rsid w:val="00F02F46"/>
    <w:rsid w:val="00F042CE"/>
    <w:rsid w:val="00F12BF8"/>
    <w:rsid w:val="00F12C74"/>
    <w:rsid w:val="00F132E3"/>
    <w:rsid w:val="00F13838"/>
    <w:rsid w:val="00F14A12"/>
    <w:rsid w:val="00F15B0E"/>
    <w:rsid w:val="00F16532"/>
    <w:rsid w:val="00F20D16"/>
    <w:rsid w:val="00F2327A"/>
    <w:rsid w:val="00F23A23"/>
    <w:rsid w:val="00F23D24"/>
    <w:rsid w:val="00F2464C"/>
    <w:rsid w:val="00F2566B"/>
    <w:rsid w:val="00F2718F"/>
    <w:rsid w:val="00F27F22"/>
    <w:rsid w:val="00F317E3"/>
    <w:rsid w:val="00F31A46"/>
    <w:rsid w:val="00F3227F"/>
    <w:rsid w:val="00F32F33"/>
    <w:rsid w:val="00F33A25"/>
    <w:rsid w:val="00F34C01"/>
    <w:rsid w:val="00F350FB"/>
    <w:rsid w:val="00F35BFA"/>
    <w:rsid w:val="00F36925"/>
    <w:rsid w:val="00F37805"/>
    <w:rsid w:val="00F37AB1"/>
    <w:rsid w:val="00F41C26"/>
    <w:rsid w:val="00F43CD3"/>
    <w:rsid w:val="00F43D14"/>
    <w:rsid w:val="00F45E45"/>
    <w:rsid w:val="00F478CF"/>
    <w:rsid w:val="00F509C0"/>
    <w:rsid w:val="00F50A18"/>
    <w:rsid w:val="00F50B8F"/>
    <w:rsid w:val="00F53A05"/>
    <w:rsid w:val="00F569FE"/>
    <w:rsid w:val="00F57ABB"/>
    <w:rsid w:val="00F612B1"/>
    <w:rsid w:val="00F61C57"/>
    <w:rsid w:val="00F631FB"/>
    <w:rsid w:val="00F632E3"/>
    <w:rsid w:val="00F63D45"/>
    <w:rsid w:val="00F6700F"/>
    <w:rsid w:val="00F67B4A"/>
    <w:rsid w:val="00F70C44"/>
    <w:rsid w:val="00F71326"/>
    <w:rsid w:val="00F716AB"/>
    <w:rsid w:val="00F71B58"/>
    <w:rsid w:val="00F72632"/>
    <w:rsid w:val="00F73440"/>
    <w:rsid w:val="00F740A9"/>
    <w:rsid w:val="00F75EF1"/>
    <w:rsid w:val="00F77043"/>
    <w:rsid w:val="00F77C3F"/>
    <w:rsid w:val="00F80752"/>
    <w:rsid w:val="00F8362A"/>
    <w:rsid w:val="00F851C3"/>
    <w:rsid w:val="00F852AB"/>
    <w:rsid w:val="00F85B7B"/>
    <w:rsid w:val="00F8602D"/>
    <w:rsid w:val="00F87476"/>
    <w:rsid w:val="00F8794A"/>
    <w:rsid w:val="00F914F7"/>
    <w:rsid w:val="00F92C96"/>
    <w:rsid w:val="00F95067"/>
    <w:rsid w:val="00F967CB"/>
    <w:rsid w:val="00FA3317"/>
    <w:rsid w:val="00FA3F68"/>
    <w:rsid w:val="00FA4BF2"/>
    <w:rsid w:val="00FA5607"/>
    <w:rsid w:val="00FA56BF"/>
    <w:rsid w:val="00FA652A"/>
    <w:rsid w:val="00FA7866"/>
    <w:rsid w:val="00FB1710"/>
    <w:rsid w:val="00FB1B91"/>
    <w:rsid w:val="00FB2493"/>
    <w:rsid w:val="00FB450D"/>
    <w:rsid w:val="00FB4C9D"/>
    <w:rsid w:val="00FB4FCC"/>
    <w:rsid w:val="00FB58D3"/>
    <w:rsid w:val="00FB5CAB"/>
    <w:rsid w:val="00FB5D14"/>
    <w:rsid w:val="00FB6305"/>
    <w:rsid w:val="00FB742A"/>
    <w:rsid w:val="00FC16F8"/>
    <w:rsid w:val="00FC2012"/>
    <w:rsid w:val="00FC251C"/>
    <w:rsid w:val="00FC2A40"/>
    <w:rsid w:val="00FC5301"/>
    <w:rsid w:val="00FC55BE"/>
    <w:rsid w:val="00FC5752"/>
    <w:rsid w:val="00FC61BE"/>
    <w:rsid w:val="00FC7739"/>
    <w:rsid w:val="00FC786C"/>
    <w:rsid w:val="00FD058E"/>
    <w:rsid w:val="00FD061D"/>
    <w:rsid w:val="00FD204A"/>
    <w:rsid w:val="00FD2F98"/>
    <w:rsid w:val="00FD4012"/>
    <w:rsid w:val="00FD4B83"/>
    <w:rsid w:val="00FD7517"/>
    <w:rsid w:val="00FE07FB"/>
    <w:rsid w:val="00FE0A68"/>
    <w:rsid w:val="00FE0CD1"/>
    <w:rsid w:val="00FE1371"/>
    <w:rsid w:val="00FE1E25"/>
    <w:rsid w:val="00FE2446"/>
    <w:rsid w:val="00FE248F"/>
    <w:rsid w:val="00FE2BBF"/>
    <w:rsid w:val="00FE32E3"/>
    <w:rsid w:val="00FE3611"/>
    <w:rsid w:val="00FE3CDC"/>
    <w:rsid w:val="00FE42EA"/>
    <w:rsid w:val="00FE52AB"/>
    <w:rsid w:val="00FE5BEB"/>
    <w:rsid w:val="00FE76FD"/>
    <w:rsid w:val="00FF359A"/>
    <w:rsid w:val="00FF409E"/>
    <w:rsid w:val="00FF5448"/>
    <w:rsid w:val="00FF5490"/>
    <w:rsid w:val="00FF549C"/>
    <w:rsid w:val="00FF5C59"/>
    <w:rsid w:val="00FF6705"/>
    <w:rsid w:val="00FF6ACC"/>
    <w:rsid w:val="00FF7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42A77BE"/>
  <w15:chartTrackingRefBased/>
  <w15:docId w15:val="{D2C11948-AA32-4DFE-90B9-36C681040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hidden/>
    <w:qFormat/>
    <w:rsid w:val="000253CD"/>
    <w:rPr>
      <w:sz w:val="24"/>
      <w:szCs w:val="24"/>
      <w:lang w:eastAsia="en-US"/>
    </w:rPr>
  </w:style>
  <w:style w:type="paragraph" w:styleId="Heading1">
    <w:name w:val="heading 1"/>
    <w:next w:val="head2"/>
    <w:autoRedefine/>
    <w:qFormat/>
    <w:rsid w:val="00933D83"/>
    <w:pPr>
      <w:keepNext/>
      <w:shd w:val="clear" w:color="auto" w:fill="E6E6E6"/>
      <w:ind w:left="426" w:hanging="426"/>
      <w:outlineLvl w:val="0"/>
    </w:pPr>
    <w:rPr>
      <w:rFonts w:ascii="Arial" w:hAnsi="Arial" w:cs="Arial"/>
      <w:b/>
      <w:caps/>
      <w:kern w:val="24"/>
      <w:sz w:val="22"/>
      <w:szCs w:val="18"/>
      <w:lang w:eastAsia="en-US"/>
    </w:rPr>
  </w:style>
  <w:style w:type="paragraph" w:styleId="Heading2">
    <w:name w:val="heading 2"/>
    <w:basedOn w:val="Normal"/>
    <w:next w:val="Normal"/>
    <w:autoRedefine/>
    <w:qFormat/>
    <w:rsid w:val="00892678"/>
    <w:pPr>
      <w:keepNext/>
      <w:shd w:val="clear" w:color="auto" w:fill="E6E6E6"/>
      <w:ind w:left="709" w:hanging="709"/>
      <w:outlineLvl w:val="1"/>
    </w:pPr>
    <w:rPr>
      <w:rFonts w:ascii="Arial" w:hAnsi="Arial" w:cs="Arial"/>
      <w:b/>
      <w:bCs/>
      <w:caps/>
      <w:sz w:val="22"/>
      <w:szCs w:val="22"/>
    </w:rPr>
  </w:style>
  <w:style w:type="paragraph" w:styleId="Heading3">
    <w:name w:val="heading 3"/>
    <w:basedOn w:val="Normal"/>
    <w:next w:val="Normal"/>
    <w:autoRedefine/>
    <w:qFormat/>
    <w:rsid w:val="003B743F"/>
    <w:pPr>
      <w:keepNext/>
      <w:shd w:val="clear" w:color="auto" w:fill="E6E6E6"/>
      <w:ind w:left="851" w:hanging="851"/>
      <w:outlineLvl w:val="2"/>
    </w:pPr>
    <w:rPr>
      <w:rFonts w:ascii="Arial" w:hAnsi="Arial"/>
      <w:b/>
      <w:sz w:val="22"/>
    </w:rPr>
  </w:style>
  <w:style w:type="paragraph" w:styleId="Heading4">
    <w:name w:val="heading 4"/>
    <w:basedOn w:val="Normal"/>
    <w:next w:val="Normal"/>
    <w:qFormat/>
    <w:pPr>
      <w:keepNext/>
      <w:ind w:left="360"/>
      <w:outlineLvl w:val="3"/>
    </w:pPr>
    <w:rPr>
      <w:rFonts w:ascii="Arial" w:hAnsi="Arial" w:cs="Arial"/>
      <w:b/>
      <w:bCs/>
      <w:sz w:val="28"/>
    </w:rPr>
  </w:style>
  <w:style w:type="paragraph" w:styleId="Heading5">
    <w:name w:val="heading 5"/>
    <w:basedOn w:val="Normal"/>
    <w:next w:val="Normal"/>
    <w:qFormat/>
    <w:pPr>
      <w:keepNext/>
      <w:outlineLvl w:val="4"/>
    </w:pPr>
    <w:rPr>
      <w:rFonts w:ascii="Arial" w:hAnsi="Arial" w:cs="Arial"/>
      <w:bCs/>
      <w:sz w:val="20"/>
      <w:szCs w:val="22"/>
    </w:rPr>
  </w:style>
  <w:style w:type="paragraph" w:styleId="Heading6">
    <w:name w:val="heading 6"/>
    <w:basedOn w:val="Normal"/>
    <w:next w:val="Normal"/>
    <w:qFormat/>
    <w:pPr>
      <w:keepNext/>
      <w:outlineLvl w:val="5"/>
    </w:pPr>
    <w:rPr>
      <w:rFonts w:ascii="Arial" w:hAnsi="Arial" w:cs="Arial"/>
      <w:sz w:val="22"/>
      <w:szCs w:val="22"/>
    </w:rPr>
  </w:style>
  <w:style w:type="paragraph" w:styleId="Heading7">
    <w:name w:val="heading 7"/>
    <w:basedOn w:val="Normal"/>
    <w:next w:val="Normal"/>
    <w:qFormat/>
    <w:pPr>
      <w:keepNext/>
      <w:outlineLvl w:val="6"/>
    </w:pPr>
    <w:rPr>
      <w:rFonts w:ascii="Arial" w:hAnsi="Arial" w:cs="Arial"/>
      <w:b/>
      <w:sz w:val="20"/>
      <w:lang w:val="en-US"/>
    </w:rPr>
  </w:style>
  <w:style w:type="paragraph" w:styleId="Heading8">
    <w:name w:val="heading 8"/>
    <w:basedOn w:val="Normal"/>
    <w:next w:val="Normal"/>
    <w:qFormat/>
    <w:pPr>
      <w:keepNext/>
      <w:shd w:val="clear" w:color="auto" w:fill="000000"/>
      <w:ind w:left="360"/>
      <w:jc w:val="center"/>
      <w:outlineLvl w:val="7"/>
    </w:pPr>
    <w:rPr>
      <w:rFonts w:ascii="Arial" w:hAnsi="Arial" w:cs="Arial"/>
      <w:b/>
      <w:bCs/>
      <w:sz w:val="20"/>
    </w:rPr>
  </w:style>
  <w:style w:type="paragraph" w:styleId="Heading9">
    <w:name w:val="heading 9"/>
    <w:basedOn w:val="Normal"/>
    <w:next w:val="Normal"/>
    <w:qFormat/>
    <w:pPr>
      <w:keepNext/>
      <w:outlineLvl w:val="8"/>
    </w:pPr>
    <w:rPr>
      <w:rFonts w:ascii="Arial" w:hAnsi="Arial" w:cs="Arial"/>
      <w:b/>
      <w:sz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
    <w:name w:val="head2"/>
    <w:pPr>
      <w:spacing w:line="180" w:lineRule="exact"/>
    </w:pPr>
    <w:rPr>
      <w:rFonts w:ascii="Arial" w:hAnsi="Arial"/>
      <w:b/>
      <w:sz w:val="18"/>
      <w:lang w:eastAsia="en-US"/>
    </w:rPr>
  </w:style>
  <w:style w:type="paragraph" w:customStyle="1" w:styleId="ep1">
    <w:name w:val="ep1"/>
    <w:basedOn w:val="ep0"/>
    <w:pPr>
      <w:ind w:left="85"/>
    </w:pPr>
  </w:style>
  <w:style w:type="paragraph" w:customStyle="1" w:styleId="ep0">
    <w:name w:val="ep0"/>
    <w:pPr>
      <w:spacing w:line="180" w:lineRule="exact"/>
      <w:jc w:val="both"/>
    </w:pPr>
    <w:rPr>
      <w:rFonts w:ascii="Arial" w:hAnsi="Arial"/>
      <w:sz w:val="16"/>
      <w:lang w:eastAsia="en-US"/>
    </w:rPr>
  </w:style>
  <w:style w:type="paragraph" w:customStyle="1" w:styleId="ep4">
    <w:name w:val="ep4"/>
    <w:basedOn w:val="ep0"/>
    <w:pPr>
      <w:ind w:left="113" w:hanging="113"/>
    </w:pPr>
  </w:style>
  <w:style w:type="paragraph" w:customStyle="1" w:styleId="es2">
    <w:name w:val="es2"/>
    <w:basedOn w:val="ep0"/>
    <w:pPr>
      <w:spacing w:line="40" w:lineRule="exact"/>
    </w:pPr>
  </w:style>
  <w:style w:type="paragraph" w:customStyle="1" w:styleId="ep6">
    <w:name w:val="ep6"/>
    <w:basedOn w:val="ep0"/>
    <w:pPr>
      <w:ind w:left="397" w:hanging="113"/>
    </w:pPr>
  </w:style>
  <w:style w:type="paragraph" w:customStyle="1" w:styleId="elist">
    <w:name w:val="elist"/>
    <w:basedOn w:val="ep0"/>
    <w:pPr>
      <w:tabs>
        <w:tab w:val="left" w:pos="113"/>
      </w:tabs>
      <w:ind w:left="720" w:hanging="360"/>
      <w:jc w:val="left"/>
    </w:pPr>
  </w:style>
  <w:style w:type="paragraph" w:customStyle="1" w:styleId="es1">
    <w:name w:val="es1"/>
    <w:basedOn w:val="ep0"/>
    <w:pPr>
      <w:spacing w:line="20" w:lineRule="exact"/>
    </w:pPr>
  </w:style>
  <w:style w:type="paragraph" w:customStyle="1" w:styleId="ep2">
    <w:name w:val="ep2"/>
    <w:basedOn w:val="ep0"/>
    <w:pPr>
      <w:ind w:left="198" w:hanging="113"/>
    </w:pPr>
  </w:style>
  <w:style w:type="paragraph" w:customStyle="1" w:styleId="head4">
    <w:name w:val="head4"/>
    <w:pPr>
      <w:spacing w:line="180" w:lineRule="exact"/>
      <w:jc w:val="center"/>
    </w:pPr>
    <w:rPr>
      <w:rFonts w:ascii="Arial" w:hAnsi="Arial"/>
      <w:b/>
      <w:sz w:val="16"/>
      <w:lang w:eastAsia="en-US"/>
    </w:rPr>
  </w:style>
  <w:style w:type="paragraph" w:customStyle="1" w:styleId="epbd">
    <w:name w:val="epbd"/>
    <w:basedOn w:val="ep0"/>
    <w:pPr>
      <w:ind w:left="85"/>
    </w:pPr>
    <w:rPr>
      <w:b/>
    </w:rPr>
  </w:style>
  <w:style w:type="paragraph" w:customStyle="1" w:styleId="epb">
    <w:name w:val="epb"/>
    <w:basedOn w:val="ep0"/>
    <w:rPr>
      <w:b/>
    </w:rPr>
  </w:style>
  <w:style w:type="paragraph" w:customStyle="1" w:styleId="es4">
    <w:name w:val="es4"/>
    <w:basedOn w:val="ep0"/>
    <w:pPr>
      <w:spacing w:line="80" w:lineRule="exact"/>
    </w:pPr>
  </w:style>
  <w:style w:type="paragraph" w:customStyle="1" w:styleId="ep5">
    <w:name w:val="ep5"/>
    <w:basedOn w:val="ep0"/>
    <w:pPr>
      <w:ind w:left="284"/>
    </w:pPr>
  </w:style>
  <w:style w:type="paragraph" w:customStyle="1" w:styleId="epa">
    <w:name w:val="epa"/>
    <w:basedOn w:val="ep0"/>
    <w:pPr>
      <w:ind w:firstLine="142"/>
    </w:pPr>
  </w:style>
  <w:style w:type="paragraph" w:customStyle="1" w:styleId="epr">
    <w:name w:val="epr"/>
    <w:basedOn w:val="ep0"/>
    <w:pPr>
      <w:jc w:val="right"/>
    </w:pPr>
  </w:style>
  <w:style w:type="paragraph" w:customStyle="1" w:styleId="ep3">
    <w:name w:val="ep3"/>
    <w:basedOn w:val="ep0"/>
    <w:pPr>
      <w:ind w:left="113"/>
    </w:pPr>
  </w:style>
  <w:style w:type="paragraph" w:customStyle="1" w:styleId="ep7">
    <w:name w:val="ep7"/>
    <w:basedOn w:val="ep0"/>
    <w:pPr>
      <w:ind w:left="85" w:firstLine="142"/>
    </w:pPr>
  </w:style>
  <w:style w:type="paragraph" w:customStyle="1" w:styleId="ep8">
    <w:name w:val="ep8"/>
    <w:basedOn w:val="ep0"/>
    <w:pPr>
      <w:tabs>
        <w:tab w:val="left" w:pos="1644"/>
      </w:tabs>
      <w:ind w:left="1644" w:hanging="1559"/>
      <w:jc w:val="left"/>
    </w:pPr>
  </w:style>
  <w:style w:type="paragraph" w:customStyle="1" w:styleId="epf">
    <w:name w:val="epf"/>
    <w:basedOn w:val="ep0"/>
    <w:pPr>
      <w:spacing w:line="160" w:lineRule="exact"/>
    </w:pPr>
    <w:rPr>
      <w:sz w:val="14"/>
    </w:rPr>
  </w:style>
  <w:style w:type="paragraph" w:styleId="Caption">
    <w:name w:val="caption"/>
    <w:basedOn w:val="Normal"/>
    <w:next w:val="Normal"/>
    <w:qFormat/>
    <w:pPr>
      <w:ind w:left="360"/>
    </w:pPr>
    <w:rPr>
      <w:rFonts w:ascii="Arial" w:hAnsi="Arial" w:cs="Arial"/>
      <w:b/>
      <w:bCs/>
      <w:sz w:val="18"/>
    </w:rPr>
  </w:style>
  <w:style w:type="paragraph" w:customStyle="1" w:styleId="head1">
    <w:name w:val="head1"/>
    <w:basedOn w:val="Heading1"/>
  </w:style>
  <w:style w:type="paragraph" w:styleId="BodyText2">
    <w:name w:val="Body Text 2"/>
    <w:basedOn w:val="Normal"/>
    <w:semiHidden/>
    <w:rPr>
      <w:rFonts w:ascii="Arial" w:hAnsi="Arial" w:cs="Arial"/>
      <w:sz w:val="18"/>
    </w:rPr>
  </w:style>
  <w:style w:type="paragraph" w:styleId="BodyText">
    <w:name w:val="Body Text"/>
    <w:basedOn w:val="Normal"/>
    <w:semiHidden/>
    <w:rPr>
      <w:sz w:val="20"/>
      <w:lang w:val="en-US"/>
    </w:rPr>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semiHidden/>
    <w:pPr>
      <w:ind w:left="360"/>
    </w:pPr>
    <w:rPr>
      <w:rFonts w:ascii="Arial" w:hAnsi="Arial" w:cs="Arial"/>
      <w:b/>
      <w:bCs/>
      <w:color w:val="FF0000"/>
      <w:sz w:val="28"/>
    </w:rPr>
  </w:style>
  <w:style w:type="paragraph" w:customStyle="1" w:styleId="es25">
    <w:name w:val="es25"/>
    <w:basedOn w:val="ep0"/>
    <w:pPr>
      <w:spacing w:line="50" w:lineRule="exact"/>
    </w:pPr>
  </w:style>
  <w:style w:type="paragraph" w:styleId="BalloonText">
    <w:name w:val="Balloon Text"/>
    <w:basedOn w:val="Normal"/>
    <w:link w:val="BalloonTextChar"/>
    <w:semiHidden/>
    <w:rPr>
      <w:rFonts w:ascii="Tahoma" w:hAnsi="Tahoma"/>
      <w:sz w:val="16"/>
      <w:szCs w:val="16"/>
      <w:lang w:val="x-non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BodyTextIndent2">
    <w:name w:val="Body Text Indent 2"/>
    <w:basedOn w:val="Normal"/>
    <w:semiHidden/>
    <w:pPr>
      <w:ind w:left="720"/>
    </w:pPr>
    <w:rPr>
      <w:rFonts w:ascii="Arial" w:hAnsi="Arial" w:cs="Arial"/>
      <w:sz w:val="18"/>
      <w:lang w:val="en-US"/>
    </w:rPr>
  </w:style>
  <w:style w:type="character" w:styleId="PageNumber">
    <w:name w:val="page number"/>
    <w:basedOn w:val="DefaultParagraphFont"/>
    <w:semiHidden/>
  </w:style>
  <w:style w:type="paragraph" w:customStyle="1" w:styleId="Default">
    <w:name w:val="Default"/>
    <w:rsid w:val="00C83EE7"/>
    <w:pPr>
      <w:autoSpaceDE w:val="0"/>
      <w:autoSpaceDN w:val="0"/>
      <w:adjustRightInd w:val="0"/>
    </w:pPr>
    <w:rPr>
      <w:rFonts w:ascii="SwitzerlandNarrow" w:eastAsia="Calibri" w:hAnsi="SwitzerlandNarrow" w:cs="SwitzerlandNarrow"/>
      <w:color w:val="000000"/>
      <w:sz w:val="24"/>
      <w:szCs w:val="24"/>
    </w:rPr>
  </w:style>
  <w:style w:type="table" w:styleId="TableGrid">
    <w:name w:val="Table Grid"/>
    <w:basedOn w:val="TableNormal"/>
    <w:uiPriority w:val="59"/>
    <w:rsid w:val="00F33A2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loonTextChar">
    <w:name w:val="Balloon Text Char"/>
    <w:link w:val="BalloonText"/>
    <w:semiHidden/>
    <w:rsid w:val="00485A80"/>
    <w:rPr>
      <w:rFonts w:ascii="Tahoma" w:hAnsi="Tahoma" w:cs="Tahoma"/>
      <w:sz w:val="16"/>
      <w:szCs w:val="16"/>
      <w:lang w:eastAsia="en-US"/>
    </w:rPr>
  </w:style>
  <w:style w:type="paragraph" w:styleId="NormalWeb">
    <w:name w:val="Normal (Web)"/>
    <w:basedOn w:val="Normal"/>
    <w:uiPriority w:val="99"/>
    <w:semiHidden/>
    <w:unhideWhenUsed/>
    <w:rsid w:val="00F92C96"/>
    <w:pPr>
      <w:spacing w:before="100" w:beforeAutospacing="1" w:after="100" w:afterAutospacing="1"/>
    </w:pPr>
    <w:rPr>
      <w:lang w:val="en-US"/>
    </w:rPr>
  </w:style>
  <w:style w:type="paragraph" w:customStyle="1" w:styleId="LightGrid-Accent31">
    <w:name w:val="Light Grid - Accent 31"/>
    <w:basedOn w:val="Normal"/>
    <w:uiPriority w:val="34"/>
    <w:qFormat/>
    <w:rsid w:val="00F92C96"/>
    <w:pPr>
      <w:ind w:left="720"/>
      <w:contextualSpacing/>
    </w:pPr>
    <w:rPr>
      <w:lang w:val="en-US"/>
    </w:rPr>
  </w:style>
  <w:style w:type="paragraph" w:customStyle="1" w:styleId="LightList-Accent31">
    <w:name w:val="Light List - Accent 31"/>
    <w:hidden/>
    <w:uiPriority w:val="99"/>
    <w:semiHidden/>
    <w:rsid w:val="00D32078"/>
    <w:rPr>
      <w:sz w:val="24"/>
      <w:szCs w:val="24"/>
      <w:lang w:val="en-GB" w:eastAsia="en-US"/>
    </w:rPr>
  </w:style>
  <w:style w:type="paragraph" w:styleId="CommentSubject">
    <w:name w:val="annotation subject"/>
    <w:basedOn w:val="CommentText"/>
    <w:next w:val="CommentText"/>
    <w:link w:val="CommentSubjectChar"/>
    <w:uiPriority w:val="99"/>
    <w:semiHidden/>
    <w:unhideWhenUsed/>
    <w:rsid w:val="00061966"/>
    <w:rPr>
      <w:b/>
      <w:bCs/>
    </w:rPr>
  </w:style>
  <w:style w:type="character" w:customStyle="1" w:styleId="CommentTextChar">
    <w:name w:val="Comment Text Char"/>
    <w:link w:val="CommentText"/>
    <w:uiPriority w:val="99"/>
    <w:rsid w:val="00061966"/>
    <w:rPr>
      <w:lang w:val="en-GB" w:eastAsia="en-US"/>
    </w:rPr>
  </w:style>
  <w:style w:type="character" w:customStyle="1" w:styleId="CommentSubjectChar">
    <w:name w:val="Comment Subject Char"/>
    <w:basedOn w:val="CommentTextChar"/>
    <w:link w:val="CommentSubject"/>
    <w:rsid w:val="00061966"/>
    <w:rPr>
      <w:lang w:val="en-GB" w:eastAsia="en-US"/>
    </w:rPr>
  </w:style>
  <w:style w:type="paragraph" w:customStyle="1" w:styleId="MediumGrid21">
    <w:name w:val="Medium Grid 21"/>
    <w:uiPriority w:val="1"/>
    <w:qFormat/>
    <w:rsid w:val="00F45E45"/>
    <w:rPr>
      <w:rFonts w:ascii="Calibri" w:eastAsia="Calibri" w:hAnsi="Calibri"/>
      <w:sz w:val="22"/>
      <w:szCs w:val="22"/>
      <w:lang w:eastAsia="en-US"/>
    </w:rPr>
  </w:style>
  <w:style w:type="character" w:customStyle="1" w:styleId="FooterChar">
    <w:name w:val="Footer Char"/>
    <w:link w:val="Footer"/>
    <w:uiPriority w:val="99"/>
    <w:rsid w:val="00AA190E"/>
    <w:rPr>
      <w:sz w:val="24"/>
      <w:szCs w:val="24"/>
      <w:lang w:val="en-GB" w:eastAsia="en-US"/>
    </w:rPr>
  </w:style>
  <w:style w:type="paragraph" w:styleId="FootnoteText">
    <w:name w:val="footnote text"/>
    <w:basedOn w:val="Normal"/>
    <w:link w:val="FootnoteTextChar"/>
    <w:uiPriority w:val="99"/>
    <w:semiHidden/>
    <w:unhideWhenUsed/>
    <w:rsid w:val="00B00E71"/>
    <w:rPr>
      <w:sz w:val="20"/>
      <w:szCs w:val="20"/>
    </w:rPr>
  </w:style>
  <w:style w:type="character" w:customStyle="1" w:styleId="FootnoteTextChar">
    <w:name w:val="Footnote Text Char"/>
    <w:link w:val="FootnoteText"/>
    <w:uiPriority w:val="99"/>
    <w:semiHidden/>
    <w:rsid w:val="00B00E71"/>
    <w:rPr>
      <w:lang w:val="en-GB" w:eastAsia="en-US"/>
    </w:rPr>
  </w:style>
  <w:style w:type="character" w:styleId="FootnoteReference">
    <w:name w:val="footnote reference"/>
    <w:uiPriority w:val="99"/>
    <w:semiHidden/>
    <w:unhideWhenUsed/>
    <w:rsid w:val="00B00E71"/>
    <w:rPr>
      <w:vertAlign w:val="superscript"/>
    </w:rPr>
  </w:style>
  <w:style w:type="paragraph" w:customStyle="1" w:styleId="EndNoteBibliography">
    <w:name w:val="EndNote Bibliography"/>
    <w:basedOn w:val="Normal"/>
    <w:rsid w:val="00082987"/>
    <w:rPr>
      <w:rFonts w:ascii="Cambria" w:hAnsi="Cambria"/>
      <w:lang w:val="en-US"/>
    </w:rPr>
  </w:style>
  <w:style w:type="paragraph" w:customStyle="1" w:styleId="MediumList2-Accent21">
    <w:name w:val="Medium List 2 - Accent 21"/>
    <w:hidden/>
    <w:uiPriority w:val="99"/>
    <w:semiHidden/>
    <w:rsid w:val="00005527"/>
    <w:rPr>
      <w:sz w:val="24"/>
      <w:szCs w:val="24"/>
      <w:lang w:val="en-GB" w:eastAsia="en-US"/>
    </w:rPr>
  </w:style>
  <w:style w:type="paragraph" w:styleId="ListParagraph">
    <w:name w:val="List Paragraph"/>
    <w:aliases w:val="Table text"/>
    <w:basedOn w:val="Normal"/>
    <w:link w:val="ListParagraphChar"/>
    <w:uiPriority w:val="34"/>
    <w:qFormat/>
    <w:rsid w:val="006B21CC"/>
    <w:pPr>
      <w:ind w:left="720"/>
    </w:pPr>
  </w:style>
  <w:style w:type="paragraph" w:styleId="EndnoteText">
    <w:name w:val="endnote text"/>
    <w:basedOn w:val="Normal"/>
    <w:link w:val="EndnoteTextChar"/>
    <w:uiPriority w:val="99"/>
    <w:semiHidden/>
    <w:unhideWhenUsed/>
    <w:rsid w:val="003911D7"/>
    <w:rPr>
      <w:sz w:val="20"/>
      <w:szCs w:val="20"/>
    </w:rPr>
  </w:style>
  <w:style w:type="character" w:customStyle="1" w:styleId="EndnoteTextChar">
    <w:name w:val="Endnote Text Char"/>
    <w:link w:val="EndnoteText"/>
    <w:uiPriority w:val="99"/>
    <w:semiHidden/>
    <w:rsid w:val="003911D7"/>
    <w:rPr>
      <w:lang w:val="en-GB"/>
    </w:rPr>
  </w:style>
  <w:style w:type="character" w:styleId="EndnoteReference">
    <w:name w:val="endnote reference"/>
    <w:uiPriority w:val="99"/>
    <w:semiHidden/>
    <w:unhideWhenUsed/>
    <w:rsid w:val="003911D7"/>
    <w:rPr>
      <w:vertAlign w:val="superscript"/>
    </w:rPr>
  </w:style>
  <w:style w:type="paragraph" w:styleId="Revision">
    <w:name w:val="Revision"/>
    <w:hidden/>
    <w:uiPriority w:val="71"/>
    <w:rsid w:val="00272EDC"/>
    <w:rPr>
      <w:sz w:val="24"/>
      <w:szCs w:val="24"/>
      <w:lang w:val="en-GB" w:eastAsia="en-US"/>
    </w:rPr>
  </w:style>
  <w:style w:type="character" w:styleId="Hyperlink">
    <w:name w:val="Hyperlink"/>
    <w:uiPriority w:val="99"/>
    <w:semiHidden/>
    <w:unhideWhenUsed/>
    <w:rsid w:val="00EC2F83"/>
    <w:rPr>
      <w:color w:val="0000FF"/>
      <w:u w:val="single"/>
    </w:rPr>
  </w:style>
  <w:style w:type="character" w:styleId="Emphasis">
    <w:name w:val="Emphasis"/>
    <w:uiPriority w:val="20"/>
    <w:qFormat/>
    <w:rsid w:val="00256385"/>
    <w:rPr>
      <w:i/>
      <w:iCs/>
    </w:rPr>
  </w:style>
  <w:style w:type="paragraph" w:customStyle="1" w:styleId="Paragraphbulletlist-level1">
    <w:name w:val="Paragraph bullet list - level 1"/>
    <w:basedOn w:val="Normal"/>
    <w:link w:val="Paragraphbulletlist-level1Char"/>
    <w:qFormat/>
    <w:rsid w:val="00BB7D98"/>
    <w:pPr>
      <w:numPr>
        <w:numId w:val="40"/>
      </w:numPr>
      <w:jc w:val="both"/>
    </w:pPr>
    <w:rPr>
      <w:rFonts w:ascii="Arial" w:eastAsia="Calibri" w:hAnsi="Arial" w:cs="Arial"/>
      <w:sz w:val="18"/>
      <w:szCs w:val="20"/>
      <w:lang w:val="en-GB"/>
    </w:rPr>
  </w:style>
  <w:style w:type="character" w:customStyle="1" w:styleId="Paragraphbulletlist-level1Char">
    <w:name w:val="Paragraph bullet list - level 1 Char"/>
    <w:basedOn w:val="DefaultParagraphFont"/>
    <w:link w:val="Paragraphbulletlist-level1"/>
    <w:rsid w:val="00BB7D98"/>
    <w:rPr>
      <w:rFonts w:ascii="Arial" w:eastAsia="Calibri" w:hAnsi="Arial" w:cs="Arial"/>
      <w:sz w:val="18"/>
      <w:lang w:val="en-GB" w:eastAsia="en-US"/>
    </w:rPr>
  </w:style>
  <w:style w:type="numbering" w:customStyle="1" w:styleId="MultilevelList-Doublechevron">
    <w:name w:val="Multilevel List - Double chevron"/>
    <w:uiPriority w:val="99"/>
    <w:rsid w:val="00BB7D98"/>
    <w:pPr>
      <w:numPr>
        <w:numId w:val="41"/>
      </w:numPr>
    </w:pPr>
  </w:style>
  <w:style w:type="paragraph" w:customStyle="1" w:styleId="BulletMedicine">
    <w:name w:val="Bullet Medicine"/>
    <w:basedOn w:val="Normal"/>
    <w:uiPriority w:val="5"/>
    <w:qFormat/>
    <w:rsid w:val="00395FF5"/>
    <w:pPr>
      <w:numPr>
        <w:numId w:val="44"/>
      </w:numPr>
    </w:pPr>
    <w:rPr>
      <w:rFonts w:ascii="Arial" w:eastAsiaTheme="minorHAnsi" w:hAnsi="Arial" w:cstheme="minorBidi"/>
      <w:spacing w:val="-4"/>
      <w:sz w:val="18"/>
      <w:szCs w:val="18"/>
    </w:rPr>
  </w:style>
  <w:style w:type="paragraph" w:customStyle="1" w:styleId="BulletDirectionsInstructions">
    <w:name w:val="Bullet Directions/Instructions"/>
    <w:basedOn w:val="Normal"/>
    <w:uiPriority w:val="6"/>
    <w:qFormat/>
    <w:rsid w:val="00395FF5"/>
    <w:pPr>
      <w:numPr>
        <w:ilvl w:val="1"/>
        <w:numId w:val="44"/>
      </w:numPr>
      <w:contextualSpacing/>
      <w:jc w:val="both"/>
    </w:pPr>
    <w:rPr>
      <w:rFonts w:ascii="Arial" w:hAnsi="Arial" w:cs="Courier New"/>
      <w:sz w:val="18"/>
      <w:szCs w:val="20"/>
    </w:rPr>
  </w:style>
  <w:style w:type="paragraph" w:customStyle="1" w:styleId="BulletTherapeuticclass">
    <w:name w:val="Bullet Therapeutic class"/>
    <w:basedOn w:val="NoSpacing"/>
    <w:next w:val="Normal"/>
    <w:uiPriority w:val="4"/>
    <w:qFormat/>
    <w:rsid w:val="00395FF5"/>
    <w:pPr>
      <w:numPr>
        <w:numId w:val="45"/>
      </w:numPr>
      <w:tabs>
        <w:tab w:val="num" w:pos="360"/>
        <w:tab w:val="num" w:pos="720"/>
      </w:tabs>
      <w:ind w:left="357" w:hanging="357"/>
      <w:jc w:val="both"/>
    </w:pPr>
    <w:rPr>
      <w:rFonts w:ascii="Arial" w:eastAsiaTheme="minorHAnsi" w:hAnsi="Arial" w:cstheme="minorBidi"/>
      <w:spacing w:val="-4"/>
      <w:sz w:val="18"/>
      <w:szCs w:val="18"/>
    </w:rPr>
  </w:style>
  <w:style w:type="paragraph" w:styleId="NoSpacing">
    <w:name w:val="No Spacing"/>
    <w:uiPriority w:val="99"/>
    <w:qFormat/>
    <w:rsid w:val="00395FF5"/>
    <w:rPr>
      <w:sz w:val="24"/>
      <w:szCs w:val="24"/>
      <w:lang w:eastAsia="en-US"/>
    </w:rPr>
  </w:style>
  <w:style w:type="paragraph" w:customStyle="1" w:styleId="Paragraphtext">
    <w:name w:val="Paragraph text"/>
    <w:basedOn w:val="Normal"/>
    <w:link w:val="ParagraphtextChar"/>
    <w:qFormat/>
    <w:rsid w:val="00395FF5"/>
    <w:pPr>
      <w:jc w:val="both"/>
    </w:pPr>
    <w:rPr>
      <w:rFonts w:ascii="Arial" w:hAnsi="Arial" w:cs="Arial"/>
      <w:sz w:val="18"/>
      <w:szCs w:val="20"/>
    </w:rPr>
  </w:style>
  <w:style w:type="character" w:customStyle="1" w:styleId="ParagraphtextChar">
    <w:name w:val="Paragraph text Char"/>
    <w:basedOn w:val="DefaultParagraphFont"/>
    <w:link w:val="Paragraphtext"/>
    <w:rsid w:val="00395FF5"/>
    <w:rPr>
      <w:rFonts w:ascii="Arial" w:hAnsi="Arial" w:cs="Arial"/>
      <w:sz w:val="18"/>
      <w:lang w:eastAsia="en-US"/>
    </w:rPr>
  </w:style>
  <w:style w:type="character" w:customStyle="1" w:styleId="ListParagraphChar">
    <w:name w:val="List Paragraph Char"/>
    <w:aliases w:val="Table text Char"/>
    <w:basedOn w:val="DefaultParagraphFont"/>
    <w:link w:val="ListParagraph"/>
    <w:uiPriority w:val="34"/>
    <w:locked/>
    <w:rsid w:val="00805EE4"/>
    <w:rPr>
      <w:sz w:val="24"/>
      <w:szCs w:val="24"/>
      <w:lang w:eastAsia="en-US"/>
    </w:rPr>
  </w:style>
  <w:style w:type="paragraph" w:styleId="Index1">
    <w:name w:val="index 1"/>
    <w:basedOn w:val="Normal"/>
    <w:next w:val="Normal"/>
    <w:autoRedefine/>
    <w:uiPriority w:val="99"/>
    <w:semiHidden/>
    <w:unhideWhenUsed/>
    <w:rsid w:val="00542A65"/>
    <w:pPr>
      <w:ind w:left="220" w:hanging="220"/>
    </w:pPr>
    <w:rPr>
      <w:rFonts w:asciiTheme="minorHAnsi" w:eastAsiaTheme="minorHAnsi" w:hAnsiTheme="minorHAnsi" w:cstheme="minorBidi"/>
      <w:sz w:val="22"/>
      <w:szCs w:val="22"/>
    </w:rPr>
  </w:style>
  <w:style w:type="paragraph" w:customStyle="1" w:styleId="Centredbox">
    <w:name w:val="Centred box"/>
    <w:basedOn w:val="Normal"/>
    <w:qFormat/>
    <w:rsid w:val="00542A65"/>
    <w:pPr>
      <w:pBdr>
        <w:top w:val="double" w:sz="4" w:space="1" w:color="auto"/>
        <w:left w:val="double" w:sz="4" w:space="4" w:color="auto"/>
        <w:bottom w:val="double" w:sz="4" w:space="1" w:color="auto"/>
        <w:right w:val="double" w:sz="4" w:space="4" w:color="auto"/>
      </w:pBdr>
      <w:spacing w:line="278" w:lineRule="auto"/>
      <w:ind w:left="425" w:right="425"/>
    </w:pPr>
    <w:rPr>
      <w:rFonts w:ascii="Arial" w:hAnsi="Arial" w:cs="Arial"/>
      <w:iCs/>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3058">
      <w:bodyDiv w:val="1"/>
      <w:marLeft w:val="0"/>
      <w:marRight w:val="0"/>
      <w:marTop w:val="0"/>
      <w:marBottom w:val="0"/>
      <w:divBdr>
        <w:top w:val="none" w:sz="0" w:space="0" w:color="auto"/>
        <w:left w:val="none" w:sz="0" w:space="0" w:color="auto"/>
        <w:bottom w:val="none" w:sz="0" w:space="0" w:color="auto"/>
        <w:right w:val="none" w:sz="0" w:space="0" w:color="auto"/>
      </w:divBdr>
      <w:divsChild>
        <w:div w:id="86073488">
          <w:marLeft w:val="1166"/>
          <w:marRight w:val="0"/>
          <w:marTop w:val="144"/>
          <w:marBottom w:val="144"/>
          <w:divBdr>
            <w:top w:val="none" w:sz="0" w:space="0" w:color="auto"/>
            <w:left w:val="none" w:sz="0" w:space="0" w:color="auto"/>
            <w:bottom w:val="none" w:sz="0" w:space="0" w:color="auto"/>
            <w:right w:val="none" w:sz="0" w:space="0" w:color="auto"/>
          </w:divBdr>
        </w:div>
        <w:div w:id="130876251">
          <w:marLeft w:val="547"/>
          <w:marRight w:val="0"/>
          <w:marTop w:val="173"/>
          <w:marBottom w:val="173"/>
          <w:divBdr>
            <w:top w:val="none" w:sz="0" w:space="0" w:color="auto"/>
            <w:left w:val="none" w:sz="0" w:space="0" w:color="auto"/>
            <w:bottom w:val="none" w:sz="0" w:space="0" w:color="auto"/>
            <w:right w:val="none" w:sz="0" w:space="0" w:color="auto"/>
          </w:divBdr>
        </w:div>
        <w:div w:id="526255839">
          <w:marLeft w:val="547"/>
          <w:marRight w:val="0"/>
          <w:marTop w:val="173"/>
          <w:marBottom w:val="173"/>
          <w:divBdr>
            <w:top w:val="none" w:sz="0" w:space="0" w:color="auto"/>
            <w:left w:val="none" w:sz="0" w:space="0" w:color="auto"/>
            <w:bottom w:val="none" w:sz="0" w:space="0" w:color="auto"/>
            <w:right w:val="none" w:sz="0" w:space="0" w:color="auto"/>
          </w:divBdr>
        </w:div>
        <w:div w:id="661154847">
          <w:marLeft w:val="1166"/>
          <w:marRight w:val="0"/>
          <w:marTop w:val="144"/>
          <w:marBottom w:val="144"/>
          <w:divBdr>
            <w:top w:val="none" w:sz="0" w:space="0" w:color="auto"/>
            <w:left w:val="none" w:sz="0" w:space="0" w:color="auto"/>
            <w:bottom w:val="none" w:sz="0" w:space="0" w:color="auto"/>
            <w:right w:val="none" w:sz="0" w:space="0" w:color="auto"/>
          </w:divBdr>
        </w:div>
        <w:div w:id="677344215">
          <w:marLeft w:val="1166"/>
          <w:marRight w:val="0"/>
          <w:marTop w:val="144"/>
          <w:marBottom w:val="144"/>
          <w:divBdr>
            <w:top w:val="none" w:sz="0" w:space="0" w:color="auto"/>
            <w:left w:val="none" w:sz="0" w:space="0" w:color="auto"/>
            <w:bottom w:val="none" w:sz="0" w:space="0" w:color="auto"/>
            <w:right w:val="none" w:sz="0" w:space="0" w:color="auto"/>
          </w:divBdr>
        </w:div>
        <w:div w:id="853685775">
          <w:marLeft w:val="1166"/>
          <w:marRight w:val="0"/>
          <w:marTop w:val="144"/>
          <w:marBottom w:val="144"/>
          <w:divBdr>
            <w:top w:val="none" w:sz="0" w:space="0" w:color="auto"/>
            <w:left w:val="none" w:sz="0" w:space="0" w:color="auto"/>
            <w:bottom w:val="none" w:sz="0" w:space="0" w:color="auto"/>
            <w:right w:val="none" w:sz="0" w:space="0" w:color="auto"/>
          </w:divBdr>
        </w:div>
        <w:div w:id="1366978527">
          <w:marLeft w:val="547"/>
          <w:marRight w:val="0"/>
          <w:marTop w:val="173"/>
          <w:marBottom w:val="173"/>
          <w:divBdr>
            <w:top w:val="none" w:sz="0" w:space="0" w:color="auto"/>
            <w:left w:val="none" w:sz="0" w:space="0" w:color="auto"/>
            <w:bottom w:val="none" w:sz="0" w:space="0" w:color="auto"/>
            <w:right w:val="none" w:sz="0" w:space="0" w:color="auto"/>
          </w:divBdr>
        </w:div>
        <w:div w:id="1727676151">
          <w:marLeft w:val="1166"/>
          <w:marRight w:val="0"/>
          <w:marTop w:val="144"/>
          <w:marBottom w:val="144"/>
          <w:divBdr>
            <w:top w:val="none" w:sz="0" w:space="0" w:color="auto"/>
            <w:left w:val="none" w:sz="0" w:space="0" w:color="auto"/>
            <w:bottom w:val="none" w:sz="0" w:space="0" w:color="auto"/>
            <w:right w:val="none" w:sz="0" w:space="0" w:color="auto"/>
          </w:divBdr>
        </w:div>
      </w:divsChild>
    </w:div>
    <w:div w:id="175778046">
      <w:bodyDiv w:val="1"/>
      <w:marLeft w:val="73"/>
      <w:marRight w:val="73"/>
      <w:marTop w:val="73"/>
      <w:marBottom w:val="18"/>
      <w:divBdr>
        <w:top w:val="none" w:sz="0" w:space="0" w:color="auto"/>
        <w:left w:val="none" w:sz="0" w:space="0" w:color="auto"/>
        <w:bottom w:val="none" w:sz="0" w:space="0" w:color="auto"/>
        <w:right w:val="none" w:sz="0" w:space="0" w:color="auto"/>
      </w:divBdr>
      <w:divsChild>
        <w:div w:id="678780134">
          <w:marLeft w:val="0"/>
          <w:marRight w:val="0"/>
          <w:marTop w:val="0"/>
          <w:marBottom w:val="0"/>
          <w:divBdr>
            <w:top w:val="none" w:sz="0" w:space="0" w:color="auto"/>
            <w:left w:val="none" w:sz="0" w:space="0" w:color="auto"/>
            <w:bottom w:val="none" w:sz="0" w:space="0" w:color="auto"/>
            <w:right w:val="none" w:sz="0" w:space="0" w:color="auto"/>
          </w:divBdr>
        </w:div>
        <w:div w:id="775249571">
          <w:marLeft w:val="0"/>
          <w:marRight w:val="0"/>
          <w:marTop w:val="0"/>
          <w:marBottom w:val="0"/>
          <w:divBdr>
            <w:top w:val="none" w:sz="0" w:space="0" w:color="auto"/>
            <w:left w:val="none" w:sz="0" w:space="0" w:color="auto"/>
            <w:bottom w:val="none" w:sz="0" w:space="0" w:color="auto"/>
            <w:right w:val="none" w:sz="0" w:space="0" w:color="auto"/>
          </w:divBdr>
        </w:div>
        <w:div w:id="982195612">
          <w:marLeft w:val="0"/>
          <w:marRight w:val="0"/>
          <w:marTop w:val="0"/>
          <w:marBottom w:val="0"/>
          <w:divBdr>
            <w:top w:val="none" w:sz="0" w:space="0" w:color="auto"/>
            <w:left w:val="none" w:sz="0" w:space="0" w:color="auto"/>
            <w:bottom w:val="none" w:sz="0" w:space="0" w:color="auto"/>
            <w:right w:val="none" w:sz="0" w:space="0" w:color="auto"/>
          </w:divBdr>
        </w:div>
        <w:div w:id="1085760724">
          <w:marLeft w:val="0"/>
          <w:marRight w:val="0"/>
          <w:marTop w:val="0"/>
          <w:marBottom w:val="0"/>
          <w:divBdr>
            <w:top w:val="none" w:sz="0" w:space="0" w:color="auto"/>
            <w:left w:val="none" w:sz="0" w:space="0" w:color="auto"/>
            <w:bottom w:val="none" w:sz="0" w:space="0" w:color="auto"/>
            <w:right w:val="none" w:sz="0" w:space="0" w:color="auto"/>
          </w:divBdr>
        </w:div>
        <w:div w:id="1956205705">
          <w:marLeft w:val="0"/>
          <w:marRight w:val="0"/>
          <w:marTop w:val="0"/>
          <w:marBottom w:val="0"/>
          <w:divBdr>
            <w:top w:val="none" w:sz="0" w:space="0" w:color="auto"/>
            <w:left w:val="none" w:sz="0" w:space="0" w:color="auto"/>
            <w:bottom w:val="none" w:sz="0" w:space="0" w:color="auto"/>
            <w:right w:val="none" w:sz="0" w:space="0" w:color="auto"/>
          </w:divBdr>
        </w:div>
      </w:divsChild>
    </w:div>
    <w:div w:id="380909455">
      <w:bodyDiv w:val="1"/>
      <w:marLeft w:val="0"/>
      <w:marRight w:val="0"/>
      <w:marTop w:val="0"/>
      <w:marBottom w:val="0"/>
      <w:divBdr>
        <w:top w:val="none" w:sz="0" w:space="0" w:color="auto"/>
        <w:left w:val="none" w:sz="0" w:space="0" w:color="auto"/>
        <w:bottom w:val="none" w:sz="0" w:space="0" w:color="auto"/>
        <w:right w:val="none" w:sz="0" w:space="0" w:color="auto"/>
      </w:divBdr>
      <w:divsChild>
        <w:div w:id="187565337">
          <w:marLeft w:val="547"/>
          <w:marRight w:val="0"/>
          <w:marTop w:val="202"/>
          <w:marBottom w:val="202"/>
          <w:divBdr>
            <w:top w:val="none" w:sz="0" w:space="0" w:color="auto"/>
            <w:left w:val="none" w:sz="0" w:space="0" w:color="auto"/>
            <w:bottom w:val="none" w:sz="0" w:space="0" w:color="auto"/>
            <w:right w:val="none" w:sz="0" w:space="0" w:color="auto"/>
          </w:divBdr>
        </w:div>
      </w:divsChild>
    </w:div>
    <w:div w:id="530194566">
      <w:bodyDiv w:val="1"/>
      <w:marLeft w:val="0"/>
      <w:marRight w:val="0"/>
      <w:marTop w:val="0"/>
      <w:marBottom w:val="0"/>
      <w:divBdr>
        <w:top w:val="none" w:sz="0" w:space="0" w:color="auto"/>
        <w:left w:val="none" w:sz="0" w:space="0" w:color="auto"/>
        <w:bottom w:val="none" w:sz="0" w:space="0" w:color="auto"/>
        <w:right w:val="none" w:sz="0" w:space="0" w:color="auto"/>
      </w:divBdr>
    </w:div>
    <w:div w:id="561985626">
      <w:bodyDiv w:val="1"/>
      <w:marLeft w:val="0"/>
      <w:marRight w:val="0"/>
      <w:marTop w:val="0"/>
      <w:marBottom w:val="0"/>
      <w:divBdr>
        <w:top w:val="none" w:sz="0" w:space="0" w:color="auto"/>
        <w:left w:val="none" w:sz="0" w:space="0" w:color="auto"/>
        <w:bottom w:val="none" w:sz="0" w:space="0" w:color="auto"/>
        <w:right w:val="none" w:sz="0" w:space="0" w:color="auto"/>
      </w:divBdr>
      <w:divsChild>
        <w:div w:id="93862091">
          <w:marLeft w:val="1800"/>
          <w:marRight w:val="0"/>
          <w:marTop w:val="144"/>
          <w:marBottom w:val="144"/>
          <w:divBdr>
            <w:top w:val="none" w:sz="0" w:space="0" w:color="auto"/>
            <w:left w:val="none" w:sz="0" w:space="0" w:color="auto"/>
            <w:bottom w:val="none" w:sz="0" w:space="0" w:color="auto"/>
            <w:right w:val="none" w:sz="0" w:space="0" w:color="auto"/>
          </w:divBdr>
        </w:div>
        <w:div w:id="171531618">
          <w:marLeft w:val="1166"/>
          <w:marRight w:val="0"/>
          <w:marTop w:val="144"/>
          <w:marBottom w:val="144"/>
          <w:divBdr>
            <w:top w:val="none" w:sz="0" w:space="0" w:color="auto"/>
            <w:left w:val="none" w:sz="0" w:space="0" w:color="auto"/>
            <w:bottom w:val="none" w:sz="0" w:space="0" w:color="auto"/>
            <w:right w:val="none" w:sz="0" w:space="0" w:color="auto"/>
          </w:divBdr>
        </w:div>
        <w:div w:id="269287854">
          <w:marLeft w:val="1800"/>
          <w:marRight w:val="0"/>
          <w:marTop w:val="144"/>
          <w:marBottom w:val="144"/>
          <w:divBdr>
            <w:top w:val="none" w:sz="0" w:space="0" w:color="auto"/>
            <w:left w:val="none" w:sz="0" w:space="0" w:color="auto"/>
            <w:bottom w:val="none" w:sz="0" w:space="0" w:color="auto"/>
            <w:right w:val="none" w:sz="0" w:space="0" w:color="auto"/>
          </w:divBdr>
        </w:div>
        <w:div w:id="372778624">
          <w:marLeft w:val="1166"/>
          <w:marRight w:val="0"/>
          <w:marTop w:val="144"/>
          <w:marBottom w:val="144"/>
          <w:divBdr>
            <w:top w:val="none" w:sz="0" w:space="0" w:color="auto"/>
            <w:left w:val="none" w:sz="0" w:space="0" w:color="auto"/>
            <w:bottom w:val="none" w:sz="0" w:space="0" w:color="auto"/>
            <w:right w:val="none" w:sz="0" w:space="0" w:color="auto"/>
          </w:divBdr>
        </w:div>
        <w:div w:id="645549590">
          <w:marLeft w:val="1166"/>
          <w:marRight w:val="0"/>
          <w:marTop w:val="144"/>
          <w:marBottom w:val="144"/>
          <w:divBdr>
            <w:top w:val="none" w:sz="0" w:space="0" w:color="auto"/>
            <w:left w:val="none" w:sz="0" w:space="0" w:color="auto"/>
            <w:bottom w:val="none" w:sz="0" w:space="0" w:color="auto"/>
            <w:right w:val="none" w:sz="0" w:space="0" w:color="auto"/>
          </w:divBdr>
        </w:div>
        <w:div w:id="935476729">
          <w:marLeft w:val="1166"/>
          <w:marRight w:val="0"/>
          <w:marTop w:val="144"/>
          <w:marBottom w:val="144"/>
          <w:divBdr>
            <w:top w:val="none" w:sz="0" w:space="0" w:color="auto"/>
            <w:left w:val="none" w:sz="0" w:space="0" w:color="auto"/>
            <w:bottom w:val="none" w:sz="0" w:space="0" w:color="auto"/>
            <w:right w:val="none" w:sz="0" w:space="0" w:color="auto"/>
          </w:divBdr>
        </w:div>
        <w:div w:id="1290209231">
          <w:marLeft w:val="1166"/>
          <w:marRight w:val="0"/>
          <w:marTop w:val="144"/>
          <w:marBottom w:val="144"/>
          <w:divBdr>
            <w:top w:val="none" w:sz="0" w:space="0" w:color="auto"/>
            <w:left w:val="none" w:sz="0" w:space="0" w:color="auto"/>
            <w:bottom w:val="none" w:sz="0" w:space="0" w:color="auto"/>
            <w:right w:val="none" w:sz="0" w:space="0" w:color="auto"/>
          </w:divBdr>
        </w:div>
        <w:div w:id="1350137150">
          <w:marLeft w:val="1166"/>
          <w:marRight w:val="0"/>
          <w:marTop w:val="144"/>
          <w:marBottom w:val="144"/>
          <w:divBdr>
            <w:top w:val="none" w:sz="0" w:space="0" w:color="auto"/>
            <w:left w:val="none" w:sz="0" w:space="0" w:color="auto"/>
            <w:bottom w:val="none" w:sz="0" w:space="0" w:color="auto"/>
            <w:right w:val="none" w:sz="0" w:space="0" w:color="auto"/>
          </w:divBdr>
        </w:div>
        <w:div w:id="1979141276">
          <w:marLeft w:val="1800"/>
          <w:marRight w:val="0"/>
          <w:marTop w:val="144"/>
          <w:marBottom w:val="144"/>
          <w:divBdr>
            <w:top w:val="none" w:sz="0" w:space="0" w:color="auto"/>
            <w:left w:val="none" w:sz="0" w:space="0" w:color="auto"/>
            <w:bottom w:val="none" w:sz="0" w:space="0" w:color="auto"/>
            <w:right w:val="none" w:sz="0" w:space="0" w:color="auto"/>
          </w:divBdr>
        </w:div>
      </w:divsChild>
    </w:div>
    <w:div w:id="845557785">
      <w:bodyDiv w:val="1"/>
      <w:marLeft w:val="0"/>
      <w:marRight w:val="0"/>
      <w:marTop w:val="0"/>
      <w:marBottom w:val="0"/>
      <w:divBdr>
        <w:top w:val="none" w:sz="0" w:space="0" w:color="auto"/>
        <w:left w:val="none" w:sz="0" w:space="0" w:color="auto"/>
        <w:bottom w:val="none" w:sz="0" w:space="0" w:color="auto"/>
        <w:right w:val="none" w:sz="0" w:space="0" w:color="auto"/>
      </w:divBdr>
      <w:divsChild>
        <w:div w:id="365837874">
          <w:marLeft w:val="1166"/>
          <w:marRight w:val="0"/>
          <w:marTop w:val="202"/>
          <w:marBottom w:val="202"/>
          <w:divBdr>
            <w:top w:val="none" w:sz="0" w:space="0" w:color="auto"/>
            <w:left w:val="none" w:sz="0" w:space="0" w:color="auto"/>
            <w:bottom w:val="none" w:sz="0" w:space="0" w:color="auto"/>
            <w:right w:val="none" w:sz="0" w:space="0" w:color="auto"/>
          </w:divBdr>
        </w:div>
        <w:div w:id="488638966">
          <w:marLeft w:val="1166"/>
          <w:marRight w:val="0"/>
          <w:marTop w:val="202"/>
          <w:marBottom w:val="202"/>
          <w:divBdr>
            <w:top w:val="none" w:sz="0" w:space="0" w:color="auto"/>
            <w:left w:val="none" w:sz="0" w:space="0" w:color="auto"/>
            <w:bottom w:val="none" w:sz="0" w:space="0" w:color="auto"/>
            <w:right w:val="none" w:sz="0" w:space="0" w:color="auto"/>
          </w:divBdr>
        </w:div>
        <w:div w:id="800151225">
          <w:marLeft w:val="1166"/>
          <w:marRight w:val="0"/>
          <w:marTop w:val="202"/>
          <w:marBottom w:val="202"/>
          <w:divBdr>
            <w:top w:val="none" w:sz="0" w:space="0" w:color="auto"/>
            <w:left w:val="none" w:sz="0" w:space="0" w:color="auto"/>
            <w:bottom w:val="none" w:sz="0" w:space="0" w:color="auto"/>
            <w:right w:val="none" w:sz="0" w:space="0" w:color="auto"/>
          </w:divBdr>
        </w:div>
        <w:div w:id="1369993455">
          <w:marLeft w:val="547"/>
          <w:marRight w:val="0"/>
          <w:marTop w:val="202"/>
          <w:marBottom w:val="202"/>
          <w:divBdr>
            <w:top w:val="none" w:sz="0" w:space="0" w:color="auto"/>
            <w:left w:val="none" w:sz="0" w:space="0" w:color="auto"/>
            <w:bottom w:val="none" w:sz="0" w:space="0" w:color="auto"/>
            <w:right w:val="none" w:sz="0" w:space="0" w:color="auto"/>
          </w:divBdr>
        </w:div>
      </w:divsChild>
    </w:div>
    <w:div w:id="1029797085">
      <w:bodyDiv w:val="1"/>
      <w:marLeft w:val="0"/>
      <w:marRight w:val="0"/>
      <w:marTop w:val="0"/>
      <w:marBottom w:val="0"/>
      <w:divBdr>
        <w:top w:val="none" w:sz="0" w:space="0" w:color="auto"/>
        <w:left w:val="none" w:sz="0" w:space="0" w:color="auto"/>
        <w:bottom w:val="none" w:sz="0" w:space="0" w:color="auto"/>
        <w:right w:val="none" w:sz="0" w:space="0" w:color="auto"/>
      </w:divBdr>
    </w:div>
    <w:div w:id="1064648408">
      <w:bodyDiv w:val="1"/>
      <w:marLeft w:val="0"/>
      <w:marRight w:val="0"/>
      <w:marTop w:val="0"/>
      <w:marBottom w:val="0"/>
      <w:divBdr>
        <w:top w:val="none" w:sz="0" w:space="0" w:color="auto"/>
        <w:left w:val="none" w:sz="0" w:space="0" w:color="auto"/>
        <w:bottom w:val="none" w:sz="0" w:space="0" w:color="auto"/>
        <w:right w:val="none" w:sz="0" w:space="0" w:color="auto"/>
      </w:divBdr>
    </w:div>
    <w:div w:id="1204557195">
      <w:bodyDiv w:val="1"/>
      <w:marLeft w:val="0"/>
      <w:marRight w:val="0"/>
      <w:marTop w:val="0"/>
      <w:marBottom w:val="0"/>
      <w:divBdr>
        <w:top w:val="none" w:sz="0" w:space="0" w:color="auto"/>
        <w:left w:val="none" w:sz="0" w:space="0" w:color="auto"/>
        <w:bottom w:val="none" w:sz="0" w:space="0" w:color="auto"/>
        <w:right w:val="none" w:sz="0" w:space="0" w:color="auto"/>
      </w:divBdr>
    </w:div>
    <w:div w:id="1339691991">
      <w:bodyDiv w:val="1"/>
      <w:marLeft w:val="0"/>
      <w:marRight w:val="0"/>
      <w:marTop w:val="0"/>
      <w:marBottom w:val="0"/>
      <w:divBdr>
        <w:top w:val="none" w:sz="0" w:space="0" w:color="auto"/>
        <w:left w:val="none" w:sz="0" w:space="0" w:color="auto"/>
        <w:bottom w:val="none" w:sz="0" w:space="0" w:color="auto"/>
        <w:right w:val="none" w:sz="0" w:space="0" w:color="auto"/>
      </w:divBdr>
    </w:div>
    <w:div w:id="1737120432">
      <w:bodyDiv w:val="1"/>
      <w:marLeft w:val="0"/>
      <w:marRight w:val="0"/>
      <w:marTop w:val="0"/>
      <w:marBottom w:val="0"/>
      <w:divBdr>
        <w:top w:val="none" w:sz="0" w:space="0" w:color="auto"/>
        <w:left w:val="none" w:sz="0" w:space="0" w:color="auto"/>
        <w:bottom w:val="none" w:sz="0" w:space="0" w:color="auto"/>
        <w:right w:val="none" w:sz="0" w:space="0" w:color="auto"/>
      </w:divBdr>
    </w:div>
    <w:div w:id="1940597274">
      <w:bodyDiv w:val="1"/>
      <w:marLeft w:val="0"/>
      <w:marRight w:val="0"/>
      <w:marTop w:val="0"/>
      <w:marBottom w:val="0"/>
      <w:divBdr>
        <w:top w:val="none" w:sz="0" w:space="0" w:color="auto"/>
        <w:left w:val="none" w:sz="0" w:space="0" w:color="auto"/>
        <w:bottom w:val="none" w:sz="0" w:space="0" w:color="auto"/>
        <w:right w:val="none" w:sz="0" w:space="0" w:color="auto"/>
      </w:divBdr>
    </w:div>
    <w:div w:id="21152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dcalc.com/lights-criteria-exudative-effusions"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2.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BA340C30-421C-474D-A4C4-1E6CFC962D2F}">
  <ds:schemaRefs>
    <ds:schemaRef ds:uri="http://schemas.openxmlformats.org/officeDocument/2006/bibliography"/>
  </ds:schemaRefs>
</ds:datastoreItem>
</file>

<file path=customXml/itemProps2.xml><?xml version="1.0" encoding="utf-8"?>
<ds:datastoreItem xmlns:ds="http://schemas.openxmlformats.org/officeDocument/2006/customXml" ds:itemID="{15F729EA-E3D4-4FAC-BE55-9BA8D64D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9530</Words>
  <Characters>54327</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12</vt:lpstr>
    </vt:vector>
  </TitlesOfParts>
  <Company>HP</Company>
  <LinksUpToDate>false</LinksUpToDate>
  <CharactersWithSpaces>63730</CharactersWithSpaces>
  <SharedDoc>false</SharedDoc>
  <HLinks>
    <vt:vector size="6" baseType="variant">
      <vt:variant>
        <vt:i4>7733298</vt:i4>
      </vt:variant>
      <vt:variant>
        <vt:i4>0</vt:i4>
      </vt:variant>
      <vt:variant>
        <vt:i4>0</vt:i4>
      </vt:variant>
      <vt:variant>
        <vt:i4>5</vt:i4>
      </vt:variant>
      <vt:variant>
        <vt:lpwstr>https://www.mdcalc.com/lights-criteria-exudative-effusions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subject/>
  <dc:creator>user</dc:creator>
  <cp:keywords/>
  <dc:description/>
  <cp:lastModifiedBy>Zahiera Adam</cp:lastModifiedBy>
  <cp:revision>2</cp:revision>
  <cp:lastPrinted>2020-03-02T08:27:00Z</cp:lastPrinted>
  <dcterms:created xsi:type="dcterms:W3CDTF">2026-07-31T08:13:00Z</dcterms:created>
  <dcterms:modified xsi:type="dcterms:W3CDTF">2026-07-31T08:13:00Z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-1241074083</vt:i4>
  </property>
</Properties>
</file>